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F" w:rsidRPr="007D70EF" w:rsidRDefault="004B0A48" w:rsidP="002C073B">
      <w:pPr>
        <w:pStyle w:val="Heading1"/>
        <w:ind w:left="550" w:right="183" w:firstLine="0"/>
        <w:jc w:val="center"/>
        <w:rPr>
          <w:sz w:val="28"/>
          <w:szCs w:val="28"/>
          <w:lang w:val="id-ID"/>
        </w:rPr>
      </w:pPr>
      <w:r>
        <w:rPr>
          <w:spacing w:val="-3"/>
          <w:sz w:val="28"/>
          <w:szCs w:val="28"/>
          <w:lang w:val="id-ID"/>
        </w:rPr>
        <w:t>P</w:t>
      </w:r>
      <w:r w:rsidR="00F673AF">
        <w:rPr>
          <w:spacing w:val="-3"/>
          <w:sz w:val="28"/>
          <w:szCs w:val="28"/>
          <w:lang w:val="id-ID"/>
        </w:rPr>
        <w:t>E</w:t>
      </w:r>
      <w:r>
        <w:rPr>
          <w:spacing w:val="-3"/>
          <w:sz w:val="28"/>
          <w:szCs w:val="28"/>
          <w:lang w:val="id-ID"/>
        </w:rPr>
        <w:t>NERAPAN TEKNIK EFFLEURAGE TERHADAP PENURUNAN SKALA NYERI PADA REMAJA DISMENORE DI SMP N 1 KOTA JAMBI TAHUN 2022</w:t>
      </w:r>
    </w:p>
    <w:p w:rsidR="001F6C3D" w:rsidRPr="001F6C3D" w:rsidRDefault="001F6C3D" w:rsidP="005244CF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en-US"/>
        </w:rPr>
      </w:pPr>
    </w:p>
    <w:p w:rsidR="00E048BC" w:rsidRDefault="00E048BC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SatuSyaratDalamMenyelesaikanPendidikan</w:t>
      </w:r>
      <w:proofErr w:type="spellEnd"/>
    </w:p>
    <w:p w:rsidR="001F6C3D" w:rsidRP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000454" w:rsidRPr="00B94A16" w:rsidRDefault="00000454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rPr>
          <w:b/>
          <w:sz w:val="20"/>
        </w:rPr>
      </w:pPr>
    </w:p>
    <w:p w:rsidR="00E048BC" w:rsidRDefault="00E048BC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en-US"/>
        </w:rPr>
        <w:drawing>
          <wp:inline distT="0" distB="0" distL="0" distR="0">
            <wp:extent cx="25431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3D" w:rsidRDefault="001F6C3D" w:rsidP="00000454">
      <w:pPr>
        <w:pStyle w:val="BodyText"/>
        <w:rPr>
          <w:b/>
          <w:sz w:val="26"/>
        </w:rPr>
      </w:pPr>
    </w:p>
    <w:p w:rsidR="00744D7E" w:rsidRDefault="00744D7E" w:rsidP="00000454">
      <w:pPr>
        <w:pStyle w:val="BodyText"/>
        <w:rPr>
          <w:b/>
          <w:sz w:val="26"/>
        </w:rPr>
      </w:pPr>
    </w:p>
    <w:p w:rsidR="00744D7E" w:rsidRPr="00A70B74" w:rsidRDefault="00744D7E" w:rsidP="00000454">
      <w:pPr>
        <w:pStyle w:val="BodyText"/>
        <w:spacing w:before="7"/>
        <w:rPr>
          <w:b/>
          <w:sz w:val="28"/>
          <w:szCs w:val="28"/>
        </w:rPr>
      </w:pPr>
    </w:p>
    <w:p w:rsidR="00000454" w:rsidRPr="00B94A16" w:rsidRDefault="00000454" w:rsidP="00000454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000454" w:rsidRPr="007D70EF" w:rsidRDefault="004B0A48" w:rsidP="00000454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EKA UNTARI</w:t>
      </w:r>
    </w:p>
    <w:p w:rsidR="001F6C3D" w:rsidRPr="007D70EF" w:rsidRDefault="00000454" w:rsidP="007E510B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="007D70EF">
        <w:rPr>
          <w:rFonts w:ascii="Times New Roman" w:hAnsi="Times New Roman" w:cs="Times New Roman"/>
          <w:b/>
          <w:sz w:val="24"/>
          <w:szCs w:val="24"/>
        </w:rPr>
        <w:t>201</w:t>
      </w:r>
      <w:r w:rsidR="007D70EF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7D70EF">
        <w:rPr>
          <w:rFonts w:ascii="Times New Roman" w:hAnsi="Times New Roman" w:cs="Times New Roman"/>
          <w:b/>
          <w:sz w:val="24"/>
          <w:szCs w:val="24"/>
        </w:rPr>
        <w:t>.</w:t>
      </w:r>
      <w:r w:rsidR="007D70EF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7D70EF">
        <w:rPr>
          <w:rFonts w:ascii="Times New Roman" w:hAnsi="Times New Roman" w:cs="Times New Roman"/>
          <w:b/>
          <w:sz w:val="24"/>
          <w:szCs w:val="24"/>
        </w:rPr>
        <w:t>.1</w:t>
      </w:r>
      <w:r w:rsidR="004B0A48">
        <w:rPr>
          <w:rFonts w:ascii="Times New Roman" w:hAnsi="Times New Roman" w:cs="Times New Roman"/>
          <w:b/>
          <w:sz w:val="24"/>
          <w:szCs w:val="24"/>
          <w:lang w:val="id-ID"/>
        </w:rPr>
        <w:t>519</w:t>
      </w:r>
    </w:p>
    <w:p w:rsidR="00000454" w:rsidRDefault="00000454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7E510B" w:rsidRDefault="007D70EF" w:rsidP="0024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24401C" w:rsidRDefault="0024401C" w:rsidP="0024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D70EF" w:rsidRDefault="007D70EF" w:rsidP="0024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7D70EF" w:rsidRPr="007D70EF" w:rsidRDefault="007D70EF" w:rsidP="0024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D70EF" w:rsidRPr="007D70EF" w:rsidRDefault="004B0A48" w:rsidP="007D70EF">
      <w:pPr>
        <w:pStyle w:val="Heading1"/>
        <w:ind w:left="550" w:right="183" w:firstLine="0"/>
        <w:jc w:val="center"/>
        <w:rPr>
          <w:sz w:val="28"/>
          <w:szCs w:val="28"/>
          <w:lang w:val="id-ID"/>
        </w:rPr>
      </w:pPr>
      <w:r>
        <w:rPr>
          <w:spacing w:val="-3"/>
          <w:sz w:val="28"/>
          <w:szCs w:val="28"/>
          <w:lang w:val="id-ID"/>
        </w:rPr>
        <w:t>PENERAPAN TEKNIK EFFLURAGE TERHADAP PENURUNAN SKALA NYERI PADA REMAJA DISMENORE DI SMP N 1 KOTA JAMBI TAHUN 2022</w:t>
      </w:r>
    </w:p>
    <w:p w:rsidR="0028282A" w:rsidRPr="007D70EF" w:rsidRDefault="0028282A" w:rsidP="0028282A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id-ID"/>
        </w:rPr>
      </w:pPr>
    </w:p>
    <w:p w:rsidR="0028282A" w:rsidRPr="001F6C3D" w:rsidRDefault="0028282A" w:rsidP="0028282A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  <w:lang w:val="en-US"/>
        </w:rPr>
      </w:pPr>
    </w:p>
    <w:p w:rsidR="0028282A" w:rsidRDefault="0028282A" w:rsidP="004B0A48">
      <w:pPr>
        <w:spacing w:before="207"/>
        <w:ind w:left="3600" w:right="183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28282A" w:rsidRDefault="0028282A" w:rsidP="0028282A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2A" w:rsidRDefault="0028282A" w:rsidP="0028282A">
      <w:pPr>
        <w:pStyle w:val="BodyText"/>
        <w:rPr>
          <w:b/>
          <w:sz w:val="20"/>
        </w:rPr>
      </w:pPr>
    </w:p>
    <w:p w:rsidR="0028282A" w:rsidRDefault="0028282A" w:rsidP="0028282A">
      <w:pPr>
        <w:pStyle w:val="BodyText"/>
        <w:rPr>
          <w:b/>
          <w:sz w:val="20"/>
        </w:rPr>
      </w:pPr>
    </w:p>
    <w:p w:rsidR="0028282A" w:rsidRDefault="0028282A" w:rsidP="0028282A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en-US"/>
        </w:rPr>
        <w:drawing>
          <wp:inline distT="0" distB="0" distL="0" distR="0">
            <wp:extent cx="25431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2A" w:rsidRDefault="0028282A" w:rsidP="0028282A">
      <w:pPr>
        <w:pStyle w:val="BodyText"/>
        <w:rPr>
          <w:b/>
          <w:sz w:val="26"/>
        </w:rPr>
      </w:pPr>
    </w:p>
    <w:p w:rsidR="0028282A" w:rsidRDefault="0028282A" w:rsidP="0028282A">
      <w:pPr>
        <w:pStyle w:val="BodyText"/>
        <w:rPr>
          <w:b/>
          <w:sz w:val="26"/>
        </w:rPr>
      </w:pPr>
    </w:p>
    <w:p w:rsidR="0028282A" w:rsidRPr="00A70B74" w:rsidRDefault="0028282A" w:rsidP="0028282A">
      <w:pPr>
        <w:pStyle w:val="BodyText"/>
        <w:spacing w:before="7"/>
        <w:rPr>
          <w:b/>
          <w:sz w:val="28"/>
          <w:szCs w:val="28"/>
        </w:rPr>
      </w:pPr>
    </w:p>
    <w:p w:rsidR="0028282A" w:rsidRPr="00B94A16" w:rsidRDefault="0028282A" w:rsidP="0028282A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28282A" w:rsidRPr="007D70EF" w:rsidRDefault="004B0A48" w:rsidP="0028282A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EKA UNTARI</w:t>
      </w:r>
    </w:p>
    <w:p w:rsidR="0028282A" w:rsidRPr="007D70EF" w:rsidRDefault="0028282A" w:rsidP="0028282A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="007D70EF">
        <w:rPr>
          <w:rFonts w:ascii="Times New Roman" w:hAnsi="Times New Roman" w:cs="Times New Roman"/>
          <w:b/>
          <w:sz w:val="24"/>
          <w:szCs w:val="24"/>
        </w:rPr>
        <w:t>201</w:t>
      </w:r>
      <w:r w:rsidR="004B0A48">
        <w:rPr>
          <w:rFonts w:ascii="Times New Roman" w:hAnsi="Times New Roman" w:cs="Times New Roman"/>
          <w:b/>
          <w:sz w:val="24"/>
          <w:szCs w:val="24"/>
          <w:lang w:val="id-ID"/>
        </w:rPr>
        <w:t>9.20.1519</w:t>
      </w:r>
    </w:p>
    <w:p w:rsidR="0028282A" w:rsidRDefault="0028282A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8282A" w:rsidRPr="001F6C3D" w:rsidRDefault="0028282A" w:rsidP="0028282A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:rsidR="0028282A" w:rsidRDefault="0028282A" w:rsidP="0028282A">
      <w:pPr>
        <w:pStyle w:val="BodyText"/>
        <w:spacing w:before="5"/>
        <w:rPr>
          <w:b/>
          <w:sz w:val="23"/>
        </w:rPr>
      </w:pPr>
    </w:p>
    <w:p w:rsidR="0028282A" w:rsidRPr="00B94A16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28282A" w:rsidRPr="00B94A16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28282A" w:rsidRPr="007D70EF" w:rsidRDefault="007D70EF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TAHUN 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28282A" w:rsidRPr="00744D7E" w:rsidRDefault="0028282A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82A" w:rsidRPr="00744D7E" w:rsidSect="0028282A">
      <w:footerReference w:type="default" r:id="rId7"/>
      <w:footerReference w:type="first" r:id="rId8"/>
      <w:pgSz w:w="12240" w:h="15840"/>
      <w:pgMar w:top="1440" w:right="1440" w:bottom="1440" w:left="1440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D2" w:rsidRDefault="008442D2" w:rsidP="00B2529D">
      <w:pPr>
        <w:spacing w:after="0" w:line="240" w:lineRule="auto"/>
      </w:pPr>
      <w:r>
        <w:separator/>
      </w:r>
    </w:p>
  </w:endnote>
  <w:endnote w:type="continuationSeparator" w:id="1">
    <w:p w:rsidR="008442D2" w:rsidRDefault="008442D2" w:rsidP="00B2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9D" w:rsidRDefault="00B2529D" w:rsidP="00290D4B">
    <w:pPr>
      <w:pStyle w:val="Footer"/>
    </w:pPr>
  </w:p>
  <w:p w:rsidR="00B2529D" w:rsidRDefault="00B25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2A" w:rsidRDefault="0028282A">
    <w:pPr>
      <w:pStyle w:val="Footer"/>
      <w:jc w:val="center"/>
    </w:pPr>
  </w:p>
  <w:p w:rsidR="0028282A" w:rsidRDefault="00282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D2" w:rsidRDefault="008442D2" w:rsidP="00B2529D">
      <w:pPr>
        <w:spacing w:after="0" w:line="240" w:lineRule="auto"/>
      </w:pPr>
      <w:r>
        <w:separator/>
      </w:r>
    </w:p>
  </w:footnote>
  <w:footnote w:type="continuationSeparator" w:id="1">
    <w:p w:rsidR="008442D2" w:rsidRDefault="008442D2" w:rsidP="00B2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54"/>
    <w:rsid w:val="00000454"/>
    <w:rsid w:val="0001728D"/>
    <w:rsid w:val="000304D2"/>
    <w:rsid w:val="00034D1A"/>
    <w:rsid w:val="001E1CFD"/>
    <w:rsid w:val="001F6C3D"/>
    <w:rsid w:val="0024401C"/>
    <w:rsid w:val="00280A29"/>
    <w:rsid w:val="00282313"/>
    <w:rsid w:val="0028282A"/>
    <w:rsid w:val="00290D4B"/>
    <w:rsid w:val="002C073B"/>
    <w:rsid w:val="00390328"/>
    <w:rsid w:val="003B29A4"/>
    <w:rsid w:val="003B4486"/>
    <w:rsid w:val="00453BFB"/>
    <w:rsid w:val="0047668E"/>
    <w:rsid w:val="004B0A48"/>
    <w:rsid w:val="004E5E8C"/>
    <w:rsid w:val="004F5AB4"/>
    <w:rsid w:val="005244CF"/>
    <w:rsid w:val="005F484C"/>
    <w:rsid w:val="00676A09"/>
    <w:rsid w:val="00744D7E"/>
    <w:rsid w:val="007D70EF"/>
    <w:rsid w:val="007E510B"/>
    <w:rsid w:val="008442D2"/>
    <w:rsid w:val="008870C0"/>
    <w:rsid w:val="00981D74"/>
    <w:rsid w:val="009A21F5"/>
    <w:rsid w:val="00A25168"/>
    <w:rsid w:val="00A3445B"/>
    <w:rsid w:val="00AD0848"/>
    <w:rsid w:val="00B2529D"/>
    <w:rsid w:val="00B71EAB"/>
    <w:rsid w:val="00E048BC"/>
    <w:rsid w:val="00EA4DF0"/>
    <w:rsid w:val="00F043BD"/>
    <w:rsid w:val="00F56AD2"/>
    <w:rsid w:val="00F673AF"/>
    <w:rsid w:val="00FD3896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GAMBARAN ASUHAN KEPERAWATAN TERHADAP TINGKAT </vt:lpstr>
      <vt:lpstr>KECEMASAN PADA PASIEN PRE OP APENDICSITIS </vt:lpstr>
      <vt:lpstr>DI RUANGAN CENDANA RUMAH SAKIT </vt:lpstr>
      <vt:lpstr>Dr. BRATANATA JAMBI</vt:lpstr>
      <vt:lpstr/>
      <vt:lpstr>GAMBARAN ASUHAN KEPERAWATAN TERHADAP TINGKAT KECEMASAN PADA PASIEN PRE OP APENDI</vt:lpstr>
      <vt:lpstr>DI RUANGAN CENDANA RUMAH SAKIT </vt:lpstr>
      <vt:lpstr>Dr. BRATANATA JAMBI</vt:lpstr>
      <vt:lpstr/>
      <vt:lpstr/>
    </vt:vector>
  </TitlesOfParts>
  <Company>home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12</cp:revision>
  <cp:lastPrinted>2022-05-20T06:06:00Z</cp:lastPrinted>
  <dcterms:created xsi:type="dcterms:W3CDTF">2021-06-06T05:28:00Z</dcterms:created>
  <dcterms:modified xsi:type="dcterms:W3CDTF">2022-05-20T06:07:00Z</dcterms:modified>
</cp:coreProperties>
</file>