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6E7" w:rsidRPr="00142E66" w:rsidRDefault="00BC56E7" w:rsidP="00BC56E7">
      <w:pPr>
        <w:spacing w:line="240" w:lineRule="auto"/>
        <w:jc w:val="center"/>
        <w:rPr>
          <w:rStyle w:val="Emphasis"/>
          <w:b/>
          <w:i w:val="0"/>
          <w:iCs w:val="0"/>
        </w:rPr>
      </w:pPr>
      <w:r w:rsidRPr="00142E66">
        <w:rPr>
          <w:b/>
        </w:rPr>
        <w:t xml:space="preserve">The Relationship between Administrative Staff Competence and Patient Service Quality at the Outpatient Installation of Tk. III Dr. </w:t>
      </w:r>
      <w:proofErr w:type="spellStart"/>
      <w:r w:rsidRPr="00142E66">
        <w:rPr>
          <w:b/>
        </w:rPr>
        <w:t>Bratanata</w:t>
      </w:r>
      <w:proofErr w:type="spellEnd"/>
      <w:r w:rsidRPr="00142E66">
        <w:rPr>
          <w:b/>
        </w:rPr>
        <w:t xml:space="preserve"> Hospital, Jambi</w:t>
      </w:r>
    </w:p>
    <w:p w:rsidR="00BC56E7" w:rsidRPr="000C6AE9" w:rsidRDefault="00BC56E7" w:rsidP="00BC56E7">
      <w:pPr>
        <w:spacing w:after="0" w:line="240" w:lineRule="auto"/>
        <w:ind w:right="-91"/>
        <w:jc w:val="center"/>
        <w:rPr>
          <w:rStyle w:val="Emphasis"/>
          <w:rFonts w:cs="Times New Roman"/>
          <w:i w:val="0"/>
          <w:lang w:val="fi-FI"/>
        </w:rPr>
      </w:pPr>
      <w:r w:rsidRPr="000C6AE9">
        <w:rPr>
          <w:rStyle w:val="Emphasis"/>
          <w:rFonts w:cs="Times New Roman"/>
          <w:lang w:val="fi-FI"/>
        </w:rPr>
        <w:t>Amanda Wulandari¹,Rosdawati²,Anvika Adha Taufik³</w:t>
      </w:r>
    </w:p>
    <w:p w:rsidR="00BC56E7" w:rsidRPr="000C6AE9" w:rsidRDefault="00BC56E7" w:rsidP="00BC56E7">
      <w:pPr>
        <w:spacing w:after="0" w:line="240" w:lineRule="auto"/>
        <w:ind w:right="18"/>
        <w:jc w:val="center"/>
        <w:rPr>
          <w:rStyle w:val="Emphasis"/>
          <w:i w:val="0"/>
          <w:color w:val="000000" w:themeColor="text1"/>
          <w:lang w:val="fi-FI"/>
        </w:rPr>
      </w:pPr>
      <w:r w:rsidRPr="000C6AE9">
        <w:rPr>
          <w:rStyle w:val="Emphasis"/>
          <w:color w:val="000000" w:themeColor="text1"/>
          <w:lang w:val="fi-FI"/>
        </w:rPr>
        <w:t>Program Studi S1 Administrasi Rumah Sakit,Sekolah Tinggi Ilmu Kesehatan Garuda Putih Jambi</w:t>
      </w:r>
    </w:p>
    <w:p w:rsidR="00BC56E7" w:rsidRPr="000C6AE9" w:rsidRDefault="00BC56E7" w:rsidP="00BC56E7">
      <w:pPr>
        <w:spacing w:after="0" w:line="240" w:lineRule="auto"/>
        <w:ind w:right="18"/>
        <w:jc w:val="center"/>
        <w:rPr>
          <w:rStyle w:val="Emphasis"/>
          <w:i w:val="0"/>
          <w:color w:val="000000" w:themeColor="text1"/>
          <w:lang w:val="fi-FI"/>
        </w:rPr>
      </w:pPr>
    </w:p>
    <w:p w:rsidR="00BC56E7" w:rsidRPr="000C6AE9" w:rsidRDefault="00BC56E7" w:rsidP="00BC56E7">
      <w:pPr>
        <w:pStyle w:val="Heading1"/>
        <w:spacing w:line="240" w:lineRule="auto"/>
        <w:rPr>
          <w:rFonts w:cs="Times New Roman"/>
          <w:bCs/>
          <w:szCs w:val="24"/>
          <w:lang w:val="fi-FI"/>
        </w:rPr>
      </w:pPr>
      <w:bookmarkStart w:id="0" w:name="_Toc234958475"/>
      <w:bookmarkStart w:id="1" w:name="_Toc234992004"/>
      <w:r w:rsidRPr="000C6AE9">
        <w:rPr>
          <w:rFonts w:cs="Times New Roman"/>
          <w:bCs/>
          <w:szCs w:val="24"/>
          <w:lang w:val="fi-FI"/>
        </w:rPr>
        <w:t>ABSTRACT</w:t>
      </w:r>
      <w:bookmarkEnd w:id="0"/>
      <w:bookmarkEnd w:id="1"/>
    </w:p>
    <w:p w:rsidR="00BC56E7" w:rsidRDefault="00BC56E7" w:rsidP="00BC56E7">
      <w:pPr>
        <w:spacing w:after="0" w:line="240" w:lineRule="auto"/>
        <w:rPr>
          <w:rFonts w:eastAsia="Times New Roman" w:cs="Times New Roman"/>
          <w:bCs/>
          <w:i/>
          <w:szCs w:val="24"/>
        </w:rPr>
      </w:pPr>
      <w:r w:rsidRPr="006F72E5">
        <w:rPr>
          <w:rFonts w:eastAsia="Times New Roman" w:cs="Times New Roman"/>
          <w:bCs/>
          <w:i/>
          <w:szCs w:val="24"/>
        </w:rPr>
        <w:t>Background: Hospitals are required to provide high-quality services to meet patients' needs and expectations. One factor influencing service quality is the competence of administrative staff as the frontline personnel in outpatient services, which includes knowledge, skills, attitudes, and communication abilities.</w:t>
      </w:r>
    </w:p>
    <w:p w:rsidR="00BC56E7" w:rsidRDefault="00BC56E7" w:rsidP="00BC56E7">
      <w:pPr>
        <w:spacing w:after="0" w:line="240" w:lineRule="auto"/>
        <w:rPr>
          <w:rFonts w:eastAsia="Times New Roman" w:cs="Times New Roman"/>
          <w:bCs/>
          <w:i/>
          <w:szCs w:val="24"/>
        </w:rPr>
      </w:pPr>
      <w:r w:rsidRPr="006F72E5">
        <w:rPr>
          <w:rFonts w:eastAsia="Times New Roman" w:cs="Times New Roman"/>
          <w:bCs/>
          <w:i/>
          <w:szCs w:val="24"/>
        </w:rPr>
        <w:t>Objective: This study aimed to determine the relationship between administrative staff competence and patient service quality at the Outpatient Installation of Tk. III</w:t>
      </w:r>
      <w:r>
        <w:rPr>
          <w:rFonts w:eastAsia="Times New Roman" w:cs="Times New Roman"/>
          <w:bCs/>
          <w:i/>
          <w:szCs w:val="24"/>
        </w:rPr>
        <w:t xml:space="preserve"> Dr. </w:t>
      </w:r>
      <w:proofErr w:type="spellStart"/>
      <w:r>
        <w:rPr>
          <w:rFonts w:eastAsia="Times New Roman" w:cs="Times New Roman"/>
          <w:bCs/>
          <w:i/>
          <w:szCs w:val="24"/>
        </w:rPr>
        <w:t>Bratanata</w:t>
      </w:r>
      <w:proofErr w:type="spellEnd"/>
      <w:r>
        <w:rPr>
          <w:rFonts w:eastAsia="Times New Roman" w:cs="Times New Roman"/>
          <w:bCs/>
          <w:i/>
          <w:szCs w:val="24"/>
        </w:rPr>
        <w:t xml:space="preserve"> Hospital, Jambi.</w:t>
      </w:r>
    </w:p>
    <w:p w:rsidR="00BC56E7" w:rsidRDefault="00BC56E7" w:rsidP="00BC56E7">
      <w:pPr>
        <w:spacing w:after="0" w:line="240" w:lineRule="auto"/>
        <w:rPr>
          <w:rFonts w:eastAsia="Times New Roman" w:cs="Times New Roman"/>
          <w:bCs/>
          <w:i/>
          <w:szCs w:val="24"/>
        </w:rPr>
      </w:pPr>
      <w:r w:rsidRPr="006F72E5">
        <w:rPr>
          <w:rFonts w:eastAsia="Times New Roman" w:cs="Times New Roman"/>
          <w:bCs/>
          <w:i/>
          <w:szCs w:val="24"/>
        </w:rPr>
        <w:t xml:space="preserve">Methods: This quantitative study used a cross-sectional design and was conducted from December 2025 to July 2026 at the Outpatient Installation of Tk. III Dr. </w:t>
      </w:r>
      <w:proofErr w:type="spellStart"/>
      <w:r w:rsidRPr="006F72E5">
        <w:rPr>
          <w:rFonts w:eastAsia="Times New Roman" w:cs="Times New Roman"/>
          <w:bCs/>
          <w:i/>
          <w:szCs w:val="24"/>
        </w:rPr>
        <w:t>Bratanata</w:t>
      </w:r>
      <w:proofErr w:type="spellEnd"/>
      <w:r w:rsidRPr="006F72E5">
        <w:rPr>
          <w:rFonts w:eastAsia="Times New Roman" w:cs="Times New Roman"/>
          <w:bCs/>
          <w:i/>
          <w:szCs w:val="24"/>
        </w:rPr>
        <w:t xml:space="preserve"> Hospital, Jambi. The study population consisted of 29,532 outpatient visits in 2025, with 100 respondents selected using purposive sampling. Data were collected through a </w:t>
      </w:r>
      <w:proofErr w:type="spellStart"/>
      <w:r w:rsidRPr="006F72E5">
        <w:rPr>
          <w:rFonts w:eastAsia="Times New Roman" w:cs="Times New Roman"/>
          <w:bCs/>
          <w:i/>
          <w:szCs w:val="24"/>
        </w:rPr>
        <w:t>Likert</w:t>
      </w:r>
      <w:proofErr w:type="spellEnd"/>
      <w:r w:rsidRPr="006F72E5">
        <w:rPr>
          <w:rFonts w:eastAsia="Times New Roman" w:cs="Times New Roman"/>
          <w:bCs/>
          <w:i/>
          <w:szCs w:val="24"/>
        </w:rPr>
        <w:t xml:space="preserve">-scale questionnaire and analyzed using </w:t>
      </w:r>
      <w:proofErr w:type="spellStart"/>
      <w:r w:rsidRPr="006F72E5">
        <w:rPr>
          <w:rFonts w:eastAsia="Times New Roman" w:cs="Times New Roman"/>
          <w:bCs/>
          <w:i/>
          <w:szCs w:val="24"/>
        </w:rPr>
        <w:t>univariate</w:t>
      </w:r>
      <w:proofErr w:type="spellEnd"/>
      <w:r w:rsidRPr="006F72E5">
        <w:rPr>
          <w:rFonts w:eastAsia="Times New Roman" w:cs="Times New Roman"/>
          <w:bCs/>
          <w:i/>
          <w:szCs w:val="24"/>
        </w:rPr>
        <w:t xml:space="preserve"> analysis and the</w:t>
      </w:r>
      <w:r w:rsidRPr="00C169DF">
        <w:rPr>
          <w:rFonts w:eastAsia="Times New Roman" w:cs="Times New Roman"/>
          <w:bCs/>
          <w:i/>
          <w:szCs w:val="24"/>
        </w:rPr>
        <w:t xml:space="preserve"> Spearman</w:t>
      </w:r>
      <w:r w:rsidRPr="006F72E5">
        <w:rPr>
          <w:rFonts w:eastAsia="Times New Roman" w:cs="Times New Roman"/>
          <w:bCs/>
          <w:i/>
          <w:szCs w:val="24"/>
        </w:rPr>
        <w:t xml:space="preserve"> Rank Correlation </w:t>
      </w:r>
      <w:r>
        <w:rPr>
          <w:rFonts w:eastAsia="Times New Roman" w:cs="Times New Roman"/>
          <w:bCs/>
          <w:i/>
          <w:szCs w:val="24"/>
        </w:rPr>
        <w:t>Test with IBM SPSS Statistics.</w:t>
      </w:r>
    </w:p>
    <w:p w:rsidR="00BC56E7" w:rsidRDefault="00BC56E7" w:rsidP="00BC56E7">
      <w:pPr>
        <w:spacing w:after="0" w:line="240" w:lineRule="auto"/>
        <w:rPr>
          <w:rFonts w:eastAsia="Times New Roman" w:cs="Times New Roman"/>
          <w:bCs/>
          <w:i/>
          <w:szCs w:val="24"/>
        </w:rPr>
      </w:pPr>
      <w:r w:rsidRPr="006F72E5">
        <w:rPr>
          <w:rFonts w:eastAsia="Times New Roman" w:cs="Times New Roman"/>
          <w:bCs/>
          <w:i/>
          <w:szCs w:val="24"/>
        </w:rPr>
        <w:t>Results: Most respondents rated both administrative staff competence and service quality as good. The</w:t>
      </w:r>
      <w:r w:rsidRPr="00C169DF">
        <w:rPr>
          <w:rFonts w:eastAsia="Times New Roman" w:cs="Times New Roman"/>
          <w:bCs/>
          <w:i/>
          <w:szCs w:val="24"/>
        </w:rPr>
        <w:t xml:space="preserve"> Spearman</w:t>
      </w:r>
      <w:r w:rsidRPr="006F72E5">
        <w:rPr>
          <w:rFonts w:eastAsia="Times New Roman" w:cs="Times New Roman"/>
          <w:bCs/>
          <w:i/>
          <w:szCs w:val="24"/>
        </w:rPr>
        <w:t xml:space="preserve"> Rank Correlation Test yielded a correlation coefficient of -0.488 with a significance value of 0.000 (p &lt; 0.05), indicating a statistically significant and moderately strong relationship. The negative coefficient resulted from the questionnaire scoring system, which substantively indicates that better administrative staff competence is associated with higher perceived</w:t>
      </w:r>
      <w:r>
        <w:rPr>
          <w:rFonts w:eastAsia="Times New Roman" w:cs="Times New Roman"/>
          <w:bCs/>
          <w:i/>
          <w:szCs w:val="24"/>
        </w:rPr>
        <w:t xml:space="preserve"> service quality.</w:t>
      </w:r>
    </w:p>
    <w:p w:rsidR="00BC56E7" w:rsidRPr="006F72E5" w:rsidRDefault="00BC56E7" w:rsidP="00BC56E7">
      <w:pPr>
        <w:spacing w:after="0" w:line="240" w:lineRule="auto"/>
        <w:rPr>
          <w:rFonts w:eastAsia="Times New Roman" w:cs="Times New Roman"/>
          <w:bCs/>
          <w:i/>
          <w:szCs w:val="24"/>
        </w:rPr>
      </w:pPr>
      <w:r w:rsidRPr="006F72E5">
        <w:rPr>
          <w:rFonts w:eastAsia="Times New Roman" w:cs="Times New Roman"/>
          <w:bCs/>
          <w:i/>
          <w:szCs w:val="24"/>
        </w:rPr>
        <w:t xml:space="preserve">Conclusion: There is a significant relationship between administrative staff competence and patient service quality at the Outpatient Installation of Tk. III Dr. </w:t>
      </w:r>
      <w:proofErr w:type="spellStart"/>
      <w:r w:rsidRPr="006F72E5">
        <w:rPr>
          <w:rFonts w:eastAsia="Times New Roman" w:cs="Times New Roman"/>
          <w:bCs/>
          <w:i/>
          <w:szCs w:val="24"/>
        </w:rPr>
        <w:t>Bratanata</w:t>
      </w:r>
      <w:proofErr w:type="spellEnd"/>
      <w:r w:rsidRPr="006F72E5">
        <w:rPr>
          <w:rFonts w:eastAsia="Times New Roman" w:cs="Times New Roman"/>
          <w:bCs/>
          <w:i/>
          <w:szCs w:val="24"/>
        </w:rPr>
        <w:t xml:space="preserve"> Hospital, Jambi. Continuous training, guidance, and performance evaluation are recommended to improve administrative staff competence and overall service quality.</w:t>
      </w:r>
    </w:p>
    <w:p w:rsidR="00BC56E7" w:rsidRPr="006F72E5" w:rsidRDefault="00BC56E7" w:rsidP="00BC56E7">
      <w:pPr>
        <w:spacing w:before="100" w:beforeAutospacing="1" w:after="100" w:afterAutospacing="1" w:line="240" w:lineRule="auto"/>
        <w:rPr>
          <w:rFonts w:eastAsia="Times New Roman" w:cs="Times New Roman"/>
          <w:i/>
          <w:szCs w:val="24"/>
        </w:rPr>
      </w:pPr>
      <w:r w:rsidRPr="006F72E5">
        <w:rPr>
          <w:rFonts w:eastAsia="Times New Roman" w:cs="Times New Roman"/>
          <w:bCs/>
          <w:i/>
          <w:szCs w:val="24"/>
        </w:rPr>
        <w:t>Keywords: Administrative Staff Competence, Patient Service Quality, Outpatient Services,</w:t>
      </w:r>
      <w:r w:rsidRPr="00C169DF">
        <w:rPr>
          <w:rFonts w:eastAsia="Times New Roman" w:cs="Times New Roman"/>
          <w:bCs/>
          <w:i/>
          <w:szCs w:val="24"/>
        </w:rPr>
        <w:t xml:space="preserve"> Spearman</w:t>
      </w:r>
      <w:r w:rsidRPr="006F72E5">
        <w:rPr>
          <w:rFonts w:eastAsia="Times New Roman" w:cs="Times New Roman"/>
          <w:bCs/>
          <w:i/>
          <w:szCs w:val="24"/>
        </w:rPr>
        <w:t xml:space="preserve"> Rank Correlation</w:t>
      </w:r>
    </w:p>
    <w:p w:rsidR="0038048A" w:rsidRDefault="0038048A">
      <w:bookmarkStart w:id="2" w:name="_GoBack"/>
      <w:bookmarkEnd w:id="2"/>
    </w:p>
    <w:sectPr w:rsidR="00380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6E7"/>
    <w:rsid w:val="000A0AE0"/>
    <w:rsid w:val="00376CCB"/>
    <w:rsid w:val="0038048A"/>
    <w:rsid w:val="00BC5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6E7"/>
    <w:pPr>
      <w:jc w:val="both"/>
    </w:pPr>
    <w:rPr>
      <w:rFonts w:ascii="Times New Roman" w:hAnsi="Times New Roman"/>
      <w:sz w:val="24"/>
    </w:rPr>
  </w:style>
  <w:style w:type="paragraph" w:styleId="Heading1">
    <w:name w:val="heading 1"/>
    <w:basedOn w:val="Normal"/>
    <w:next w:val="Normal"/>
    <w:link w:val="Heading1Char"/>
    <w:uiPriority w:val="9"/>
    <w:qFormat/>
    <w:rsid w:val="00BC56E7"/>
    <w:pPr>
      <w:keepNext/>
      <w:keepLines/>
      <w:spacing w:before="240" w:after="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6E7"/>
    <w:rPr>
      <w:rFonts w:ascii="Times New Roman" w:eastAsiaTheme="majorEastAsia" w:hAnsi="Times New Roman" w:cstheme="majorBidi"/>
      <w:b/>
      <w:sz w:val="24"/>
      <w:szCs w:val="32"/>
    </w:rPr>
  </w:style>
  <w:style w:type="character" w:styleId="Emphasis">
    <w:name w:val="Emphasis"/>
    <w:basedOn w:val="DefaultParagraphFont"/>
    <w:uiPriority w:val="20"/>
    <w:qFormat/>
    <w:rsid w:val="00BC56E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6E7"/>
    <w:pPr>
      <w:jc w:val="both"/>
    </w:pPr>
    <w:rPr>
      <w:rFonts w:ascii="Times New Roman" w:hAnsi="Times New Roman"/>
      <w:sz w:val="24"/>
    </w:rPr>
  </w:style>
  <w:style w:type="paragraph" w:styleId="Heading1">
    <w:name w:val="heading 1"/>
    <w:basedOn w:val="Normal"/>
    <w:next w:val="Normal"/>
    <w:link w:val="Heading1Char"/>
    <w:uiPriority w:val="9"/>
    <w:qFormat/>
    <w:rsid w:val="00BC56E7"/>
    <w:pPr>
      <w:keepNext/>
      <w:keepLines/>
      <w:spacing w:before="240" w:after="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6E7"/>
    <w:rPr>
      <w:rFonts w:ascii="Times New Roman" w:eastAsiaTheme="majorEastAsia" w:hAnsi="Times New Roman" w:cstheme="majorBidi"/>
      <w:b/>
      <w:sz w:val="24"/>
      <w:szCs w:val="32"/>
    </w:rPr>
  </w:style>
  <w:style w:type="character" w:styleId="Emphasis">
    <w:name w:val="Emphasis"/>
    <w:basedOn w:val="DefaultParagraphFont"/>
    <w:uiPriority w:val="20"/>
    <w:qFormat/>
    <w:rsid w:val="00BC56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2026-08-10T14:40:00Z</dcterms:created>
  <dcterms:modified xsi:type="dcterms:W3CDTF">2026-08-10T14:40:00Z</dcterms:modified>
</cp:coreProperties>
</file>