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0"/>
        <w:ind w:firstLine="0"/>
      </w:pPr>
      <w:r>
        <w:rPr>
          <w:spacing w:val="-2"/>
        </w:rPr>
        <w:t>ABSTRAK</w:t>
      </w:r>
    </w:p>
    <w:p>
      <w:pPr>
        <w:pStyle w:val="BodyText"/>
        <w:spacing w:before="206"/>
        <w:rPr>
          <w:b/>
        </w:rPr>
      </w:pPr>
    </w:p>
    <w:p>
      <w:pPr>
        <w:spacing w:line="616" w:lineRule="auto" w:before="0"/>
        <w:ind w:left="901" w:right="475" w:hanging="3"/>
        <w:jc w:val="center"/>
        <w:rPr>
          <w:b/>
          <w:sz w:val="24"/>
        </w:rPr>
      </w:pPr>
      <w:r>
        <w:rPr>
          <w:b/>
          <w:sz w:val="24"/>
        </w:rPr>
        <w:t>HUBUNGAN KUALITAS PELAYANAN TERHADAP KEPUASAN PASIEN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UMUM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RAWAT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INAP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RSUD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H.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ABDUL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MANAP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JAMBI</w:t>
      </w:r>
    </w:p>
    <w:p>
      <w:pPr>
        <w:spacing w:before="7"/>
        <w:ind w:left="527" w:right="98" w:firstLine="0"/>
        <w:jc w:val="center"/>
        <w:rPr>
          <w:sz w:val="22"/>
        </w:rPr>
      </w:pPr>
      <w:r>
        <w:rPr>
          <w:sz w:val="22"/>
        </w:rPr>
        <w:t>Devina</w:t>
      </w:r>
      <w:r>
        <w:rPr>
          <w:spacing w:val="-16"/>
          <w:sz w:val="22"/>
        </w:rPr>
        <w:t> </w:t>
      </w:r>
      <w:r>
        <w:rPr>
          <w:sz w:val="22"/>
        </w:rPr>
        <w:t>Amanda</w:t>
      </w:r>
      <w:r>
        <w:rPr>
          <w:spacing w:val="-10"/>
          <w:sz w:val="22"/>
        </w:rPr>
        <w:t> </w:t>
      </w:r>
      <w:r>
        <w:rPr>
          <w:sz w:val="22"/>
        </w:rPr>
        <w:t>Putri,</w:t>
      </w:r>
      <w:r>
        <w:rPr>
          <w:spacing w:val="-5"/>
          <w:sz w:val="22"/>
        </w:rPr>
        <w:t> </w:t>
      </w:r>
      <w:r>
        <w:rPr>
          <w:sz w:val="22"/>
        </w:rPr>
        <w:t>Yeyen</w:t>
      </w:r>
      <w:r>
        <w:rPr>
          <w:spacing w:val="-6"/>
          <w:sz w:val="22"/>
        </w:rPr>
        <w:t> </w:t>
      </w:r>
      <w:r>
        <w:rPr>
          <w:sz w:val="22"/>
        </w:rPr>
        <w:t>Gustina</w:t>
      </w:r>
      <w:r>
        <w:rPr>
          <w:spacing w:val="-8"/>
          <w:sz w:val="22"/>
        </w:rPr>
        <w:t> </w:t>
      </w:r>
      <w:r>
        <w:rPr>
          <w:sz w:val="22"/>
        </w:rPr>
        <w:t>Irawan,</w:t>
      </w:r>
      <w:r>
        <w:rPr>
          <w:spacing w:val="-6"/>
          <w:sz w:val="22"/>
        </w:rPr>
        <w:t> </w:t>
      </w:r>
      <w:r>
        <w:rPr>
          <w:sz w:val="22"/>
        </w:rPr>
        <w:t>Anvika</w:t>
      </w:r>
      <w:r>
        <w:rPr>
          <w:spacing w:val="-8"/>
          <w:sz w:val="22"/>
        </w:rPr>
        <w:t> </w:t>
      </w:r>
      <w:r>
        <w:rPr>
          <w:sz w:val="22"/>
        </w:rPr>
        <w:t>Adha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Taufik,</w:t>
      </w:r>
    </w:p>
    <w:p>
      <w:pPr>
        <w:pStyle w:val="BodyText"/>
        <w:spacing w:line="259" w:lineRule="auto" w:before="177"/>
        <w:ind w:left="527" w:right="98"/>
        <w:jc w:val="center"/>
      </w:pPr>
      <w:r>
        <w:rPr/>
        <w:t>Program</w:t>
      </w:r>
      <w:r>
        <w:rPr>
          <w:spacing w:val="-8"/>
        </w:rPr>
        <w:t> </w:t>
      </w:r>
      <w:r>
        <w:rPr/>
        <w:t>Studi</w:t>
      </w:r>
      <w:r>
        <w:rPr>
          <w:spacing w:val="-5"/>
        </w:rPr>
        <w:t> </w:t>
      </w:r>
      <w:r>
        <w:rPr/>
        <w:t>S1</w:t>
      </w:r>
      <w:r>
        <w:rPr>
          <w:spacing w:val="-15"/>
        </w:rPr>
        <w:t> </w:t>
      </w:r>
      <w:r>
        <w:rPr/>
        <w:t>Administrasi</w:t>
      </w:r>
      <w:r>
        <w:rPr>
          <w:spacing w:val="-5"/>
        </w:rPr>
        <w:t> </w:t>
      </w:r>
      <w:r>
        <w:rPr/>
        <w:t>Rumah</w:t>
      </w:r>
      <w:r>
        <w:rPr>
          <w:spacing w:val="-5"/>
        </w:rPr>
        <w:t> </w:t>
      </w:r>
      <w:r>
        <w:rPr/>
        <w:t>Sakit</w:t>
      </w:r>
      <w:r>
        <w:rPr>
          <w:spacing w:val="-3"/>
        </w:rPr>
        <w:t> </w:t>
      </w:r>
      <w:r>
        <w:rPr/>
        <w:t>Sekolah</w:t>
      </w:r>
      <w:r>
        <w:rPr>
          <w:spacing w:val="-10"/>
        </w:rPr>
        <w:t> </w:t>
      </w:r>
      <w:r>
        <w:rPr/>
        <w:t>Tinggi</w:t>
      </w:r>
      <w:r>
        <w:rPr>
          <w:spacing w:val="-5"/>
        </w:rPr>
        <w:t> </w:t>
      </w:r>
      <w:r>
        <w:rPr/>
        <w:t>Ilmu</w:t>
      </w:r>
      <w:r>
        <w:rPr>
          <w:spacing w:val="-5"/>
        </w:rPr>
        <w:t> </w:t>
      </w:r>
      <w:r>
        <w:rPr/>
        <w:t>Kesehatan Garuda Putih Jambi</w:t>
      </w:r>
    </w:p>
    <w:p>
      <w:pPr>
        <w:pStyle w:val="BodyText"/>
        <w:spacing w:before="161"/>
        <w:ind w:left="527" w:right="103"/>
        <w:jc w:val="center"/>
      </w:pPr>
      <w:r>
        <w:rPr/>
        <w:t>Email:</w:t>
      </w:r>
      <w:r>
        <w:rPr>
          <w:spacing w:val="-1"/>
        </w:rPr>
        <w:t> </w:t>
      </w:r>
      <w:hyperlink r:id="rId6">
        <w:r>
          <w:rPr>
            <w:color w:val="0462C1"/>
            <w:spacing w:val="-2"/>
            <w:u w:val="single" w:color="0462C1"/>
          </w:rPr>
          <w:t>devinaa805@gmail.com</w:t>
        </w:r>
      </w:hyperlink>
    </w:p>
    <w:p>
      <w:pPr>
        <w:pStyle w:val="BodyText"/>
      </w:pPr>
    </w:p>
    <w:p>
      <w:pPr>
        <w:pStyle w:val="BodyText"/>
        <w:spacing w:before="88"/>
      </w:pPr>
    </w:p>
    <w:p>
      <w:pPr>
        <w:pStyle w:val="BodyText"/>
        <w:spacing w:line="259" w:lineRule="auto" w:before="1"/>
        <w:ind w:left="710" w:right="138" w:firstLine="578"/>
        <w:jc w:val="both"/>
      </w:pPr>
      <w:r>
        <w:rPr/>
        <w:t>Kualitas</w:t>
      </w:r>
      <w:r>
        <w:rPr>
          <w:spacing w:val="-7"/>
        </w:rPr>
        <w:t> </w:t>
      </w:r>
      <w:r>
        <w:rPr/>
        <w:t>pelayanan</w:t>
      </w:r>
      <w:r>
        <w:rPr>
          <w:spacing w:val="-7"/>
        </w:rPr>
        <w:t> </w:t>
      </w:r>
      <w:r>
        <w:rPr/>
        <w:t>merupakan</w:t>
      </w:r>
      <w:r>
        <w:rPr>
          <w:spacing w:val="-7"/>
        </w:rPr>
        <w:t> </w:t>
      </w:r>
      <w:r>
        <w:rPr/>
        <w:t>faktor</w:t>
      </w:r>
      <w:r>
        <w:rPr>
          <w:spacing w:val="-7"/>
        </w:rPr>
        <w:t> </w:t>
      </w:r>
      <w:r>
        <w:rPr/>
        <w:t>penting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memengaruhi</w:t>
      </w:r>
      <w:r>
        <w:rPr>
          <w:spacing w:val="-7"/>
        </w:rPr>
        <w:t> </w:t>
      </w:r>
      <w:r>
        <w:rPr/>
        <w:t>kepuasan pasien di rumah sakit. Kepuasan pasien mencerminkan tingkat keberhasilan rumah sakit dalam memenuhi kebutuhan dan harapan pasien selama menjalani perawatan. Penelitian ini menggunakan teori yang meliputi dimensi </w:t>
      </w:r>
      <w:r>
        <w:rPr>
          <w:i/>
        </w:rPr>
        <w:t>tangible</w:t>
      </w:r>
      <w:r>
        <w:rPr/>
        <w:t>, </w:t>
      </w:r>
      <w:r>
        <w:rPr>
          <w:i/>
        </w:rPr>
        <w:t>reliability,</w:t>
      </w:r>
      <w:r>
        <w:rPr>
          <w:i/>
          <w:spacing w:val="-15"/>
        </w:rPr>
        <w:t> </w:t>
      </w:r>
      <w:r>
        <w:rPr>
          <w:i/>
        </w:rPr>
        <w:t>responsiveness,</w:t>
      </w:r>
      <w:r>
        <w:rPr>
          <w:i/>
          <w:spacing w:val="-15"/>
        </w:rPr>
        <w:t> </w:t>
      </w:r>
      <w:r>
        <w:rPr>
          <w:i/>
        </w:rPr>
        <w:t>assurance</w:t>
      </w:r>
      <w:r>
        <w:rPr/>
        <w:t>,</w:t>
      </w:r>
      <w:r>
        <w:rPr>
          <w:spacing w:val="-15"/>
        </w:rPr>
        <w:t> </w:t>
      </w:r>
      <w:r>
        <w:rPr/>
        <w:t>dan</w:t>
      </w:r>
      <w:r>
        <w:rPr>
          <w:spacing w:val="-15"/>
        </w:rPr>
        <w:t> </w:t>
      </w:r>
      <w:r>
        <w:rPr>
          <w:i/>
        </w:rPr>
        <w:t>empathy</w:t>
      </w:r>
      <w:r>
        <w:rPr/>
        <w:t>.</w:t>
      </w:r>
      <w:r>
        <w:rPr>
          <w:spacing w:val="-15"/>
        </w:rPr>
        <w:t> </w:t>
      </w:r>
      <w:r>
        <w:rPr/>
        <w:t>Penelitian</w:t>
      </w:r>
      <w:r>
        <w:rPr>
          <w:spacing w:val="-15"/>
        </w:rPr>
        <w:t> </w:t>
      </w:r>
      <w:r>
        <w:rPr/>
        <w:t>ini</w:t>
      </w:r>
      <w:r>
        <w:rPr>
          <w:spacing w:val="-15"/>
        </w:rPr>
        <w:t> </w:t>
      </w:r>
      <w:r>
        <w:rPr/>
        <w:t>bertujuan</w:t>
      </w:r>
      <w:r>
        <w:rPr>
          <w:spacing w:val="-15"/>
        </w:rPr>
        <w:t> </w:t>
      </w:r>
      <w:r>
        <w:rPr/>
        <w:t>untuk mengetahui hubungan kualitas pelayanan terhadap kepuasan pasien umum rawat inap</w:t>
      </w:r>
      <w:r>
        <w:rPr>
          <w:spacing w:val="-11"/>
        </w:rPr>
        <w:t> </w:t>
      </w:r>
      <w:r>
        <w:rPr/>
        <w:t>di</w:t>
      </w:r>
      <w:r>
        <w:rPr>
          <w:spacing w:val="-5"/>
        </w:rPr>
        <w:t> </w:t>
      </w:r>
      <w:r>
        <w:rPr/>
        <w:t>RSUD</w:t>
      </w:r>
      <w:r>
        <w:rPr>
          <w:spacing w:val="-7"/>
        </w:rPr>
        <w:t> </w:t>
      </w:r>
      <w:r>
        <w:rPr/>
        <w:t>H.</w:t>
      </w:r>
      <w:r>
        <w:rPr>
          <w:spacing w:val="-15"/>
        </w:rPr>
        <w:t> </w:t>
      </w:r>
      <w:r>
        <w:rPr/>
        <w:t>Abdul</w:t>
      </w:r>
      <w:r>
        <w:rPr>
          <w:spacing w:val="-8"/>
        </w:rPr>
        <w:t> </w:t>
      </w:r>
      <w:r>
        <w:rPr/>
        <w:t>Manap</w:t>
      </w:r>
      <w:r>
        <w:rPr>
          <w:spacing w:val="-6"/>
        </w:rPr>
        <w:t> </w:t>
      </w:r>
      <w:r>
        <w:rPr/>
        <w:t>Kota</w:t>
      </w:r>
      <w:r>
        <w:rPr>
          <w:spacing w:val="-7"/>
        </w:rPr>
        <w:t> </w:t>
      </w:r>
      <w:r>
        <w:rPr/>
        <w:t>Jambi.</w:t>
      </w:r>
      <w:r>
        <w:rPr>
          <w:spacing w:val="-6"/>
        </w:rPr>
        <w:t> </w:t>
      </w:r>
      <w:r>
        <w:rPr/>
        <w:t>Penelitian</w:t>
      </w:r>
      <w:r>
        <w:rPr>
          <w:spacing w:val="-6"/>
        </w:rPr>
        <w:t> </w:t>
      </w:r>
      <w:r>
        <w:rPr/>
        <w:t>menggunakan</w:t>
      </w:r>
      <w:r>
        <w:rPr>
          <w:spacing w:val="-6"/>
        </w:rPr>
        <w:t> </w:t>
      </w:r>
      <w:r>
        <w:rPr/>
        <w:t>pendekatan kuantitatif dengan desain korelasional. Populasi penelitian berjumlah 431 pasien umum rawat inap dengan sampel sebanyak 82 responden yang ditentukan menggunakan rumus </w:t>
      </w:r>
      <w:r>
        <w:rPr>
          <w:i/>
        </w:rPr>
        <w:t>Slovin </w:t>
      </w:r>
      <w:r>
        <w:rPr/>
        <w:t>dan teknik </w:t>
      </w:r>
      <w:r>
        <w:rPr>
          <w:i/>
        </w:rPr>
        <w:t>non-probability </w:t>
      </w:r>
      <w:r>
        <w:rPr/>
        <w:t>sampling. Data dikumpulkan menggunakan kuesioner dan dianalisis menggunakan uji korelasi </w:t>
      </w:r>
      <w:r>
        <w:rPr>
          <w:i/>
        </w:rPr>
        <w:t>Pearson Product Moment</w:t>
      </w:r>
      <w:r>
        <w:rPr/>
        <w:t>. Hasil penelitian menunjukkan terdapat hubungan positif</w:t>
      </w:r>
      <w:r>
        <w:rPr>
          <w:spacing w:val="-4"/>
        </w:rPr>
        <w:t> </w:t>
      </w:r>
      <w:r>
        <w:rPr/>
        <w:t>dan</w:t>
      </w:r>
      <w:r>
        <w:rPr>
          <w:spacing w:val="-4"/>
        </w:rPr>
        <w:t> </w:t>
      </w:r>
      <w:r>
        <w:rPr/>
        <w:t>signifikan</w:t>
      </w:r>
      <w:r>
        <w:rPr>
          <w:spacing w:val="-4"/>
        </w:rPr>
        <w:t> </w:t>
      </w:r>
      <w:r>
        <w:rPr/>
        <w:t>antara</w:t>
      </w:r>
      <w:r>
        <w:rPr>
          <w:spacing w:val="-5"/>
        </w:rPr>
        <w:t> </w:t>
      </w:r>
      <w:r>
        <w:rPr/>
        <w:t>kualitas</w:t>
      </w:r>
      <w:r>
        <w:rPr>
          <w:spacing w:val="-5"/>
        </w:rPr>
        <w:t> </w:t>
      </w:r>
      <w:r>
        <w:rPr/>
        <w:t>pelayanan</w:t>
      </w:r>
      <w:r>
        <w:rPr>
          <w:spacing w:val="-4"/>
        </w:rPr>
        <w:t> </w:t>
      </w:r>
      <w:r>
        <w:rPr/>
        <w:t>dan</w:t>
      </w:r>
      <w:r>
        <w:rPr>
          <w:spacing w:val="-4"/>
        </w:rPr>
        <w:t> </w:t>
      </w:r>
      <w:r>
        <w:rPr/>
        <w:t>kepuasan</w:t>
      </w:r>
      <w:r>
        <w:rPr>
          <w:spacing w:val="-4"/>
        </w:rPr>
        <w:t> </w:t>
      </w:r>
      <w:r>
        <w:rPr/>
        <w:t>pasien</w:t>
      </w:r>
      <w:r>
        <w:rPr>
          <w:spacing w:val="-4"/>
        </w:rPr>
        <w:t> </w:t>
      </w:r>
      <w:r>
        <w:rPr/>
        <w:t>dengan</w:t>
      </w:r>
      <w:r>
        <w:rPr>
          <w:spacing w:val="-4"/>
        </w:rPr>
        <w:t> </w:t>
      </w:r>
      <w:r>
        <w:rPr/>
        <w:t>nilai koefisien korelasi r = 0,491 dan nilai signifikansi p = 0,000 (p &lt; 0,05). Hasil tersebut menunjukkan bahwa semakin baik kualitas pelayanan yang diberikan, semakin tinggi tingkat kepuasan pasien. Penelitian ini menyimpulkan bahwa kualitas</w:t>
      </w:r>
      <w:r>
        <w:rPr>
          <w:spacing w:val="-3"/>
        </w:rPr>
        <w:t> </w:t>
      </w:r>
      <w:r>
        <w:rPr/>
        <w:t>pelayanan</w:t>
      </w:r>
      <w:r>
        <w:rPr>
          <w:spacing w:val="-2"/>
        </w:rPr>
        <w:t> </w:t>
      </w:r>
      <w:r>
        <w:rPr/>
        <w:t>memiliki</w:t>
      </w:r>
      <w:r>
        <w:rPr>
          <w:spacing w:val="-2"/>
        </w:rPr>
        <w:t> </w:t>
      </w:r>
      <w:r>
        <w:rPr/>
        <w:t>hubungan</w:t>
      </w:r>
      <w:r>
        <w:rPr>
          <w:spacing w:val="-2"/>
        </w:rPr>
        <w:t> </w:t>
      </w:r>
      <w:r>
        <w:rPr/>
        <w:t>yang signifikan</w:t>
      </w:r>
      <w:r>
        <w:rPr>
          <w:spacing w:val="-2"/>
        </w:rPr>
        <w:t> </w:t>
      </w:r>
      <w:r>
        <w:rPr/>
        <w:t>terhadap</w:t>
      </w:r>
      <w:r>
        <w:rPr>
          <w:spacing w:val="-2"/>
        </w:rPr>
        <w:t> </w:t>
      </w:r>
      <w:r>
        <w:rPr/>
        <w:t>kepuasan pasien umum rawat inap di RSUD H.</w:t>
      </w:r>
      <w:r>
        <w:rPr>
          <w:spacing w:val="-6"/>
        </w:rPr>
        <w:t> </w:t>
      </w:r>
      <w:r>
        <w:rPr/>
        <w:t>Abdul Manap Kota Jambi, sehingga peningkatan kualitas pelayanan perlu terus dilakukan untuk meningkatkan kepuasan pasien.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before="1"/>
        <w:ind w:left="568"/>
      </w:pPr>
      <w:r>
        <w:rPr/>
        <w:t>Kata</w:t>
      </w:r>
      <w:r>
        <w:rPr>
          <w:spacing w:val="-2"/>
        </w:rPr>
        <w:t> </w:t>
      </w:r>
      <w:r>
        <w:rPr/>
        <w:t>Kunci:</w:t>
      </w:r>
      <w:r>
        <w:rPr>
          <w:spacing w:val="-2"/>
        </w:rPr>
        <w:t> </w:t>
      </w:r>
      <w:r>
        <w:rPr/>
        <w:t>kualitas</w:t>
      </w:r>
      <w:r>
        <w:rPr>
          <w:spacing w:val="-3"/>
        </w:rPr>
        <w:t> </w:t>
      </w:r>
      <w:r>
        <w:rPr/>
        <w:t>pelayanan,</w:t>
      </w:r>
      <w:r>
        <w:rPr>
          <w:spacing w:val="-2"/>
        </w:rPr>
        <w:t> </w:t>
      </w:r>
      <w:r>
        <w:rPr/>
        <w:t>kepuasan</w:t>
      </w:r>
      <w:r>
        <w:rPr>
          <w:spacing w:val="-2"/>
        </w:rPr>
        <w:t> </w:t>
      </w:r>
      <w:r>
        <w:rPr/>
        <w:t>pasien,</w:t>
      </w:r>
      <w:r>
        <w:rPr>
          <w:spacing w:val="-1"/>
        </w:rPr>
        <w:t> </w:t>
      </w:r>
      <w:r>
        <w:rPr/>
        <w:t>rawat</w:t>
      </w:r>
      <w:r>
        <w:rPr>
          <w:spacing w:val="-2"/>
        </w:rPr>
        <w:t> inap.</w:t>
      </w:r>
    </w:p>
    <w:sectPr>
      <w:footerReference w:type="default" r:id="rId5"/>
      <w:type w:val="continuous"/>
      <w:pgSz w:w="11910" w:h="16840"/>
      <w:pgMar w:header="0" w:footer="1000" w:top="1620" w:bottom="120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3884803</wp:posOffset>
              </wp:positionH>
              <wp:positionV relativeFrom="page">
                <wp:posOffset>9917683</wp:posOffset>
              </wp:positionV>
              <wp:extent cx="154305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43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vii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5.890015pt;margin-top:780.919983pt;width:12.15pt;height:13.05pt;mso-position-horizontal-relative:page;mso-position-vertical-relative:page;z-index:-15751680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vii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527" w:right="99" w:hanging="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devinaa805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intan luftia</dc:creator>
  <dcterms:created xsi:type="dcterms:W3CDTF">2026-08-11T05:52:55Z</dcterms:created>
  <dcterms:modified xsi:type="dcterms:W3CDTF">2026-08-11T05:52:55Z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2019</vt:lpwstr>
  </property>
</Properties>
</file>