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549AF" w14:textId="77777777" w:rsidR="00461488" w:rsidRPr="00FA7E93" w:rsidRDefault="00461488" w:rsidP="00461488">
      <w:pPr>
        <w:pStyle w:val="Heading1"/>
      </w:pPr>
      <w:bookmarkStart w:id="0" w:name="_Toc235394856"/>
      <w:r>
        <w:t>DAFTAR ISI</w:t>
      </w:r>
      <w:bookmarkEnd w:id="0"/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</w:rPr>
        <w:id w:val="-64466390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448AC7F" w14:textId="77777777" w:rsidR="00461488" w:rsidRDefault="00461488" w:rsidP="00461488">
          <w:pPr>
            <w:pStyle w:val="TOCHeading"/>
          </w:pPr>
        </w:p>
        <w:p w14:paraId="730E4998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r w:rsidRPr="0092206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2206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2206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5394849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LEMBAR PERSETUJUAN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_Toc235394849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i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2A34AC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0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LEMBAR</w:t>
            </w:r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pacing w:val="1"/>
                <w:sz w:val="24"/>
                <w:szCs w:val="24"/>
              </w:rPr>
              <w:t xml:space="preserve"> </w:t>
            </w:r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PENGESAHAN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_Toc235394850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ii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33660E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1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DAFTAR RIWAYAT HIDUP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_Toc235394851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iii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DEEA12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2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PERNYATAAN</w:t>
            </w:r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pacing w:val="-10"/>
                <w:sz w:val="24"/>
                <w:szCs w:val="24"/>
              </w:rPr>
              <w:t xml:space="preserve"> </w:t>
            </w:r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KEASLIAN</w:t>
            </w:r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pacing w:val="-14"/>
                <w:sz w:val="24"/>
                <w:szCs w:val="24"/>
              </w:rPr>
              <w:t xml:space="preserve"> </w:t>
            </w:r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TULISAN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_Toc235394852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iv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C69D37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3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ABSTRAK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_Toc235394853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v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8A1760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4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ABSTRACT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_Toc235394854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vi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AFBA41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5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KATA PENGANTAR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_Toc235394855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vii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893D88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6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DAFTAR ISI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_Toc235394856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x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0A7627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7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DAFTAR TABEL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_Toc235394857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xiii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6397CD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58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DAFTAR GAMBAR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_Toc235394858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xiv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C36107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59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DAFTAR LAMPIRAN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_Toc235394859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xv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6DFCF2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60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I</w:t>
            </w:r>
          </w:hyperlink>
          <w:r w:rsidRPr="0092206E">
            <w:rPr>
              <w:rStyle w:val="Hyperlink"/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hyperlink w:anchor="_Toc235394861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PENDAHULUAN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_Toc235394861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8D9A9F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62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1.1 Latar Belakang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_Toc235394862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717CE8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63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1.2 Rumusan Masalah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_Toc235394863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D1C480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64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1.3 Tujuan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_Toc235394864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6C0B68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65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 Manfaat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_Toc235394865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FE9BBA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66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II</w:t>
            </w:r>
          </w:hyperlink>
          <w:r w:rsidRPr="0092206E">
            <w:rPr>
              <w:rStyle w:val="Hyperlink"/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hyperlink w:anchor="_Toc235394867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KAJIAN PUSTKA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_Toc235394867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A90DA9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68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 Konsep Mutu Pelayanan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_Toc235394868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7DACC4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69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2.1.1 Definisi Mutu Pelayanan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_Toc235394869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59A0A9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0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2.1.2 Tujuan Mutu Pelayanan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_Toc235394870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755BD8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1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2.1.3 Faktor-Faktor yang Mempengaruhi Mutu Pelayanan Kesehatan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_Toc235394871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514F67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2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 Konsep Kepuasan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_Toc235394872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5FE568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3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2.2.1 Definisi Kepuasan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_Toc235394873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F08917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4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2.2.2 Faktor-Faktor yang Mempengaruhi Kepuasan Pasien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_Toc235394874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C82E0A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5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2.2.3 Indikator Kepuasan Pasien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_Toc235394875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9B2B0C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6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 Konsep Rawat Jalan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_Toc235394876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CF370A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7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2.3.1 Definisi Rawat Jalan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_Toc235394877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7F3FA5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8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2.3.2 Tujuan Pelayanan rawat Jalan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_Toc235394878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B95B95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79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2.3.3 Alur Pelayanan Rawat Jalan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_Toc235394879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FB3747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80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2.3.4 Indikator Pelayanan Rawat Jalan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_Toc235394880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845198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81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2.4 Puskesmas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_Toc235394881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3B13E8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82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2.5 Kerangka Berpikir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_Toc235394882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776880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83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2.6 Penelitian Terdahulu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_Toc235394883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F0B955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84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2.7 Konsep Hipotesis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_Toc235394884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02F2FC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885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III</w:t>
            </w:r>
          </w:hyperlink>
          <w:r w:rsidRPr="0092206E">
            <w:rPr>
              <w:rStyle w:val="Hyperlink"/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hyperlink w:anchor="_Toc235394886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METODE PENELITIAN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_Toc235394886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33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305FC0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87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3.1 Jenis Penelitian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_Toc235394887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D6170D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88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3.2 Sifat Penelitian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_Toc235394888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3F2071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89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3.3 Lokasi dan Periode Penelitian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_Toc235394889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CC7D45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0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 Populasi dan Sampel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_Toc235394890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EEA152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1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3.4.1 Populasi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_Toc235394891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AFBE26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2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3.4.2 Sampel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_Toc235394892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1E9F48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3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3.4.3 Teknik Penentuan besar Sampel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_Toc235394893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D16113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4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 Sumber Data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_Toc235394894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860086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5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3.6 Metode Pengumpulan Data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_Toc235394895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CF00CE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6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 Definisi Operasional Variabel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_Toc235394896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5E966F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7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3.8 Metode Analisis Data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_Toc235394897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BDF19F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8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3.8.1 Teknik Pengujian Instrumen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_Toc235394898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EB3DAD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899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3.8.2 Uji Asumsi Klasik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_Toc235394899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A9D250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00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3.9 Pengujian Hipotesis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_Toc235394900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F6374E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901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IV</w:t>
            </w:r>
          </w:hyperlink>
          <w:r w:rsidRPr="0092206E">
            <w:rPr>
              <w:rStyle w:val="Hyperlink"/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hyperlink w:anchor="_Toc235394902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HASIL DAN PEMBAHASAN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_Toc235394902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44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B488EB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03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 Gambaran Umum Objek Penelitian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_Toc235394903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F59A8E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04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4.1.1 Sejarah Singkat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_Toc235394904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3704BE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05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4.1.2 Data Geografis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_Toc235394905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BDA79E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06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4.1.3 Demografis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_Toc235394906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D433E2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07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4.1.4 Visi, Misi dan Tujuan Puskesmas Talang Banjar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_Toc235394907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D75CFC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08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4.1.5 Struktur Organisasi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_Toc235394908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17215D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09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 Analisis Data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_Toc235394909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67C341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0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4.2.1 Deskripsi Karakteristik Responden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_Toc235394910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BA5F9D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1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4.2.2 Uji Instrumen Penelitian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_Toc235394911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F3036C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2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4.2.3 Uji Asumsi Klasik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_Toc235394912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D7039B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3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 Uji Hipotesis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_Toc235394913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B1FBB8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4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 Pembahasan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_Toc235394914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60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129458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5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4.4.2 Hubungan Dimensi Responsiveness (Daya Tanggap) dengan Tingkat Kepuasan Pasien Rawat Jalan di Puskesmas Talang Banjar Kota Jambi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_Toc235394915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D1BDEC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6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4.4.3 Hubungan Dimensi Assurance (Jaminan) dengan Tingkat Kepuasan Pasien Rawat Jalan di Puskesmas Talang Banjar Kota Jambi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_Toc235394916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6FEB4A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7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4.4.4 Hubungan Dimensi Empathy (Empati) dengan Tingkat Kepuasan Pasien Rawat Jalan di Puskesmas Talang Banjar Kota Jambi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_Toc235394917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64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A24694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8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4.4.5 Hubungan Dimensi Tangibles (Bukti Fisik) dengan Tingkat Kepuasan Pasien Rawat Jalan di Puskesmas Talang Banjar Kota Jambi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_Toc235394918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7A8DA8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19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4.4.6 Hubungan Mutu Pelayanan Tenaga Kesehatan secara Keseluruhan dengan Tingkat Kepuasan Pasien Rawat Jalan di Puskesmas Talang Banjar Kota Jambi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_Toc235394919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66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994377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20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4.5 Implikasi Hasil Penelitian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_Toc235394920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68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BE197A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21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4.5.1 Implikasi Teoritis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_Toc235394921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68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E430DD" w14:textId="77777777" w:rsidR="00461488" w:rsidRPr="0092206E" w:rsidRDefault="00461488" w:rsidP="00461488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22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4.5.2 Implikasi Praktis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_Toc235394922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69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337C6E" w14:textId="77777777" w:rsidR="00461488" w:rsidRPr="0092206E" w:rsidRDefault="00461488" w:rsidP="00461488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</w:rPr>
          </w:pPr>
          <w:hyperlink w:anchor="_Toc235394923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V</w:t>
            </w:r>
          </w:hyperlink>
          <w:r w:rsidRPr="0092206E">
            <w:rPr>
              <w:rStyle w:val="Hyperlink"/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hyperlink w:anchor="_Toc235394924" w:history="1">
            <w:r w:rsidRPr="0092206E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PENUTUP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_Toc235394924 \h </w:instrTex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71</w:t>
            </w:r>
            <w:r w:rsidRPr="0092206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39623F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25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5.1 Kesimpulan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_Toc235394925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71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7B065F" w14:textId="77777777" w:rsidR="00461488" w:rsidRPr="0092206E" w:rsidRDefault="00461488" w:rsidP="00461488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35394926" w:history="1">
            <w:r w:rsidRPr="009220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5.2 Saran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_Toc235394926 \h </w:instrTex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72</w:t>
            </w:r>
            <w:r w:rsidRPr="009220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B02B2D" w14:textId="77777777" w:rsidR="00461488" w:rsidRPr="0092206E" w:rsidRDefault="00461488" w:rsidP="00461488">
          <w:pPr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92206E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  <w:r w:rsidRPr="0092206E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DAFTAR PUSTAKA</w:t>
          </w:r>
        </w:p>
        <w:p w14:paraId="66752DD2" w14:textId="77777777" w:rsidR="00461488" w:rsidRDefault="00461488" w:rsidP="00461488"/>
      </w:sdtContent>
    </w:sdt>
    <w:p w14:paraId="386BAE47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099D3B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E1A632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B183C3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518A124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EA98A0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EE14F5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A6C4E2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EDBEFB0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8707C2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54168A1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957C972" w14:textId="77777777" w:rsidR="00461488" w:rsidRDefault="00461488" w:rsidP="004614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D7F5E7" w14:textId="77777777" w:rsidR="00461488" w:rsidRDefault="00461488" w:rsidP="0046148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017071" w14:textId="77777777" w:rsidR="00461488" w:rsidRDefault="00461488" w:rsidP="00461488">
      <w:pPr>
        <w:pStyle w:val="Heading1"/>
      </w:pPr>
      <w:bookmarkStart w:id="1" w:name="_Toc235394857"/>
      <w:r>
        <w:lastRenderedPageBreak/>
        <w:t>DAFTAR TABEL</w:t>
      </w:r>
      <w:bookmarkEnd w:id="1"/>
    </w:p>
    <w:p w14:paraId="29436A81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3666">
        <w:rPr>
          <w:rFonts w:ascii="Times New Roman" w:hAnsi="Times New Roman" w:cs="Times New Roman"/>
          <w:sz w:val="24"/>
          <w:szCs w:val="24"/>
        </w:rPr>
        <w:t xml:space="preserve">Tabel 1.1 </w:t>
      </w:r>
      <w:r w:rsidRPr="00F06F2E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F06F2E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F0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F2E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06F2E">
        <w:rPr>
          <w:rFonts w:ascii="Times New Roman" w:hAnsi="Times New Roman" w:cs="Times New Roman"/>
          <w:sz w:val="24"/>
          <w:szCs w:val="24"/>
        </w:rPr>
        <w:t xml:space="preserve"> Rawat Jalan di </w:t>
      </w:r>
      <w:proofErr w:type="spellStart"/>
      <w:r w:rsidRPr="00F06F2E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F06F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9AD55" w14:textId="77777777" w:rsidR="00461488" w:rsidRDefault="00461488" w:rsidP="00461488">
      <w:pPr>
        <w:tabs>
          <w:tab w:val="left" w:leader="dot" w:pos="7200"/>
        </w:tabs>
        <w:spacing w:after="0" w:line="276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F06F2E">
        <w:rPr>
          <w:rFonts w:ascii="Times New Roman" w:hAnsi="Times New Roman" w:cs="Times New Roman"/>
          <w:sz w:val="24"/>
          <w:szCs w:val="24"/>
        </w:rPr>
        <w:t xml:space="preserve">Talang Banjar </w:t>
      </w:r>
      <w:proofErr w:type="spellStart"/>
      <w:r w:rsidRPr="00F06F2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06F2E">
        <w:rPr>
          <w:rFonts w:ascii="Times New Roman" w:hAnsi="Times New Roman" w:cs="Times New Roman"/>
          <w:sz w:val="24"/>
          <w:szCs w:val="24"/>
        </w:rPr>
        <w:t xml:space="preserve"> 2025</w:t>
      </w:r>
      <w:r w:rsidRPr="00AD3666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7D5B60E1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2.2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14:paraId="35A09120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3.2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36</w:t>
      </w:r>
    </w:p>
    <w:p w14:paraId="6BEC35FD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4.1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42</w:t>
      </w:r>
    </w:p>
    <w:p w14:paraId="5FE0220B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4.2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44</w:t>
      </w:r>
    </w:p>
    <w:p w14:paraId="3486F902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4.3 Data Jenis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45</w:t>
      </w:r>
    </w:p>
    <w:p w14:paraId="390B829D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4.4 Data 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45</w:t>
      </w:r>
    </w:p>
    <w:p w14:paraId="099EA66B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4.5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47</w:t>
      </w:r>
    </w:p>
    <w:p w14:paraId="26630122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4.6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49</w:t>
      </w:r>
    </w:p>
    <w:p w14:paraId="3F2F39E9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4.7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49</w:t>
      </w:r>
    </w:p>
    <w:p w14:paraId="11CD8134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4.8 Gambaran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50</w:t>
      </w:r>
    </w:p>
    <w:p w14:paraId="13E26E67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4.9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51</w:t>
      </w:r>
    </w:p>
    <w:p w14:paraId="70B215F8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4.10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Linearitas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52</w:t>
      </w:r>
    </w:p>
    <w:p w14:paraId="7B01BFE7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4.11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Pearson </w:t>
      </w:r>
      <w:r>
        <w:rPr>
          <w:rFonts w:ascii="Times New Roman" w:hAnsi="Times New Roman" w:cs="Times New Roman"/>
          <w:sz w:val="24"/>
          <w:szCs w:val="24"/>
        </w:rPr>
        <w:tab/>
        <w:t xml:space="preserve"> 53</w:t>
      </w:r>
    </w:p>
    <w:p w14:paraId="0D2C0804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3C481C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A73F07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29B5E6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3427E7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9EB7965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99D058A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EA3D8C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480977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69FD966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63D640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1F37EE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B187C4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B25007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B516FA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43F4704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944842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A4E3B8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C0D839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33B609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DB3B02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7376FF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A8E21C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F74554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2B9CC7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2A6265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0DB04F" w14:textId="77777777" w:rsidR="00461488" w:rsidRDefault="00461488" w:rsidP="00461488">
      <w:pPr>
        <w:pStyle w:val="Heading1"/>
      </w:pPr>
      <w:bookmarkStart w:id="2" w:name="_Toc235394858"/>
      <w:r>
        <w:t>DAFTAR GAMBAR</w:t>
      </w:r>
      <w:bookmarkEnd w:id="2"/>
    </w:p>
    <w:p w14:paraId="78318496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2.1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26</w:t>
      </w:r>
    </w:p>
    <w:p w14:paraId="1EB8700C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4.1 Peta Wilaya </w:t>
      </w:r>
      <w:r>
        <w:rPr>
          <w:rFonts w:ascii="Times New Roman" w:hAnsi="Times New Roman" w:cs="Times New Roman"/>
          <w:sz w:val="24"/>
          <w:szCs w:val="24"/>
        </w:rPr>
        <w:tab/>
        <w:t xml:space="preserve"> 41</w:t>
      </w:r>
    </w:p>
    <w:p w14:paraId="24AF3216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4.2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43</w:t>
      </w:r>
    </w:p>
    <w:p w14:paraId="70213288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9C829E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BC0F0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359359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2A735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568FA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93F05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39AD9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876BC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FE688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BE040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6C002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0CE84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F63DC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6DAD2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57359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6D4A2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780046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F6AD4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201FC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2F883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49CDE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2E456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EA278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B864C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BEE00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6280D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B6173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653BD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B76722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C454A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AFBBB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7F23A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464E0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EBBFF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ED836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980C3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D771C" w14:textId="77777777" w:rsidR="00461488" w:rsidRDefault="00461488" w:rsidP="00461488">
      <w:pPr>
        <w:pStyle w:val="Heading1"/>
      </w:pPr>
      <w:bookmarkStart w:id="3" w:name="_Toc235394859"/>
      <w:r w:rsidRPr="00D77F48">
        <w:t>DAFTAR LAMPIRAN</w:t>
      </w:r>
      <w:bookmarkEnd w:id="3"/>
      <w:r w:rsidRPr="00D77F48">
        <w:t xml:space="preserve"> </w:t>
      </w:r>
    </w:p>
    <w:p w14:paraId="0EAF1E7A" w14:textId="77777777" w:rsidR="00461488" w:rsidRDefault="00461488" w:rsidP="00461488">
      <w:pPr>
        <w:tabs>
          <w:tab w:val="left" w:leader="dot" w:pos="720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0F5B9" w14:textId="77777777" w:rsidR="00461488" w:rsidRPr="00D77F4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77F48">
        <w:rPr>
          <w:rFonts w:ascii="Times New Roman" w:hAnsi="Times New Roman" w:cs="Times New Roman"/>
          <w:sz w:val="24"/>
          <w:szCs w:val="24"/>
        </w:rPr>
        <w:t xml:space="preserve">Lampiran 1 Surat </w:t>
      </w:r>
      <w:proofErr w:type="spellStart"/>
      <w:r w:rsidRPr="00D77F48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7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7F4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FBE61" w14:textId="77777777" w:rsidR="00461488" w:rsidRPr="00D77F4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77F48">
        <w:rPr>
          <w:rFonts w:ascii="Times New Roman" w:hAnsi="Times New Roman" w:cs="Times New Roman"/>
          <w:sz w:val="24"/>
          <w:szCs w:val="24"/>
        </w:rPr>
        <w:t xml:space="preserve">Lampiran 2 Lembar </w:t>
      </w:r>
      <w:proofErr w:type="spellStart"/>
      <w:r w:rsidRPr="00D77F48"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 w:rsidRPr="00D77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7F4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778F6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77F48">
        <w:rPr>
          <w:rFonts w:ascii="Times New Roman" w:hAnsi="Times New Roman" w:cs="Times New Roman"/>
          <w:sz w:val="24"/>
          <w:szCs w:val="24"/>
        </w:rPr>
        <w:t xml:space="preserve">Lampiran 3 </w:t>
      </w:r>
      <w:proofErr w:type="spellStart"/>
      <w:r w:rsidRPr="00D77F4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D77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7F4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77F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F85A85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4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58266" w14:textId="77777777" w:rsidR="00461488" w:rsidRPr="0092206E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5 </w:t>
      </w:r>
      <w:proofErr w:type="spellStart"/>
      <w:r w:rsidRPr="0092206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922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922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06E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5853FA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6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A7E42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7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Linearitas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EA54B0" w14:textId="77777777" w:rsidR="00461488" w:rsidRDefault="00461488" w:rsidP="00461488">
      <w:pPr>
        <w:tabs>
          <w:tab w:val="left" w:leader="dot" w:pos="72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8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Pearson </w:t>
      </w:r>
    </w:p>
    <w:p w14:paraId="49D499A3" w14:textId="1EBFABF2" w:rsidR="00AA070B" w:rsidRPr="00461488" w:rsidRDefault="00461488" w:rsidP="00461488">
      <w:r>
        <w:rPr>
          <w:rFonts w:ascii="Times New Roman" w:hAnsi="Times New Roman" w:cs="Times New Roman"/>
          <w:sz w:val="24"/>
          <w:szCs w:val="24"/>
        </w:rPr>
        <w:t xml:space="preserve">Lampiran 9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</w:p>
    <w:sectPr w:rsidR="00AA070B" w:rsidRPr="00461488" w:rsidSect="00DA4098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0475F6"/>
    <w:multiLevelType w:val="hybridMultilevel"/>
    <w:tmpl w:val="61043A8E"/>
    <w:lvl w:ilvl="0" w:tplc="B82AB1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7146604">
    <w:abstractNumId w:val="1"/>
  </w:num>
  <w:num w:numId="2" w16cid:durableId="140564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98"/>
    <w:rsid w:val="00005167"/>
    <w:rsid w:val="000A0666"/>
    <w:rsid w:val="000E40EF"/>
    <w:rsid w:val="00245A9A"/>
    <w:rsid w:val="00461488"/>
    <w:rsid w:val="004D2D4D"/>
    <w:rsid w:val="007270E5"/>
    <w:rsid w:val="00AA070B"/>
    <w:rsid w:val="00AA733B"/>
    <w:rsid w:val="00DA4098"/>
    <w:rsid w:val="00F2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2087"/>
  <w15:chartTrackingRefBased/>
  <w15:docId w15:val="{604313AC-7853-4405-A603-C80F2098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488"/>
  </w:style>
  <w:style w:type="paragraph" w:styleId="Heading1">
    <w:name w:val="heading 1"/>
    <w:basedOn w:val="Normal"/>
    <w:next w:val="Normal"/>
    <w:link w:val="Heading1Char"/>
    <w:uiPriority w:val="9"/>
    <w:qFormat/>
    <w:rsid w:val="00DA4098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098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AA733B"/>
    <w:rPr>
      <w:color w:val="0563C1" w:themeColor="hyperlink"/>
      <w:u w:val="single"/>
    </w:rPr>
  </w:style>
  <w:style w:type="paragraph" w:styleId="ListParagraph">
    <w:name w:val="List Paragraph"/>
    <w:aliases w:val="HEADING 1,List Paragraph1,List P,BAB BAB"/>
    <w:basedOn w:val="Normal"/>
    <w:link w:val="ListParagraphChar"/>
    <w:qFormat/>
    <w:rsid w:val="00F20C4B"/>
    <w:pPr>
      <w:ind w:left="720"/>
      <w:contextualSpacing/>
    </w:p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qFormat/>
    <w:locked/>
    <w:rsid w:val="00F20C4B"/>
  </w:style>
  <w:style w:type="paragraph" w:styleId="TOCHeading">
    <w:name w:val="TOC Heading"/>
    <w:basedOn w:val="Heading1"/>
    <w:next w:val="Normal"/>
    <w:uiPriority w:val="39"/>
    <w:unhideWhenUsed/>
    <w:qFormat/>
    <w:rsid w:val="00461488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4614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614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61488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1238</Words>
  <Characters>7061</Characters>
  <Application>Microsoft Office Word</Application>
  <DocSecurity>0</DocSecurity>
  <Lines>58</Lines>
  <Paragraphs>16</Paragraphs>
  <ScaleCrop>false</ScaleCrop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2026-09-01T15:24:00Z</dcterms:created>
  <dcterms:modified xsi:type="dcterms:W3CDTF">2026-09-01T15:24:00Z</dcterms:modified>
</cp:coreProperties>
</file>