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Arial" w:cs="Arial" w:eastAsia="Arial" w:hAnsi="Arial"/>
          <w:sz w:val="20"/>
          <w:szCs w:val="20"/>
        </w:rPr>
        <w:drawing>
          <wp:inline distB="114300" distT="114300" distL="114300" distR="114300">
            <wp:extent cx="4543425" cy="590169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2690" l="0" r="9868" t="7208"/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59016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8" w:w="11906" w:orient="portrait"/>
      <w:pgMar w:bottom="1701" w:top="1701" w:left="2268" w:right="170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d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line="480" w:lineRule="auto"/>
      <w:jc w:val="center"/>
    </w:pPr>
    <w:rPr>
      <w:rFonts w:ascii="Times New Roman" w:cs="Times New Roman" w:eastAsia="Times New Roman" w:hAnsi="Times New Roman"/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DA4098"/>
    <w:rPr>
      <w:rFonts w:ascii="Times New Roman" w:hAnsi="Times New Roman" w:cstheme="majorBidi" w:eastAsiaTheme="majorEastAsia"/>
      <w:b w:val="1"/>
      <w:sz w:val="24"/>
      <w:szCs w:val="3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cyFJYfvYqx2jgOYZAK+RvlW1ow==">CgMxLjA4AHIhMVV1VmYyS1VZMzdEMnl3VmFQWE84c1dla00tV1oyNFJV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2026-09-01T15:20:00Z</dcterms:created>
  <dc:creator>Reviewer</dc:creator>
</cp:coreProperties>
</file>