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</w:rPr>
        <w:drawing>
          <wp:inline distB="0" distT="0" distL="0" distR="0">
            <wp:extent cx="4964531" cy="7878085"/>
            <wp:effectExtent b="0" l="0" r="0" t="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964531" cy="787808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en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Calibri" w:cs="Calibri" w:eastAsia="Calibri" w:hAnsi="Calibri"/>
      <w:color w:val="2f5496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2f5496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2f5496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2f5496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Calibri" w:cs="Calibri" w:eastAsia="Calibri" w:hAnsi="Calibri"/>
      <w:sz w:val="56"/>
      <w:szCs w:val="5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0l9K1DigiUceHJ57MsESWSCTreQ==">CgMxLjA4AHIhMVd5WDhhZWx2Q09yMkJLbEFJOS1XTHZJYjJDOTJyc0hp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