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78F4F4">
      <w:pPr>
        <w:spacing w:before="73"/>
        <w:ind w:right="1545"/>
        <w:jc w:val="center"/>
        <w:rPr>
          <w:b/>
          <w:i/>
          <w:sz w:val="24"/>
        </w:rPr>
      </w:pPr>
      <w:r>
        <w:rPr>
          <w:b/>
          <w:i/>
          <w:spacing w:val="-2"/>
          <w:sz w:val="24"/>
        </w:rPr>
        <w:t>ABSTRACT</w:t>
      </w:r>
    </w:p>
    <w:p w14:paraId="0659FFDF">
      <w:pPr>
        <w:pStyle w:val="4"/>
        <w:rPr>
          <w:b/>
          <w:i/>
        </w:rPr>
      </w:pPr>
    </w:p>
    <w:p w14:paraId="45B9CF93">
      <w:pPr>
        <w:pStyle w:val="4"/>
        <w:spacing w:before="81"/>
        <w:rPr>
          <w:b/>
          <w:i/>
        </w:rPr>
      </w:pPr>
    </w:p>
    <w:p w14:paraId="045D11C6">
      <w:pPr>
        <w:spacing w:before="1" w:line="276" w:lineRule="auto"/>
        <w:ind w:left="553" w:right="1129"/>
        <w:jc w:val="center"/>
        <w:rPr>
          <w:b/>
          <w:i/>
          <w:sz w:val="24"/>
        </w:rPr>
      </w:pPr>
      <w:r>
        <w:rPr>
          <w:b/>
          <w:i/>
          <w:sz w:val="24"/>
        </w:rPr>
        <w:t>THE</w:t>
      </w:r>
      <w:r>
        <w:rPr>
          <w:b/>
          <w:i/>
          <w:spacing w:val="-7"/>
          <w:sz w:val="24"/>
        </w:rPr>
        <w:t xml:space="preserve"> </w:t>
      </w:r>
      <w:r>
        <w:rPr>
          <w:b/>
          <w:i/>
          <w:sz w:val="24"/>
        </w:rPr>
        <w:t>RELATIONSHIP</w:t>
      </w:r>
      <w:r>
        <w:rPr>
          <w:b/>
          <w:i/>
          <w:spacing w:val="-12"/>
          <w:sz w:val="24"/>
        </w:rPr>
        <w:t xml:space="preserve"> </w:t>
      </w:r>
      <w:r>
        <w:rPr>
          <w:b/>
          <w:i/>
          <w:sz w:val="24"/>
        </w:rPr>
        <w:t>BETWEEN</w:t>
      </w:r>
      <w:r>
        <w:rPr>
          <w:b/>
          <w:i/>
          <w:spacing w:val="-10"/>
          <w:sz w:val="24"/>
        </w:rPr>
        <w:t xml:space="preserve"> </w:t>
      </w:r>
      <w:r>
        <w:rPr>
          <w:b/>
          <w:i/>
          <w:sz w:val="24"/>
        </w:rPr>
        <w:t>SOCIAL</w:t>
      </w:r>
      <w:r>
        <w:rPr>
          <w:b/>
          <w:i/>
          <w:spacing w:val="-8"/>
          <w:sz w:val="24"/>
        </w:rPr>
        <w:t xml:space="preserve"> </w:t>
      </w:r>
      <w:r>
        <w:rPr>
          <w:b/>
          <w:i/>
          <w:sz w:val="24"/>
        </w:rPr>
        <w:t>MEDIA</w:t>
      </w:r>
      <w:r>
        <w:rPr>
          <w:b/>
          <w:i/>
          <w:spacing w:val="-8"/>
          <w:sz w:val="24"/>
        </w:rPr>
        <w:t xml:space="preserve"> </w:t>
      </w:r>
      <w:r>
        <w:rPr>
          <w:b/>
          <w:i/>
          <w:sz w:val="24"/>
        </w:rPr>
        <w:t>USE</w:t>
      </w:r>
      <w:r>
        <w:rPr>
          <w:b/>
          <w:i/>
          <w:spacing w:val="-9"/>
          <w:sz w:val="24"/>
        </w:rPr>
        <w:t xml:space="preserve"> </w:t>
      </w:r>
      <w:r>
        <w:rPr>
          <w:b/>
          <w:i/>
          <w:sz w:val="24"/>
        </w:rPr>
        <w:t>AND</w:t>
      </w:r>
      <w:r>
        <w:rPr>
          <w:b/>
          <w:i/>
          <w:spacing w:val="-5"/>
          <w:sz w:val="24"/>
        </w:rPr>
        <w:t xml:space="preserve"> </w:t>
      </w:r>
      <w:r>
        <w:rPr>
          <w:b/>
          <w:i/>
          <w:sz w:val="24"/>
        </w:rPr>
        <w:t>THE</w:t>
      </w:r>
      <w:r>
        <w:rPr>
          <w:b/>
          <w:i/>
          <w:spacing w:val="-4"/>
          <w:sz w:val="24"/>
        </w:rPr>
        <w:t xml:space="preserve"> </w:t>
      </w:r>
      <w:r>
        <w:rPr>
          <w:b/>
          <w:i/>
          <w:sz w:val="24"/>
        </w:rPr>
        <w:t>LEVEL OF PATIENT TRUST AT THE INTERNAL</w:t>
      </w:r>
      <w:r>
        <w:rPr>
          <w:b/>
          <w:i/>
          <w:spacing w:val="40"/>
          <w:sz w:val="24"/>
        </w:rPr>
        <w:t xml:space="preserve"> </w:t>
      </w:r>
      <w:r>
        <w:rPr>
          <w:b/>
          <w:i/>
          <w:sz w:val="24"/>
        </w:rPr>
        <w:t>MEDICINE OUTPATIENT CLINIC OF dr. BRATANATA HOSPITAL JAMBI</w:t>
      </w:r>
    </w:p>
    <w:p w14:paraId="017F8478">
      <w:pPr>
        <w:pStyle w:val="4"/>
        <w:rPr>
          <w:b/>
          <w:i/>
        </w:rPr>
      </w:pPr>
    </w:p>
    <w:p w14:paraId="1409912A">
      <w:pPr>
        <w:pStyle w:val="4"/>
        <w:rPr>
          <w:b/>
          <w:i/>
        </w:rPr>
      </w:pPr>
    </w:p>
    <w:p w14:paraId="12E2B5C5">
      <w:pPr>
        <w:pStyle w:val="4"/>
        <w:ind w:left="563" w:right="1129"/>
        <w:jc w:val="center"/>
        <w:rPr>
          <w:lang w:val="id-ID"/>
        </w:rPr>
      </w:pPr>
      <w:r>
        <w:t>Elsha</w:t>
      </w:r>
      <w:r>
        <w:rPr>
          <w:spacing w:val="-2"/>
        </w:rPr>
        <w:t xml:space="preserve"> Saputri</w:t>
      </w:r>
      <w:r>
        <w:rPr>
          <w:spacing w:val="-2"/>
          <w:vertAlign w:val="superscript"/>
          <w:lang w:val="id-ID"/>
        </w:rPr>
        <w:t>1</w:t>
      </w:r>
      <w:r>
        <w:rPr>
          <w:lang w:val="id-ID"/>
        </w:rPr>
        <w:t xml:space="preserve">, </w:t>
      </w:r>
      <w:r>
        <w:rPr>
          <w:spacing w:val="-2"/>
          <w:lang w:val="id-ID"/>
        </w:rPr>
        <w:t>Reny Pordaningsih</w:t>
      </w:r>
      <w:r>
        <w:rPr>
          <w:spacing w:val="-2"/>
          <w:vertAlign w:val="superscript"/>
          <w:lang w:val="id-ID"/>
        </w:rPr>
        <w:t>2</w:t>
      </w:r>
      <w:r>
        <w:rPr>
          <w:spacing w:val="-2"/>
          <w:lang w:val="id-ID"/>
        </w:rPr>
        <w:t>, Anvikha Adha Taufik</w:t>
      </w:r>
      <w:r>
        <w:rPr>
          <w:spacing w:val="-2"/>
          <w:vertAlign w:val="superscript"/>
          <w:lang w:val="id-ID"/>
        </w:rPr>
        <w:t>3</w:t>
      </w:r>
      <w:r>
        <w:rPr>
          <w:spacing w:val="-2"/>
          <w:lang w:val="id-ID"/>
        </w:rPr>
        <w:t>,</w:t>
      </w:r>
      <w:r>
        <w:rPr>
          <w:lang w:val="id-ID"/>
        </w:rPr>
        <w:t xml:space="preserve"> Rosdawati</w:t>
      </w:r>
      <w:r>
        <w:rPr>
          <w:vertAlign w:val="superscript"/>
          <w:lang w:val="id-ID"/>
        </w:rPr>
        <w:t>4</w:t>
      </w:r>
      <w:r>
        <w:t xml:space="preserve"> </w:t>
      </w:r>
    </w:p>
    <w:p w14:paraId="3F7B0FA4">
      <w:pPr>
        <w:pStyle w:val="4"/>
        <w:spacing w:before="1"/>
        <w:rPr>
          <w:i/>
        </w:rPr>
      </w:pPr>
    </w:p>
    <w:p w14:paraId="4E127A67">
      <w:pPr>
        <w:spacing w:line="360" w:lineRule="auto"/>
        <w:ind w:left="554" w:right="1129"/>
        <w:jc w:val="center"/>
        <w:rPr>
          <w:i/>
          <w:sz w:val="24"/>
          <w:lang w:val="id-ID"/>
        </w:rPr>
      </w:pPr>
      <w:r>
        <w:rPr>
          <w:i/>
          <w:sz w:val="24"/>
        </w:rPr>
        <w:t>Bachelor</w:t>
      </w:r>
      <w:r>
        <w:rPr>
          <w:i/>
          <w:spacing w:val="-8"/>
          <w:sz w:val="24"/>
        </w:rPr>
        <w:t xml:space="preserve"> </w:t>
      </w:r>
      <w:r>
        <w:rPr>
          <w:i/>
          <w:sz w:val="24"/>
        </w:rPr>
        <w:t>Program</w:t>
      </w:r>
      <w:r>
        <w:rPr>
          <w:i/>
          <w:spacing w:val="-9"/>
          <w:sz w:val="24"/>
        </w:rPr>
        <w:t xml:space="preserve"> </w:t>
      </w:r>
      <w:r>
        <w:rPr>
          <w:i/>
          <w:sz w:val="24"/>
        </w:rPr>
        <w:t>of</w:t>
      </w:r>
      <w:r>
        <w:rPr>
          <w:i/>
          <w:spacing w:val="-6"/>
          <w:sz w:val="24"/>
        </w:rPr>
        <w:t xml:space="preserve"> </w:t>
      </w:r>
      <w:r>
        <w:rPr>
          <w:i/>
          <w:sz w:val="24"/>
        </w:rPr>
        <w:t>Hospital</w:t>
      </w:r>
      <w:r>
        <w:rPr>
          <w:i/>
          <w:spacing w:val="-6"/>
          <w:sz w:val="24"/>
        </w:rPr>
        <w:t xml:space="preserve"> </w:t>
      </w:r>
      <w:r>
        <w:rPr>
          <w:i/>
          <w:sz w:val="24"/>
        </w:rPr>
        <w:t>Administration,</w:t>
      </w:r>
      <w:r>
        <w:rPr>
          <w:i/>
          <w:spacing w:val="-6"/>
          <w:sz w:val="24"/>
        </w:rPr>
        <w:t xml:space="preserve"> </w:t>
      </w:r>
      <w:r>
        <w:rPr>
          <w:i/>
          <w:sz w:val="24"/>
          <w:lang w:val="id-ID"/>
        </w:rPr>
        <w:t xml:space="preserve">School </w:t>
      </w:r>
      <w:r>
        <w:rPr>
          <w:i/>
          <w:sz w:val="24"/>
        </w:rPr>
        <w:t>of</w:t>
      </w:r>
      <w:r>
        <w:rPr>
          <w:i/>
          <w:spacing w:val="-6"/>
          <w:sz w:val="24"/>
        </w:rPr>
        <w:t xml:space="preserve"> </w:t>
      </w:r>
      <w:r>
        <w:rPr>
          <w:i/>
          <w:sz w:val="24"/>
        </w:rPr>
        <w:t>Health Sciences</w:t>
      </w:r>
      <w:r>
        <w:rPr>
          <w:i/>
          <w:sz w:val="24"/>
          <w:lang w:val="id-ID"/>
        </w:rPr>
        <w:t xml:space="preserve"> </w:t>
      </w:r>
    </w:p>
    <w:p w14:paraId="6F13D699">
      <w:pPr>
        <w:spacing w:line="360" w:lineRule="auto"/>
        <w:ind w:left="554" w:right="1129"/>
        <w:jc w:val="center"/>
        <w:rPr>
          <w:sz w:val="24"/>
        </w:rPr>
      </w:pPr>
      <w:r>
        <w:rPr>
          <w:sz w:val="24"/>
          <w:lang w:val="id-ID"/>
        </w:rPr>
        <w:t>Garuda Putih</w:t>
      </w:r>
      <w:r>
        <w:rPr>
          <w:sz w:val="24"/>
        </w:rPr>
        <w:t xml:space="preserve"> Jambi</w:t>
      </w:r>
    </w:p>
    <w:p w14:paraId="671CAB7C">
      <w:pPr>
        <w:pStyle w:val="4"/>
        <w:spacing w:before="137"/>
        <w:rPr>
          <w:i/>
        </w:rPr>
      </w:pPr>
    </w:p>
    <w:p w14:paraId="51EB9048">
      <w:pPr>
        <w:ind w:right="1129"/>
        <w:jc w:val="center"/>
        <w:rPr>
          <w:i/>
          <w:sz w:val="24"/>
        </w:rPr>
      </w:pPr>
      <w:r>
        <w:rPr>
          <w:i/>
          <w:sz w:val="24"/>
        </w:rPr>
        <w:t>Email:</w:t>
      </w:r>
      <w:r>
        <w:rPr>
          <w:i/>
          <w:spacing w:val="-4"/>
          <w:sz w:val="24"/>
        </w:rPr>
        <w:t xml:space="preserve"> </w:t>
      </w:r>
      <w:r>
        <w:fldChar w:fldCharType="begin"/>
      </w:r>
      <w:r>
        <w:instrText xml:space="preserve"> HYPERLINK "mailto:elshasaputri@gmail.com" \h </w:instrText>
      </w:r>
      <w:r>
        <w:fldChar w:fldCharType="separate"/>
      </w:r>
      <w:r>
        <w:rPr>
          <w:i/>
          <w:spacing w:val="-2"/>
          <w:sz w:val="24"/>
          <w:u w:val="single"/>
        </w:rPr>
        <w:t>elshasaputri@gmail.com</w:t>
      </w:r>
      <w:r>
        <w:rPr>
          <w:i/>
          <w:spacing w:val="-2"/>
          <w:sz w:val="24"/>
          <w:u w:val="single"/>
        </w:rPr>
        <w:fldChar w:fldCharType="end"/>
      </w:r>
    </w:p>
    <w:p w14:paraId="550B0AFF">
      <w:pPr>
        <w:pStyle w:val="4"/>
        <w:rPr>
          <w:i/>
        </w:rPr>
      </w:pPr>
    </w:p>
    <w:p w14:paraId="23B1C79C">
      <w:pPr>
        <w:pStyle w:val="4"/>
        <w:spacing w:before="40"/>
        <w:rPr>
          <w:i/>
        </w:rPr>
      </w:pPr>
    </w:p>
    <w:p w14:paraId="76435F85">
      <w:pPr>
        <w:spacing w:before="1"/>
        <w:ind w:left="568" w:right="1132" w:firstLine="576"/>
        <w:jc w:val="both"/>
        <w:rPr>
          <w:i/>
          <w:sz w:val="24"/>
        </w:rPr>
      </w:pPr>
      <w:r>
        <w:rPr>
          <w:i/>
          <w:sz w:val="24"/>
          <w:lang w:val="en-US"/>
        </w:rPr>
        <w:t>H</w:t>
      </w:r>
      <w:r>
        <w:rPr>
          <w:i/>
          <w:sz w:val="24"/>
        </w:rPr>
        <w:t>ospital social media has become an important digital communication tool for delivering healthcare service information to the public. Informative, responsive, and easily accessible social media can influence patients' perceptions and levels of trust in hospital services. This study aimed to determine the relationship between social media use and the level of patient trust among Internal Medicine Outpatient Clinic patients at Dr. Bratanata Hospital Jambi. This study employed a quantitative approach with a descriptive-analytic design and a correlational research type. Data collection was conducted from May 1, 2026, to May 30, 2026. The sample consisted of 100 respondents who were patients of the Internal Medicine Outpatient Clinic, determined using the Slovin formula with a 10% margin of error and selected through purposive sampling. Data were collected using a Likert-scale questionnaire and analyzed using the Pearson Product Moment correlation test with the assistance of SPSS software. The results showed a correlation coefficient value of r = 0.726 with a significance value of p = 0.000 (p &lt; 0.05). The findings indicate a positive, strong, and significant relationship between social media use and patient trust. This result suggests that the higher the use of hospital social media, the higher the level of patient trust in the hospital.</w:t>
      </w:r>
    </w:p>
    <w:p w14:paraId="11B465D5">
      <w:pPr>
        <w:pStyle w:val="4"/>
        <w:spacing w:before="3"/>
        <w:rPr>
          <w:i/>
        </w:rPr>
      </w:pPr>
    </w:p>
    <w:p w14:paraId="50B3613D">
      <w:pPr>
        <w:ind w:left="568"/>
        <w:rPr>
          <w:i/>
          <w:sz w:val="24"/>
        </w:rPr>
      </w:pPr>
      <w:r>
        <w:rPr>
          <w:b/>
          <w:i/>
          <w:sz w:val="24"/>
        </w:rPr>
        <w:t>Keywords:</w:t>
      </w:r>
      <w:r>
        <w:rPr>
          <w:b/>
          <w:i/>
          <w:spacing w:val="-1"/>
          <w:sz w:val="24"/>
        </w:rPr>
        <w:t xml:space="preserve"> </w:t>
      </w:r>
      <w:r>
        <w:rPr>
          <w:i/>
          <w:sz w:val="24"/>
        </w:rPr>
        <w:t>Social Media,</w:t>
      </w:r>
      <w:r>
        <w:rPr>
          <w:i/>
          <w:spacing w:val="-1"/>
          <w:sz w:val="24"/>
        </w:rPr>
        <w:t xml:space="preserve"> </w:t>
      </w:r>
      <w:r>
        <w:rPr>
          <w:i/>
          <w:sz w:val="24"/>
        </w:rPr>
        <w:t>Patient</w:t>
      </w:r>
      <w:r>
        <w:rPr>
          <w:i/>
          <w:spacing w:val="-1"/>
          <w:sz w:val="24"/>
        </w:rPr>
        <w:t xml:space="preserve"> </w:t>
      </w:r>
      <w:r>
        <w:rPr>
          <w:i/>
          <w:sz w:val="24"/>
        </w:rPr>
        <w:t xml:space="preserve">Trust, </w:t>
      </w:r>
      <w:r>
        <w:rPr>
          <w:i/>
          <w:spacing w:val="-2"/>
          <w:sz w:val="24"/>
        </w:rPr>
        <w:t>Hospital.</w:t>
      </w:r>
    </w:p>
    <w:p w14:paraId="0CA6383B">
      <w:pPr>
        <w:rPr>
          <w:i/>
          <w:sz w:val="24"/>
        </w:rPr>
        <w:sectPr>
          <w:pgSz w:w="11930" w:h="16860"/>
          <w:pgMar w:top="1680" w:right="566" w:bottom="1200" w:left="1700" w:header="0" w:footer="1010" w:gutter="0"/>
          <w:cols w:space="720" w:num="1"/>
        </w:sectPr>
      </w:pPr>
    </w:p>
    <w:p w14:paraId="02EE62DE">
      <w:bookmarkStart w:id="0" w:name="_GoBack"/>
      <w:bookmarkEnd w:id="0"/>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897088"/>
    <w:rsid w:val="638970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Times New Roman" w:hAnsi="Times New Roman" w:eastAsia="Times New Roman" w:cs="Times New Roman"/>
      <w:sz w:val="22"/>
      <w:szCs w:val="22"/>
      <w:lang w:val="id" w:eastAsia="en-US" w:bidi="ar-SA"/>
    </w:rPr>
  </w:style>
  <w:style w:type="character" w:default="1" w:styleId="2">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1"/>
    <w:rPr>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2026-06-29T13:42:00Z</dcterms:created>
  <dc:creator>Reno Eka Putra</dc:creator>
  <cp:lastModifiedBy>Reno Eka Putra</cp:lastModifiedBy>
  <dcterms:modified xsi:type="dcterms:W3CDTF">2026-06-29T13:42:22Z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E7AD1A2DFE8747D4A5440C3E9134BB16_11</vt:lpwstr>
  </property>
  <property fmtid="{D5CDD505-2E9C-101B-9397-08002B2CF9AE}" pid="4" name="KSOTemplateDocerSaveRecord">
    <vt:lpwstr>eyJoZGlkIjoiYzE0MTYwNGU5YTRhOWQ3YWQ0Yzc2NzA3OTE2MTQxNDQiLCJ1c2VySWQiOiI5Nzk5MTUwNTYyNTgifQ==</vt:lpwstr>
  </property>
</Properties>
</file>