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DD" w:rsidRDefault="00D455DD" w:rsidP="00D455DD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101120319"/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0049449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455DD" w:rsidRPr="004A14C6" w:rsidRDefault="00D455DD" w:rsidP="00D455DD">
          <w:pPr>
            <w:pStyle w:val="TOCHeading"/>
            <w:rPr>
              <w:rFonts w:ascii="Times New Roman" w:hAnsi="Times New Roman" w:cs="Times New Roman"/>
            </w:rPr>
          </w:pPr>
        </w:p>
        <w:p w:rsidR="00D455DD" w:rsidRDefault="00D455DD" w:rsidP="00D455DD">
          <w:pPr>
            <w:pStyle w:val="TOC1"/>
            <w:tabs>
              <w:tab w:val="right" w:leader="dot" w:pos="8261"/>
            </w:tabs>
            <w:rPr>
              <w:rFonts w:ascii="Times New Roman" w:hAnsi="Times New Roman" w:cs="Times New Roman"/>
              <w:b w:val="0"/>
              <w:sz w:val="26"/>
              <w:szCs w:val="24"/>
            </w:rPr>
          </w:pPr>
          <w:r w:rsidRPr="0046359A">
            <w:rPr>
              <w:rFonts w:ascii="Times New Roman" w:hAnsi="Times New Roman" w:cs="Times New Roman"/>
              <w:sz w:val="24"/>
              <w:szCs w:val="24"/>
            </w:rPr>
            <w:t>HALAMAN JUDUL</w:t>
          </w:r>
          <w:r w:rsidRPr="005B1AF5">
            <w:rPr>
              <w:rFonts w:ascii="Times New Roman" w:hAnsi="Times New Roman" w:cs="Times New Roman"/>
              <w:b w:val="0"/>
              <w:sz w:val="26"/>
              <w:szCs w:val="24"/>
            </w:rPr>
            <w:tab/>
            <w:t>i</w:t>
          </w:r>
        </w:p>
        <w:p w:rsidR="00D455DD" w:rsidRPr="00636649" w:rsidRDefault="00D455DD" w:rsidP="00D455D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HALAMAN SAMPUL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................................................................................................ii</w:t>
          </w:r>
        </w:p>
        <w:p w:rsidR="00D455DD" w:rsidRPr="00A0540A" w:rsidRDefault="00D455DD" w:rsidP="00D455DD">
          <w:pPr>
            <w:pStyle w:val="TOC1"/>
            <w:tabs>
              <w:tab w:val="right" w:leader="dot" w:pos="8261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r w:rsidRPr="005B1AF5">
            <w:rPr>
              <w:rFonts w:ascii="Times New Roman" w:hAnsi="Times New Roman" w:cs="Times New Roman"/>
              <w:sz w:val="22"/>
            </w:rPr>
            <w:fldChar w:fldCharType="begin"/>
          </w:r>
          <w:r w:rsidRPr="005B1AF5">
            <w:rPr>
              <w:rFonts w:ascii="Times New Roman" w:hAnsi="Times New Roman" w:cs="Times New Roman"/>
              <w:sz w:val="22"/>
            </w:rPr>
            <w:instrText xml:space="preserve"> TOC \o "1-3" \h \z \u </w:instrText>
          </w:r>
          <w:r w:rsidRPr="005B1AF5">
            <w:rPr>
              <w:rFonts w:ascii="Times New Roman" w:hAnsi="Times New Roman" w:cs="Times New Roman"/>
              <w:sz w:val="22"/>
            </w:rPr>
            <w:fldChar w:fldCharType="separate"/>
          </w:r>
          <w:hyperlink w:anchor="_Toc101120317" w:history="1">
            <w:r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LEMBAR PERSETUJUAN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_Toc101120317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ii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tabs>
              <w:tab w:val="left" w:leader="dot" w:pos="7938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sz w:val="24"/>
              <w:szCs w:val="24"/>
            </w:rPr>
            <w:t>DAFTAR RIWAYAT HIDUP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 iv</w:t>
          </w:r>
        </w:p>
        <w:p w:rsidR="00D455DD" w:rsidRPr="0046359A" w:rsidRDefault="00D455DD" w:rsidP="00D455DD">
          <w:pPr>
            <w:tabs>
              <w:tab w:val="left" w:leader="dot" w:pos="7938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sz w:val="24"/>
              <w:szCs w:val="24"/>
            </w:rPr>
            <w:t>PERNYATAAN KEASLIAN TULISAN</w:t>
          </w:r>
          <w:r w:rsidRPr="0046359A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46359A"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D455DD" w:rsidRPr="0046359A" w:rsidRDefault="00D455DD" w:rsidP="00D455DD">
          <w:pPr>
            <w:tabs>
              <w:tab w:val="left" w:leader="dot" w:pos="8080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sz w:val="24"/>
              <w:szCs w:val="24"/>
            </w:rPr>
            <w:t>ABSTRAK</w:t>
          </w:r>
          <w:r w:rsidRPr="0046359A">
            <w:rPr>
              <w:rFonts w:ascii="Times New Roman" w:hAnsi="Times New Roman" w:cs="Times New Roman"/>
              <w:sz w:val="24"/>
              <w:szCs w:val="24"/>
            </w:rPr>
            <w:tab/>
            <w:t>v</w:t>
          </w:r>
          <w:r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D455DD" w:rsidRPr="0046359A" w:rsidRDefault="00D455DD" w:rsidP="00D455DD">
          <w:pPr>
            <w:tabs>
              <w:tab w:val="left" w:leader="dot" w:pos="7938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sz w:val="24"/>
              <w:szCs w:val="24"/>
            </w:rPr>
            <w:t>ABSTRACT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 vi</w:t>
          </w:r>
          <w:r w:rsidRPr="0046359A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D455DD" w:rsidRPr="00D12C38" w:rsidRDefault="00D455DD" w:rsidP="00D455DD">
          <w:pPr>
            <w:pStyle w:val="TOC1"/>
            <w:tabs>
              <w:tab w:val="right" w:leader="dot" w:pos="8222"/>
            </w:tabs>
            <w:rPr>
              <w:rFonts w:ascii="Times New Roman" w:eastAsiaTheme="minorEastAsia" w:hAnsi="Times New Roman" w:cs="Times New Roman"/>
              <w:bCs w:val="0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KATA PENGANTAR</w:t>
          </w:r>
          <w:r w:rsidRPr="00D12C38">
            <w:rPr>
              <w:rFonts w:ascii="Times New Roman" w:hAnsi="Times New Roman" w:cs="Times New Roman"/>
              <w:b w:val="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……… viii</w:t>
          </w:r>
          <w:r w:rsidRPr="00D12C38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     </w:t>
          </w:r>
        </w:p>
        <w:p w:rsidR="00D455DD" w:rsidRPr="0046359A" w:rsidRDefault="00D455DD" w:rsidP="00D455DD">
          <w:pPr>
            <w:pStyle w:val="TOC1"/>
            <w:tabs>
              <w:tab w:val="right" w:leader="dot" w:pos="8222"/>
              <w:tab w:val="right" w:leader="dot" w:pos="8261"/>
            </w:tabs>
            <w:rPr>
              <w:rFonts w:ascii="Times New Roman" w:eastAsiaTheme="minorEastAsia" w:hAnsi="Times New Roman" w:cs="Times New Roman"/>
              <w:bCs w:val="0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DAFTAR ISI</w:t>
          </w:r>
          <w:r w:rsidRPr="00636649">
            <w:rPr>
              <w:rFonts w:ascii="Times New Roman" w:hAnsi="Times New Roman" w:cs="Times New Roman"/>
              <w:b w:val="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 w:val="0"/>
              <w:sz w:val="24"/>
              <w:szCs w:val="24"/>
            </w:rPr>
            <w:t>i</w:t>
          </w:r>
          <w:r w:rsidRPr="00636649">
            <w:rPr>
              <w:rFonts w:ascii="Times New Roman" w:hAnsi="Times New Roman" w:cs="Times New Roman"/>
              <w:b w:val="0"/>
              <w:sz w:val="24"/>
              <w:szCs w:val="24"/>
            </w:rPr>
            <w:t>x</w:t>
          </w:r>
        </w:p>
        <w:p w:rsidR="00D455DD" w:rsidRPr="0046359A" w:rsidRDefault="00A30EEF" w:rsidP="00D455DD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bCs w:val="0"/>
              <w:noProof/>
              <w:sz w:val="24"/>
              <w:szCs w:val="24"/>
            </w:rPr>
          </w:pPr>
          <w:hyperlink w:anchor="_Toc101120320" w:history="1"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BAGAN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_Toc101120320 \h </w:instrTex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D455D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xiii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  <w:r w:rsidR="00D455DD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i</w:t>
          </w:r>
        </w:p>
        <w:p w:rsidR="00D455DD" w:rsidRPr="0046359A" w:rsidRDefault="00A30EEF" w:rsidP="00D455DD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bCs w:val="0"/>
              <w:noProof/>
              <w:sz w:val="24"/>
              <w:szCs w:val="24"/>
            </w:rPr>
          </w:pPr>
          <w:hyperlink w:anchor="_Toc101120321" w:history="1"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_Toc101120321 \h </w:instrTex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D455D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xiv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636649" w:rsidRDefault="00D455DD" w:rsidP="00D455DD">
          <w:pPr>
            <w:pStyle w:val="TOC1"/>
            <w:tabs>
              <w:tab w:val="right" w:leader="dot" w:pos="8222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DAFTAR TABEL</w:t>
          </w:r>
          <w:r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  <w:t>xv</w:t>
          </w:r>
        </w:p>
        <w:p w:rsidR="00D455DD" w:rsidRPr="0046359A" w:rsidRDefault="00A30EEF" w:rsidP="00D455DD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bCs w:val="0"/>
              <w:noProof/>
              <w:sz w:val="24"/>
              <w:szCs w:val="24"/>
            </w:rPr>
          </w:pPr>
          <w:hyperlink w:anchor="_Toc101120323" w:history="1"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_Toc101120323 \h </w:instrTex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D455D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xvi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A30EEF" w:rsidP="00D455DD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bCs w:val="0"/>
              <w:noProof/>
              <w:sz w:val="24"/>
              <w:szCs w:val="24"/>
            </w:rPr>
          </w:pPr>
          <w:hyperlink w:anchor="_Toc101120324" w:history="1"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BAB 1</w:t>
            </w:r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PENDAHULUAN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_Toc101120324 \h </w:instrTex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D455D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 </w:t>
          </w:r>
          <w:hyperlink w:anchor="_Toc101120325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1.1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Latar Belakang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_Toc101120325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 </w:t>
          </w:r>
          <w:hyperlink w:anchor="_Toc101120326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1.2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Rumusan Masalah Penelitian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_Toc101120326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 </w:t>
          </w:r>
          <w:hyperlink w:anchor="_Toc101120327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1.3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Tujuan Studi Kasus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_Toc101120327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 </w:t>
          </w:r>
          <w:hyperlink w:anchor="_Toc101120328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1.4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id-ID"/>
              </w:rPr>
              <w:t>Manfaat Studi Kasus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_Toc101120328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</w:t>
          </w:r>
          <w:hyperlink w:anchor="_Toc101120329" w:history="1"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  <w:lang w:val="id-ID"/>
              </w:rPr>
              <w:t>1.4.1</w:t>
            </w:r>
            <w:r w:rsidRPr="0046359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  <w:lang w:val="id-ID"/>
              </w:rPr>
              <w:t>Bagi Ilmu Keperawatan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_Toc101120329 \h </w:instrTex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6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</w:t>
          </w:r>
          <w:hyperlink w:anchor="_Toc101120330" w:history="1"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  <w:lang w:val="id-ID"/>
              </w:rPr>
              <w:t>1.4.2</w:t>
            </w:r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  <w:lang w:val="id-ID"/>
              </w:rPr>
              <w:t>Bagi Peneliti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_Toc101120330 \h </w:instrTex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6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</w:t>
          </w:r>
          <w:hyperlink w:anchor="_Toc101120331" w:history="1">
            <w:r w:rsidRPr="0046359A">
              <w:rPr>
                <w:rStyle w:val="Hyperlink"/>
                <w:rFonts w:ascii="Times New Roman" w:eastAsia="Calibri" w:hAnsi="Times New Roman" w:cs="Times New Roman"/>
                <w:i w:val="0"/>
                <w:noProof/>
                <w:sz w:val="24"/>
                <w:szCs w:val="24"/>
                <w:lang w:val="en-GB"/>
              </w:rPr>
              <w:t>1.4.3</w:t>
            </w:r>
            <w:r w:rsidRPr="0046359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eastAsia="Calibri" w:hAnsi="Times New Roman" w:cs="Times New Roman"/>
                <w:i w:val="0"/>
                <w:noProof/>
                <w:sz w:val="24"/>
                <w:szCs w:val="24"/>
                <w:lang w:val="en-GB"/>
              </w:rPr>
              <w:t>Bagi Puskesmas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_Toc101120331 \h </w:instrTex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7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</w:t>
          </w:r>
          <w:hyperlink w:anchor="_Toc101120332" w:history="1">
            <w:r w:rsidRPr="0046359A">
              <w:rPr>
                <w:rStyle w:val="Hyperlink"/>
                <w:rFonts w:ascii="Times New Roman" w:eastAsia="Calibri" w:hAnsi="Times New Roman" w:cs="Times New Roman"/>
                <w:i w:val="0"/>
                <w:noProof/>
                <w:sz w:val="24"/>
                <w:szCs w:val="24"/>
                <w:lang w:val="en-GB"/>
              </w:rPr>
              <w:t>1.4.4</w:t>
            </w:r>
            <w:r w:rsidRPr="0046359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  <w:lang w:val="id-ID"/>
              </w:rPr>
              <w:t>Bagi Pasien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_Toc101120332 \h </w:instrTex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7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A30EEF" w:rsidP="00D455DD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1120333" w:history="1">
            <w:r w:rsidR="00D455DD" w:rsidRPr="0046359A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BAB II TINJAUAN PUSTAKA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_Toc101120333 \h </w:instrTex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D455D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8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</w:t>
          </w:r>
          <w:hyperlink w:anchor="_Toc101120334" w:history="1"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val="id-ID"/>
              </w:rPr>
              <w:t>2.1</w:t>
            </w:r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  <w:lang w:val="id-ID"/>
              </w:rPr>
              <w:t>Anatomi Fisiologi Sistem Pernapasan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_Toc101120334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8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</w:t>
          </w:r>
          <w:hyperlink w:anchor="_Toc101120335" w:history="1"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2.2 Anatomi Sistem Pernafasan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_Toc101120335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9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 </w:t>
          </w:r>
          <w:hyperlink w:anchor="_Toc101120336" w:history="1"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2.3 Fungsi Pernafasan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_Toc101120336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37" w:history="1"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2.4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Asma Bronkial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_Toc101120337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16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38" w:history="1"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2.5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Konsep Asuhan Keperawatan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_Toc101120338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26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39" w:history="1"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2.6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eastAsia="Calibri" w:hAnsi="Times New Roman" w:cs="Times New Roman"/>
                <w:b w:val="0"/>
                <w:noProof/>
                <w:sz w:val="24"/>
                <w:szCs w:val="24"/>
              </w:rPr>
              <w:t>Diafragmatic Breathing Exercise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_Toc101120339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37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A30EEF" w:rsidP="00D455DD">
          <w:pPr>
            <w:pStyle w:val="TOC1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1120340" w:history="1">
            <w:r w:rsidR="00D455DD" w:rsidRPr="0046359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 METODE PENELITIAN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_Toc101120340 \h </w:instrTex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D455D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41</w:t>
            </w:r>
            <w:r w:rsidR="00D455DD"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41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3.1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Rancangan Penelitian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_Toc101120341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41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42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3.2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Subjek Studi Kasus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_Toc101120342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41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45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3.3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Fokus Studi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_Toc101120345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42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46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3.4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Definisi Operasional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_Toc101120346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42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47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3.5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Tempat dan Waktu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_Toc101120347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42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48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3.6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Pengumpulan Data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_Toc101120348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43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</w:t>
          </w:r>
          <w:hyperlink w:anchor="_Toc101120349" w:history="1"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3.6.1</w:t>
            </w:r>
            <w:r w:rsidRPr="0046359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i w:val="0"/>
                <w:noProof/>
                <w:sz w:val="24"/>
                <w:szCs w:val="24"/>
              </w:rPr>
              <w:t>Wawancara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_Toc101120349 \h </w:instrTex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43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</w:t>
          </w:r>
          <w:hyperlink w:anchor="_Toc101120350" w:history="1">
            <w:r w:rsidRPr="0046359A">
              <w:rPr>
                <w:rStyle w:val="Hyperlink"/>
                <w:rFonts w:ascii="Times New Roman" w:hAnsi="Times New Roman" w:cs="Times New Roman"/>
                <w:bCs/>
                <w:i w:val="0"/>
                <w:noProof/>
                <w:sz w:val="24"/>
                <w:szCs w:val="24"/>
                <w:lang w:val="id-ID"/>
              </w:rPr>
              <w:t>3.6.2</w:t>
            </w:r>
            <w:r w:rsidRPr="0046359A"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Cs/>
                <w:i w:val="0"/>
                <w:noProof/>
                <w:sz w:val="24"/>
                <w:szCs w:val="24"/>
              </w:rPr>
              <w:t>Observasi dan pemeriksaan fisik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_Toc101120350 \h </w:instrTex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43</w:t>
            </w:r>
            <w:r w:rsidRPr="0046359A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51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3.7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Instrumen Pengumpulan Data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_Toc101120351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43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52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3.8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Penyajian Data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_Toc101120352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43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pStyle w:val="TOC1"/>
            <w:tabs>
              <w:tab w:val="left" w:pos="660"/>
              <w:tab w:val="right" w:leader="dot" w:pos="8261"/>
            </w:tabs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 xml:space="preserve">      </w:t>
          </w:r>
          <w:hyperlink w:anchor="_Toc101120353" w:history="1"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3.9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Pr="0046359A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Etika Penelitian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_Toc101120353 \h </w:instrTex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44</w:t>
            </w:r>
            <w:r w:rsidRPr="0046359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IV HASIL PENELITIAN DAN PEMBAHASAN</w:t>
          </w:r>
          <w:r w:rsidRPr="002460C6">
            <w:rPr>
              <w:rFonts w:ascii="Times New Roman" w:hAnsi="Times New Roman" w:cs="Times New Roman"/>
              <w:noProof/>
              <w:sz w:val="24"/>
              <w:szCs w:val="24"/>
            </w:rPr>
            <w:tab/>
            <w:t>47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4.1 Gambaran Umum Tempat Penelitian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47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4.2 Hasil Penelitian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48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    4.2.1 Pengkajian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48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    4.2.2 Diagnosa Keperawatan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50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    4.2.3 Intervensi Keperawatan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50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         4.2.4 Implementasi Keperawatan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51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     4.2.5 Evaluasi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55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4.3 Pembahasan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56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4.4 Keterbatasan Penelitian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58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noProof/>
              <w:sz w:val="24"/>
              <w:szCs w:val="24"/>
            </w:rPr>
            <w:t>BAB V KESIMPULAN DAN SARAN</w:t>
          </w:r>
          <w:r w:rsidRPr="002460C6">
            <w:rPr>
              <w:rFonts w:ascii="Times New Roman" w:hAnsi="Times New Roman" w:cs="Times New Roman"/>
              <w:noProof/>
              <w:sz w:val="24"/>
              <w:szCs w:val="24"/>
            </w:rPr>
            <w:tab/>
            <w:t>59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5.1 Kesimpulan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59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  5.2 Saran</w:t>
          </w:r>
          <w:r w:rsidRPr="0046359A">
            <w:rPr>
              <w:rFonts w:ascii="Times New Roman" w:hAnsi="Times New Roman" w:cs="Times New Roman"/>
              <w:noProof/>
              <w:sz w:val="24"/>
              <w:szCs w:val="24"/>
            </w:rPr>
            <w:tab/>
            <w:t>59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46359A">
            <w:rPr>
              <w:rFonts w:ascii="Times New Roman" w:hAnsi="Times New Roman" w:cs="Times New Roman"/>
              <w:b/>
              <w:noProof/>
              <w:sz w:val="24"/>
              <w:szCs w:val="24"/>
            </w:rPr>
            <w:t>DAFTAR PUSTAKA</w:t>
          </w:r>
        </w:p>
        <w:p w:rsidR="00D455DD" w:rsidRPr="0046359A" w:rsidRDefault="00D455DD" w:rsidP="00D455DD">
          <w:pPr>
            <w:tabs>
              <w:tab w:val="left" w:leader="dot" w:pos="799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  <w:p w:rsidR="00D455DD" w:rsidRPr="004A14C6" w:rsidRDefault="00D455DD" w:rsidP="00D455DD">
          <w:pPr>
            <w:rPr>
              <w:rFonts w:ascii="Times New Roman" w:hAnsi="Times New Roman" w:cs="Times New Roman"/>
            </w:rPr>
          </w:pPr>
          <w:r w:rsidRPr="005B1AF5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end"/>
          </w:r>
        </w:p>
      </w:sdtContent>
    </w:sdt>
    <w:p w:rsidR="00D455DD" w:rsidRPr="004A14C6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Pr="004A14C6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Pr="004A14C6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Pr="004A14C6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Pr="004A14C6" w:rsidRDefault="00D455DD" w:rsidP="00D45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Toc101120320"/>
      <w:r w:rsidRPr="004A14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55DD" w:rsidRDefault="00D455DD" w:rsidP="00D455DD">
      <w:pPr>
        <w:tabs>
          <w:tab w:val="left" w:leader="dot" w:pos="0"/>
        </w:tabs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BAGAN</w:t>
      </w:r>
      <w:bookmarkEnd w:id="2"/>
    </w:p>
    <w:p w:rsidR="00D455DD" w:rsidRPr="00E70F4D" w:rsidRDefault="00D455DD" w:rsidP="00D455DD">
      <w:pPr>
        <w:pStyle w:val="TOC1"/>
        <w:tabs>
          <w:tab w:val="right" w:leader="dot" w:pos="8261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r w:rsidRPr="00E70F4D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E70F4D">
        <w:rPr>
          <w:rFonts w:ascii="Times New Roman" w:hAnsi="Times New Roman" w:cs="Times New Roman"/>
          <w:b w:val="0"/>
          <w:sz w:val="24"/>
          <w:szCs w:val="24"/>
        </w:rPr>
        <w:instrText xml:space="preserve"> TOC \f \h \z \t "Bagannn,1" </w:instrText>
      </w:r>
      <w:r w:rsidRPr="00E70F4D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99380867" w:history="1">
        <w:r w:rsidRPr="00E70F4D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WOC</w:t>
        </w:r>
        <w:r w:rsidRPr="00E70F4D">
          <w:rPr>
            <w:rStyle w:val="Hyperlink"/>
            <w:rFonts w:ascii="Times New Roman" w:hAnsi="Times New Roman" w:cs="Times New Roman"/>
            <w:b w:val="0"/>
            <w:i/>
            <w:noProof/>
            <w:sz w:val="24"/>
            <w:szCs w:val="24"/>
          </w:rPr>
          <w:t xml:space="preserve"> Asma</w:t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_Toc99380867 \h </w:instrText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21</w:t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455DD" w:rsidRDefault="00D455DD" w:rsidP="00D455DD">
      <w:pPr>
        <w:tabs>
          <w:tab w:val="left" w:leader="dot" w:pos="0"/>
          <w:tab w:val="left" w:pos="2467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F4D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101120321"/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  <w:bookmarkEnd w:id="3"/>
    </w:p>
    <w:p w:rsidR="00D455DD" w:rsidRPr="00E70F4D" w:rsidRDefault="00D455DD" w:rsidP="00D455DD">
      <w:pPr>
        <w:pStyle w:val="TOC1"/>
        <w:tabs>
          <w:tab w:val="right" w:leader="dot" w:pos="8261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r w:rsidRPr="00E70F4D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E70F4D">
        <w:rPr>
          <w:rFonts w:ascii="Times New Roman" w:hAnsi="Times New Roman" w:cs="Times New Roman"/>
          <w:b w:val="0"/>
          <w:sz w:val="24"/>
          <w:szCs w:val="24"/>
        </w:rPr>
        <w:instrText xml:space="preserve"> TOC \f \h \z \t "Gambaar,1" </w:instrText>
      </w:r>
      <w:r w:rsidRPr="00E70F4D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99380361" w:history="1">
        <w:r w:rsidRPr="00E70F4D">
          <w:rPr>
            <w:rStyle w:val="Hyperlink"/>
            <w:rFonts w:ascii="Times New Roman" w:hAnsi="Times New Roman" w:cs="Times New Roman"/>
            <w:b w:val="0"/>
            <w:noProof/>
            <w:sz w:val="24"/>
            <w:szCs w:val="24"/>
          </w:rPr>
          <w:t>Gambar 2.1 Anatomi Sistem Pernafasan</w:t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_Toc99380361 \h </w:instrText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Pr="00E70F4D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F4D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101120322"/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  <w:bookmarkEnd w:id="4"/>
    </w:p>
    <w:p w:rsidR="00D455DD" w:rsidRDefault="00D455DD" w:rsidP="00D455DD">
      <w:pPr>
        <w:pStyle w:val="TOC1"/>
        <w:tabs>
          <w:tab w:val="right" w:leader="dot" w:pos="8222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E70F4D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E70F4D">
        <w:rPr>
          <w:rFonts w:ascii="Times New Roman" w:hAnsi="Times New Roman" w:cs="Times New Roman"/>
          <w:b w:val="0"/>
          <w:sz w:val="24"/>
          <w:szCs w:val="24"/>
        </w:rPr>
        <w:instrText xml:space="preserve"> TOC \f \h \z \t "Tabell,1" </w:instrText>
      </w:r>
      <w:r w:rsidRPr="00E70F4D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</w:p>
    <w:p w:rsidR="00D455DD" w:rsidRPr="00636649" w:rsidRDefault="00D455DD" w:rsidP="00D45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Definisi Operasional……………………………………………………...42</w:t>
      </w:r>
    </w:p>
    <w:p w:rsidR="00D455DD" w:rsidRDefault="00D455DD" w:rsidP="00D4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Observasi Hari pertama…………………………………………………...52</w:t>
      </w:r>
    </w:p>
    <w:p w:rsidR="00D455DD" w:rsidRDefault="00D455DD" w:rsidP="00D4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Observasi Hari kedua……………………………………………………..53</w:t>
      </w:r>
    </w:p>
    <w:p w:rsidR="00D455DD" w:rsidRDefault="00D455DD" w:rsidP="00D4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Observasi Hari ketiga……………………………………………………..54</w:t>
      </w:r>
    </w:p>
    <w:p w:rsidR="00D455DD" w:rsidRPr="00636649" w:rsidRDefault="00D455DD" w:rsidP="00D455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Hasil Observasi……………………………………………………………56</w:t>
      </w: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F4D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55DD" w:rsidRPr="00B3771B" w:rsidRDefault="00D455DD" w:rsidP="00D455DD">
      <w:pPr>
        <w:pStyle w:val="TOC1"/>
        <w:rPr>
          <w:rFonts w:eastAsiaTheme="minorEastAsia" w:cstheme="minorBidi"/>
          <w:b w:val="0"/>
          <w:noProof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sz w:val="24"/>
          <w:szCs w:val="24"/>
        </w:rPr>
        <w:instrText xml:space="preserve"> TOC \f \h \z \t "Tabell,1" </w:instrText>
      </w:r>
      <w:r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leader="dot" w:pos="0"/>
        </w:tabs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101120323"/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  <w:bookmarkEnd w:id="5"/>
    </w:p>
    <w:p w:rsidR="00D455DD" w:rsidRDefault="00D455DD" w:rsidP="00D455DD">
      <w:pPr>
        <w:tabs>
          <w:tab w:val="left" w:leader="dot" w:pos="0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455DD" w:rsidRDefault="00D455DD" w:rsidP="00D455DD">
      <w:pPr>
        <w:tabs>
          <w:tab w:val="left" w:pos="1139"/>
          <w:tab w:val="center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D455DD" w:rsidRDefault="00D455DD" w:rsidP="00D455DD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D455DD" w:rsidRDefault="00D455DD" w:rsidP="00D455DD">
      <w:pPr>
        <w:tabs>
          <w:tab w:val="left" w:pos="226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</w:p>
    <w:p w:rsidR="00D455DD" w:rsidRPr="0067589E" w:rsidRDefault="00D455DD" w:rsidP="00D455DD">
      <w:pPr>
        <w:tabs>
          <w:tab w:val="left" w:pos="2268"/>
          <w:tab w:val="center" w:pos="4513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9E">
        <w:rPr>
          <w:rFonts w:ascii="Times New Roman" w:hAnsi="Times New Roman" w:cs="Times New Roman"/>
          <w:i/>
          <w:sz w:val="24"/>
          <w:szCs w:val="24"/>
        </w:rPr>
        <w:t>Informent</w:t>
      </w:r>
      <w:proofErr w:type="spellEnd"/>
      <w:r w:rsidRPr="0067589E">
        <w:rPr>
          <w:rFonts w:ascii="Times New Roman" w:hAnsi="Times New Roman" w:cs="Times New Roman"/>
          <w:i/>
          <w:sz w:val="24"/>
          <w:szCs w:val="24"/>
        </w:rPr>
        <w:t xml:space="preserve"> Consent</w:t>
      </w:r>
    </w:p>
    <w:p w:rsidR="00D455DD" w:rsidRDefault="00D455DD" w:rsidP="00D455DD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D455DD" w:rsidRDefault="00D455DD" w:rsidP="00D455DD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ab/>
        <w:t xml:space="preserve">  : SOP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9E">
        <w:rPr>
          <w:rFonts w:ascii="Times New Roman" w:hAnsi="Times New Roman" w:cs="Times New Roman"/>
          <w:i/>
          <w:sz w:val="24"/>
          <w:szCs w:val="24"/>
        </w:rPr>
        <w:t>Diafragmatic</w:t>
      </w:r>
      <w:proofErr w:type="spellEnd"/>
      <w:r w:rsidRPr="0067589E">
        <w:rPr>
          <w:rFonts w:ascii="Times New Roman" w:hAnsi="Times New Roman" w:cs="Times New Roman"/>
          <w:i/>
          <w:sz w:val="24"/>
          <w:szCs w:val="24"/>
        </w:rPr>
        <w:t xml:space="preserve"> Breathing Exercise</w:t>
      </w:r>
    </w:p>
    <w:p w:rsidR="00D455DD" w:rsidRDefault="00D455DD" w:rsidP="00D455DD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D455DD" w:rsidRPr="00636649" w:rsidRDefault="00D455DD" w:rsidP="00D455DD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034E71" w:rsidRDefault="00A30EEF"/>
    <w:sectPr w:rsidR="00034E71" w:rsidSect="00C121DF">
      <w:footerReference w:type="default" r:id="rId7"/>
      <w:pgSz w:w="12240" w:h="15840"/>
      <w:pgMar w:top="1701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EF" w:rsidRDefault="00A30EEF" w:rsidP="00C121DF">
      <w:pPr>
        <w:spacing w:after="0" w:line="240" w:lineRule="auto"/>
      </w:pPr>
      <w:r>
        <w:separator/>
      </w:r>
    </w:p>
  </w:endnote>
  <w:endnote w:type="continuationSeparator" w:id="0">
    <w:p w:rsidR="00A30EEF" w:rsidRDefault="00A30EEF" w:rsidP="00C1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690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1DF" w:rsidRDefault="00C121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C121DF" w:rsidRDefault="00C12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EF" w:rsidRDefault="00A30EEF" w:rsidP="00C121DF">
      <w:pPr>
        <w:spacing w:after="0" w:line="240" w:lineRule="auto"/>
      </w:pPr>
      <w:r>
        <w:separator/>
      </w:r>
    </w:p>
  </w:footnote>
  <w:footnote w:type="continuationSeparator" w:id="0">
    <w:p w:rsidR="00A30EEF" w:rsidRDefault="00A30EEF" w:rsidP="00C12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DD"/>
    <w:rsid w:val="001248E5"/>
    <w:rsid w:val="00A30EEF"/>
    <w:rsid w:val="00B330DE"/>
    <w:rsid w:val="00C121DF"/>
    <w:rsid w:val="00D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D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455DD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455DD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55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5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455DD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DF"/>
  </w:style>
  <w:style w:type="paragraph" w:styleId="Footer">
    <w:name w:val="footer"/>
    <w:basedOn w:val="Normal"/>
    <w:link w:val="FooterChar"/>
    <w:uiPriority w:val="99"/>
    <w:unhideWhenUsed/>
    <w:rsid w:val="00C1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D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5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455DD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455DD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55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5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455DD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DF"/>
  </w:style>
  <w:style w:type="paragraph" w:styleId="Footer">
    <w:name w:val="footer"/>
    <w:basedOn w:val="Normal"/>
    <w:link w:val="FooterChar"/>
    <w:uiPriority w:val="99"/>
    <w:unhideWhenUsed/>
    <w:rsid w:val="00C1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LC COMP</cp:lastModifiedBy>
  <cp:revision>2</cp:revision>
  <dcterms:created xsi:type="dcterms:W3CDTF">2022-05-24T22:29:00Z</dcterms:created>
  <dcterms:modified xsi:type="dcterms:W3CDTF">2022-05-24T23:08:00Z</dcterms:modified>
</cp:coreProperties>
</file>