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6F06" w14:textId="77777777" w:rsidR="00DB6B0C" w:rsidRDefault="00DB6B0C" w:rsidP="00DB6B0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DAFTAR PUSTAKA</w:t>
      </w:r>
    </w:p>
    <w:p w14:paraId="7B51F605" w14:textId="77777777" w:rsidR="00DB6B0C" w:rsidRPr="00DC2974" w:rsidRDefault="00DB6B0C" w:rsidP="00DB6B0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2580A8A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>
        <w:rPr>
          <w:rFonts w:ascii="Times New Roman" w:hAnsi="Times New Roman" w:cs="Times New Roman"/>
        </w:rPr>
        <w:fldChar w:fldCharType="begin" w:fldLock="1"/>
      </w:r>
      <w:r>
        <w:rPr>
          <w:rFonts w:ascii="Times New Roman" w:hAnsi="Times New Roman" w:cs="Times New Roman"/>
        </w:rPr>
        <w:instrText xml:space="preserve">ADDIN Mendeley Bibliography CSL_BIBLIOGRAPHY </w:instrText>
      </w:r>
      <w:r>
        <w:rPr>
          <w:rFonts w:ascii="Times New Roman" w:hAnsi="Times New Roman" w:cs="Times New Roman"/>
        </w:rPr>
        <w:fldChar w:fldCharType="separate"/>
      </w:r>
      <w:r w:rsidRPr="00C6764A">
        <w:rPr>
          <w:rFonts w:ascii="Times New Roman" w:hAnsi="Times New Roman" w:cs="Times New Roman"/>
          <w:noProof/>
          <w:kern w:val="0"/>
        </w:rPr>
        <w:t xml:space="preserve">Anakardian Kris Buana Devi, S.Kep. (2021).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Anatomi Fisiologi &amp; Biokimia Keperawatan</w:t>
      </w:r>
      <w:r w:rsidRPr="00C6764A">
        <w:rPr>
          <w:rFonts w:ascii="Times New Roman" w:hAnsi="Times New Roman" w:cs="Times New Roman"/>
          <w:noProof/>
          <w:kern w:val="0"/>
        </w:rPr>
        <w:t>. Https://Doi.Org/978-602-0874-56-2</w:t>
      </w:r>
    </w:p>
    <w:p w14:paraId="56991930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Anatomi Fisiologi / Kirnantoro, N. M. (2018).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Anatomi Fisiologi</w:t>
      </w:r>
      <w:r w:rsidRPr="00C6764A">
        <w:rPr>
          <w:rFonts w:ascii="Times New Roman" w:hAnsi="Times New Roman" w:cs="Times New Roman"/>
          <w:noProof/>
          <w:kern w:val="0"/>
        </w:rPr>
        <w:t>. Https://Balaiyanpus.Jogjaprov.Go.Id/Opac/Detail-Opac?Id=305292</w:t>
      </w:r>
    </w:p>
    <w:p w14:paraId="4A682419" w14:textId="77777777" w:rsidR="00DB6B0C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Andika Dkk, . 2o23. (2023).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Pada Pasien Gastritis Implementation Of Warm Compress To Pain. </w:t>
      </w:r>
      <w:r w:rsidRPr="00B26F38">
        <w:rPr>
          <w:rFonts w:ascii="Times New Roman" w:hAnsi="Times New Roman" w:cs="Times New Roman"/>
          <w:noProof/>
          <w:kern w:val="0"/>
        </w:rPr>
        <w:t>Jurnal Cendikia Muda, 3, 172–178.</w:t>
      </w:r>
    </w:p>
    <w:p w14:paraId="183DAEDF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42366F">
        <w:rPr>
          <w:rFonts w:ascii="Times New Roman" w:hAnsi="Times New Roman" w:cs="Times New Roman"/>
          <w:noProof/>
          <w:kern w:val="0"/>
        </w:rPr>
        <w:t xml:space="preserve">Aprianti, N., &amp; Sari, M. (2024).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Efektivitas Media Leaflet dan Lembar Balik dalam Edukasi Kesehatan terhadap Peningkatan Pengetahuan Keluarga Penderita Gastritis. </w:t>
      </w:r>
      <w:r w:rsidRPr="00B26F38">
        <w:rPr>
          <w:rFonts w:ascii="Times New Roman" w:hAnsi="Times New Roman" w:cs="Times New Roman"/>
          <w:noProof/>
          <w:kern w:val="0"/>
        </w:rPr>
        <w:t>Jurnal Keperawatan dan Promosi Kesehatan. 12(1):40–48.</w:t>
      </w:r>
    </w:p>
    <w:p w14:paraId="116A680C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Asih, L. R. R., Nisak, R., &amp; Sandi, Y. D. L. (2022).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Hubungan Tingkat Pengetahuan Dan Dukungan Keluarga Terhadap Perilaku Pencegahan Gastritis Pada Remaja Di Dusun Gebang Desa Walikukun Kecamatan Widodaren Kabupaten </w:t>
      </w:r>
      <w:r w:rsidRPr="00B26F38">
        <w:rPr>
          <w:rFonts w:ascii="Times New Roman" w:hAnsi="Times New Roman" w:cs="Times New Roman"/>
          <w:noProof/>
          <w:kern w:val="0"/>
        </w:rPr>
        <w:t>Ngawi.E-JournalCakraMedika,9(1), 1.</w:t>
      </w:r>
      <w:r w:rsidRPr="00C6764A">
        <w:rPr>
          <w:rFonts w:ascii="Times New Roman" w:hAnsi="Times New Roman" w:cs="Times New Roman"/>
          <w:noProof/>
          <w:kern w:val="0"/>
        </w:rPr>
        <w:t xml:space="preserve"> Https://Doi.Org/10.55313/Ojs.V9i1.85</w:t>
      </w:r>
    </w:p>
    <w:p w14:paraId="3A264F54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Bahruddin, R. (2022).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Pola Makan Dengan Kejadian Gastritis Diet With The Incidence Of Gastritis Sumbara.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Aacendikia: Journal Of Nursing, 01(1), 6–9.</w:t>
      </w:r>
    </w:p>
    <w:p w14:paraId="6ABE217B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Bang, C. S., Kim, H. W., Lim, C. H., Kim, J. H., Shin, J. E., Kwon, J. G., Park, K. S., Lee, J. Y., Kim, J. W., Seo, S. I., Kang, S. H., Park, C. H., Kim, B. J., Lee, B. E., &amp; Park, J. K. (2025).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Impact Of Enhanced Dietary Education Program On Gastrointestinal Symptoms In Patients With Functional Gastrointestinal Disorders: A Multicenter Prospective Pilot Study.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Journal Of Neurogastroenterology And Motility,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31</w:t>
      </w:r>
      <w:r w:rsidRPr="00C6764A">
        <w:rPr>
          <w:rFonts w:ascii="Times New Roman" w:hAnsi="Times New Roman" w:cs="Times New Roman"/>
          <w:noProof/>
          <w:kern w:val="0"/>
        </w:rPr>
        <w:t>(4), 447–461. Https://Doi.Org/10.5056/Jnm23060</w:t>
      </w:r>
    </w:p>
    <w:p w14:paraId="1B174EF7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Devi, S. K. (2021).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Anatomi Fisiologi &amp; Biokimia Keperawatan</w:t>
      </w:r>
      <w:r w:rsidRPr="00C6764A">
        <w:rPr>
          <w:rFonts w:ascii="Times New Roman" w:hAnsi="Times New Roman" w:cs="Times New Roman"/>
          <w:noProof/>
          <w:kern w:val="0"/>
        </w:rPr>
        <w:t>.</w:t>
      </w:r>
    </w:p>
    <w:p w14:paraId="683D270E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Hartati, S. (2023).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Edukasi Diet Gastritis Terhadap Masalah Defisit Nutrisi Pada Pasien Gastritis.</w:t>
      </w:r>
      <w:r w:rsidRPr="00B26F38">
        <w:rPr>
          <w:rFonts w:ascii="Times New Roman" w:hAnsi="Times New Roman" w:cs="Times New Roman"/>
          <w:noProof/>
          <w:kern w:val="0"/>
        </w:rPr>
        <w:t xml:space="preserve"> Jurnal Pustaka Padi (Pusat Akses Kajian Pangan Dan Gizi), 2(3, Desember), 84-88. 2(3), 84–88.</w:t>
      </w:r>
    </w:p>
    <w:p w14:paraId="0D102F50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946135">
        <w:rPr>
          <w:rFonts w:ascii="Times New Roman" w:hAnsi="Times New Roman" w:cs="Times New Roman"/>
          <w:noProof/>
          <w:kern w:val="0"/>
        </w:rPr>
        <w:t xml:space="preserve">Heryani, S., dkk. (2022).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Pengaruh Edukasi Kesehatan Tentang Diet Gastritis terhadap Pengetahuan Keluarga Penderita Gastritis. </w:t>
      </w:r>
      <w:r w:rsidRPr="00B26F38">
        <w:rPr>
          <w:rFonts w:ascii="Times New Roman" w:hAnsi="Times New Roman" w:cs="Times New Roman"/>
          <w:noProof/>
          <w:kern w:val="0"/>
        </w:rPr>
        <w:t>Jurnal Keperawatan. 10(2):55–62.</w:t>
      </w:r>
    </w:p>
    <w:p w14:paraId="40F3C0C4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Huzaifah, Z. (2017).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Hubungan Pengetahuan Tentang Penyebab Gastritis Dengan Perilaku Pencegahan Gastritis.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Healthy-Mu Journal, 1(1), 28. Https://Doi.Org/10.35747/Hmj.V1i1.62</w:t>
      </w:r>
    </w:p>
    <w:p w14:paraId="6236FB97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Jalan, D., Puskesmas, D. I., &amp; Timur, L. (2024).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Kasus Hipertensi Di Provinsi Aceh Tahun 2020 Adalah Sebesar</w:t>
      </w:r>
      <w:r w:rsidRPr="00C6764A">
        <w:rPr>
          <w:rFonts w:ascii="Times New Roman" w:hAnsi="Times New Roman" w:cs="Times New Roman"/>
          <w:noProof/>
          <w:kern w:val="0"/>
        </w:rPr>
        <w:t>. 104–117.</w:t>
      </w:r>
    </w:p>
    <w:p w14:paraId="725EA845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Kasron, S.Kep., Ns., M.Kep,; Susilawati, S.St., M. K. (2022).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Buku Ajar Anatomi Fisiologi Dan Gangguan Sistem Pencernaan</w:t>
      </w:r>
      <w:r w:rsidRPr="00C6764A">
        <w:rPr>
          <w:rFonts w:ascii="Times New Roman" w:hAnsi="Times New Roman" w:cs="Times New Roman"/>
          <w:noProof/>
          <w:kern w:val="0"/>
        </w:rPr>
        <w:t xml:space="preserve">. Trans Info Media. </w:t>
      </w:r>
      <w:r w:rsidRPr="00C6764A">
        <w:rPr>
          <w:rFonts w:ascii="Times New Roman" w:hAnsi="Times New Roman" w:cs="Times New Roman"/>
          <w:noProof/>
          <w:kern w:val="0"/>
        </w:rPr>
        <w:lastRenderedPageBreak/>
        <w:t>Https://Digilib.Upnvj.Ac.Id/Detail/Buku-Ajar-Anatomi-Fisiologi-Dan-Gangguan-Sistem-Pencernaan/67793</w:t>
      </w:r>
    </w:p>
    <w:p w14:paraId="346A45CB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Kasron, S. 2022. (2022).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Buku Ajar Anatomi Fisiologi Dan Gangguan Sistem Pencernaan</w:t>
      </w:r>
      <w:r w:rsidRPr="00C6764A">
        <w:rPr>
          <w:rFonts w:ascii="Times New Roman" w:hAnsi="Times New Roman" w:cs="Times New Roman"/>
          <w:noProof/>
          <w:kern w:val="0"/>
        </w:rPr>
        <w:t>. Trans Info Media.</w:t>
      </w:r>
    </w:p>
    <w:p w14:paraId="6C0457C8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Kemenkes. (2017).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Program Indonesia Sehat Dengan Pendekatan Keluarga</w:t>
      </w:r>
      <w:r w:rsidRPr="00C6764A">
        <w:rPr>
          <w:rFonts w:ascii="Times New Roman" w:hAnsi="Times New Roman" w:cs="Times New Roman"/>
          <w:noProof/>
          <w:kern w:val="0"/>
        </w:rPr>
        <w:t>. Https://Dinkes.Bulelengkab.Go.Id/Informasi/Detail/Artikel/Program-Indonesia-Sehat-Dengan-Pendekatan-Keluarga</w:t>
      </w:r>
      <w:r>
        <w:rPr>
          <w:rFonts w:ascii="Times New Roman" w:hAnsi="Times New Roman" w:cs="Times New Roman"/>
          <w:noProof/>
          <w:kern w:val="0"/>
        </w:rPr>
        <w:t>.</w:t>
      </w:r>
    </w:p>
    <w:p w14:paraId="7DA88817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Kresnamurti, A., Farida, N., &amp; Jayanto, I. (2022).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Hubungan Tingkat Pengetahuan Terhadap Perilaku Swamedikasi Gastritis Pada Mahasiswa Prodi Farmasi Universitas Hang Tuah Di Surabaya. </w:t>
      </w:r>
      <w:r w:rsidRPr="00B26F38">
        <w:rPr>
          <w:rFonts w:ascii="Times New Roman" w:hAnsi="Times New Roman" w:cs="Times New Roman"/>
          <w:noProof/>
          <w:kern w:val="0"/>
        </w:rPr>
        <w:t>Jurnal Farmasi Komunitas, 9(2), 200–203. Https://Doi.Org/10.20473/Jfk.V9i2.31958</w:t>
      </w:r>
    </w:p>
    <w:p w14:paraId="4579E50C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Miftahussurur, Rezkitha, I. (2021).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Buku Ajar Aspek Klinis Gastritis</w:t>
      </w:r>
      <w:r w:rsidRPr="00C6764A">
        <w:rPr>
          <w:rFonts w:ascii="Times New Roman" w:hAnsi="Times New Roman" w:cs="Times New Roman"/>
          <w:noProof/>
          <w:kern w:val="0"/>
        </w:rPr>
        <w:t>. Airlangga University Press, 2021.</w:t>
      </w:r>
    </w:p>
    <w:p w14:paraId="7054DF96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Muliani, Isnaniar, &amp; Nurmayanti. (2021).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Jurnal Kesehatan As-Shiha Pola Makan Mahasiswa Yang Mengalami Gastritis</w:t>
      </w:r>
      <w:r w:rsidRPr="00C6764A">
        <w:rPr>
          <w:rFonts w:ascii="Times New Roman" w:hAnsi="Times New Roman" w:cs="Times New Roman"/>
          <w:noProof/>
          <w:kern w:val="0"/>
        </w:rPr>
        <w:t xml:space="preserve">. </w:t>
      </w:r>
      <w:r w:rsidRPr="00B26F38">
        <w:rPr>
          <w:rFonts w:ascii="Times New Roman" w:hAnsi="Times New Roman" w:cs="Times New Roman"/>
          <w:noProof/>
          <w:kern w:val="0"/>
        </w:rPr>
        <w:t>Jurnal Kesehatan As-Shiha, 7(1), 1–15.</w:t>
      </w:r>
    </w:p>
    <w:p w14:paraId="031282B8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Oktliana Pasangka, Elisabet Bre Boli, Dwi Astuti, Hendry Kiswanto Mendroafa, &amp; Zusana A. Sasarari. (2025).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Edukasi Pencegahan Dan Pengobatan Gastritis Di Puskesmas Abepura.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Pakmas: Jurnal Pengabdian Kepada Masyarakat, 5(1), 191–197. Https://Doi.Org/10.54259/Pakmas.V5i1.3119</w:t>
      </w:r>
    </w:p>
    <w:p w14:paraId="782D7ED1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Pomarida Simbolon, Robin Bastian Waruwu, Grace Putri Laia, &amp; Ita Monita Munthe. (2023).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Penyuluhan Kesehatan Tentang Penyakit Gastritis Pada Mahasiswa Prodi Mik Stikes Santa Elisabeth Medan Tahun 2023.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Pakmas: Jurnal Pengabdian Kepada Masyarakat, 3(2), 167–172. Https://Doi.Org/10.54259/Pakmas.V3i2.2125</w:t>
      </w:r>
    </w:p>
    <w:p w14:paraId="04671E0E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Prastiwi. (2023).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Metodologi Keperawatan</w:t>
      </w:r>
      <w:r w:rsidRPr="00C6764A">
        <w:rPr>
          <w:rFonts w:ascii="Times New Roman" w:hAnsi="Times New Roman" w:cs="Times New Roman"/>
          <w:noProof/>
          <w:kern w:val="0"/>
        </w:rPr>
        <w:t xml:space="preserve"> (Efitra (Ed.)). Pt. Sonpedia Publishing Indonesia.</w:t>
      </w:r>
    </w:p>
    <w:p w14:paraId="02F8A886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Prio, A., Santoso, A., Sutarjo, M., &amp; Vestiardiani, C. (2025).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Pentingnya Penerapan Etika Dan Tanggung Jawab Perawat Terhadap Pasien</w:t>
      </w:r>
      <w:r w:rsidRPr="00C6764A">
        <w:rPr>
          <w:rFonts w:ascii="Times New Roman" w:hAnsi="Times New Roman" w:cs="Times New Roman"/>
          <w:noProof/>
          <w:kern w:val="0"/>
        </w:rPr>
        <w:t>. 45–52.</w:t>
      </w:r>
    </w:p>
    <w:p w14:paraId="1865E151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Rosiani, N., &amp; Lisa Indra, R. (2020). Al-Asalmiya Nursing Journal.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Al-Asalmiya Nursing Jurnal Ilmu Keperawatan (Journal Of Nursing Sciences)</w:t>
      </w:r>
      <w:r w:rsidRPr="00C6764A">
        <w:rPr>
          <w:rFonts w:ascii="Times New Roman" w:hAnsi="Times New Roman" w:cs="Times New Roman"/>
          <w:noProof/>
          <w:kern w:val="0"/>
        </w:rPr>
        <w:t xml:space="preserve">,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9</w:t>
      </w:r>
      <w:r w:rsidRPr="00C6764A">
        <w:rPr>
          <w:rFonts w:ascii="Times New Roman" w:hAnsi="Times New Roman" w:cs="Times New Roman"/>
          <w:noProof/>
          <w:kern w:val="0"/>
        </w:rPr>
        <w:t>, 10–18. Https://Jurnal.Stikes-Alinsyirah.Ac.Id/Index.Php/Keperawatan/</w:t>
      </w:r>
    </w:p>
    <w:p w14:paraId="1781A298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Rusbandi Sarpani. (2017).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Anatomi Dan Fisologi Tubuh Manusia Untuk Paramedis / Rusbandi Sarpini</w:t>
      </w:r>
      <w:r w:rsidRPr="00C6764A">
        <w:rPr>
          <w:rFonts w:ascii="Times New Roman" w:hAnsi="Times New Roman" w:cs="Times New Roman"/>
          <w:noProof/>
          <w:kern w:val="0"/>
        </w:rPr>
        <w:t>. In Media.</w:t>
      </w:r>
    </w:p>
    <w:p w14:paraId="6347543E" w14:textId="77777777" w:rsidR="00DB6B0C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Sari, L. A., &amp; Sari, R. M. (2024).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Gambaran Dukungan Keluarga Terhadap Upaya Kekambuhan Ulang Pasien Gastritis.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Jurnal Ilmu-Ilmu Kesehatan, 10(1), 8–13. Https://Doi.Org/10.52741/Jiikes.V10i1.100</w:t>
      </w:r>
    </w:p>
    <w:p w14:paraId="4277C31D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42366F">
        <w:rPr>
          <w:rFonts w:ascii="Times New Roman" w:hAnsi="Times New Roman" w:cs="Times New Roman"/>
          <w:noProof/>
          <w:kern w:val="0"/>
        </w:rPr>
        <w:t xml:space="preserve">SDKI. (2017).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Standar diagnosis keperawatan Indonesia : definisi dan indikator diagnostik.</w:t>
      </w:r>
      <w:r w:rsidRPr="0042366F">
        <w:rPr>
          <w:rFonts w:ascii="Times New Roman" w:hAnsi="Times New Roman" w:cs="Times New Roman"/>
          <w:noProof/>
          <w:kern w:val="0"/>
        </w:rPr>
        <w:t xml:space="preserve"> Persatuan Perawat Nasional Indonesia.</w:t>
      </w:r>
    </w:p>
    <w:p w14:paraId="0784FB4B" w14:textId="77777777" w:rsidR="00DB6B0C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lastRenderedPageBreak/>
        <w:t xml:space="preserve">Selvia, A., A, N. L. P., Arwinda, S., Semarang, U. T., &amp; Model, H. B. (2026).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Edukasi Diet Berbasis Health Belief Model Sebagai Upaya Pencegahan Kekambuhan Pada Penderita</w:t>
      </w:r>
      <w:r w:rsidRPr="00C6764A">
        <w:rPr>
          <w:rFonts w:ascii="Times New Roman" w:hAnsi="Times New Roman" w:cs="Times New Roman"/>
          <w:noProof/>
          <w:kern w:val="0"/>
        </w:rPr>
        <w:t xml:space="preserve">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9</w:t>
      </w:r>
      <w:r w:rsidRPr="00C6764A">
        <w:rPr>
          <w:rFonts w:ascii="Times New Roman" w:hAnsi="Times New Roman" w:cs="Times New Roman"/>
          <w:noProof/>
          <w:kern w:val="0"/>
        </w:rPr>
        <w:t>(1), 76–85.</w:t>
      </w:r>
    </w:p>
    <w:p w14:paraId="13A911DD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946135">
        <w:rPr>
          <w:rFonts w:ascii="Times New Roman" w:hAnsi="Times New Roman" w:cs="Times New Roman"/>
          <w:noProof/>
          <w:kern w:val="0"/>
        </w:rPr>
        <w:t xml:space="preserve">Song, A., &amp; Dwiana, R. (2024).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Gambaran Keluhan Saluran Pencernaan pada Penderita Gastritis. </w:t>
      </w:r>
      <w:r w:rsidRPr="00B26F38">
        <w:rPr>
          <w:rFonts w:ascii="Times New Roman" w:hAnsi="Times New Roman" w:cs="Times New Roman"/>
          <w:noProof/>
          <w:kern w:val="0"/>
        </w:rPr>
        <w:t>Jurnal Keperawatan Medika, 8(2), 45–52</w:t>
      </w:r>
    </w:p>
    <w:p w14:paraId="581F05CE" w14:textId="77777777" w:rsidR="00DB6B0C" w:rsidRPr="00B26F38" w:rsidRDefault="00DB6B0C" w:rsidP="00DB6B0C">
      <w:pPr>
        <w:widowControl w:val="0"/>
        <w:tabs>
          <w:tab w:val="left" w:pos="5103"/>
        </w:tabs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Suwindiri, Yulius Tiranda, W. A. C. N. (2021).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Faktor Penyebab Kejadian Gastritis Di Indonesia : Literature Review Mahasiswa Ikest Muhammadiyah Palembang , Sumatera Selatan , Indonesia Ikest Muhammadiyah Palembang , Sumatera Selatan , Indonesia.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Jurnal Keperawatan Merdeka (Jkm), 1(November), 209–223.</w:t>
      </w:r>
    </w:p>
    <w:p w14:paraId="392E845B" w14:textId="77777777" w:rsidR="00DB6B0C" w:rsidRPr="00B26F38" w:rsidRDefault="00DB6B0C" w:rsidP="00DB6B0C">
      <w:pPr>
        <w:widowControl w:val="0"/>
        <w:tabs>
          <w:tab w:val="left" w:pos="5103"/>
        </w:tabs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946135">
        <w:rPr>
          <w:rFonts w:ascii="Times New Roman" w:hAnsi="Times New Roman" w:cs="Times New Roman"/>
          <w:noProof/>
          <w:kern w:val="0"/>
        </w:rPr>
        <w:t xml:space="preserve">Tumanggor, R., Siregar, M., &amp; Putri, D. (2023).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Hubungan Pengetahuan dengan Pencegahan Kekambuhan Gastritis pada Pasien Gastritis.</w:t>
      </w:r>
      <w:r w:rsidRPr="00946135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Jurnal Keperawatan Indonesia, 11(2), 78–85.</w:t>
      </w:r>
    </w:p>
    <w:p w14:paraId="48986CB4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B26F38">
        <w:rPr>
          <w:rFonts w:ascii="Times New Roman" w:hAnsi="Times New Roman" w:cs="Times New Roman"/>
          <w:noProof/>
          <w:kern w:val="0"/>
        </w:rPr>
        <w:t>Ujung, D. R., Putri, G. S., Loviani, N., Lubis, R. F., Aulia, A., Maharani</w:t>
      </w:r>
      <w:r w:rsidRPr="00C6764A">
        <w:rPr>
          <w:rFonts w:ascii="Times New Roman" w:hAnsi="Times New Roman" w:cs="Times New Roman"/>
          <w:noProof/>
          <w:kern w:val="0"/>
        </w:rPr>
        <w:t xml:space="preserve">, F. S., &amp; Siregar, U. M. (2026).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Analisis Keterlambatan Dan Ketidakteraturan Pola Makan Serta Dampaknya Terhadap Kesehatan Lambung : Kajian Ilmu Pengetahuan Alam Dan Perspektif Islam</w:t>
      </w:r>
      <w:r w:rsidRPr="00C6764A">
        <w:rPr>
          <w:rFonts w:ascii="Times New Roman" w:hAnsi="Times New Roman" w:cs="Times New Roman"/>
          <w:noProof/>
          <w:kern w:val="0"/>
        </w:rPr>
        <w:t xml:space="preserve">.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10</w:t>
      </w:r>
      <w:r w:rsidRPr="00C6764A">
        <w:rPr>
          <w:rFonts w:ascii="Times New Roman" w:hAnsi="Times New Roman" w:cs="Times New Roman"/>
          <w:noProof/>
          <w:kern w:val="0"/>
        </w:rPr>
        <w:t>, 5280–5284.</w:t>
      </w:r>
    </w:p>
    <w:p w14:paraId="1A8F0079" w14:textId="77777777" w:rsidR="00DB6B0C" w:rsidRPr="001959FD" w:rsidRDefault="00DB6B0C" w:rsidP="00DB6B0C">
      <w:pPr>
        <w:spacing w:before="160" w:after="0" w:line="240" w:lineRule="auto"/>
        <w:ind w:left="720" w:hangingChars="300" w:hanging="720"/>
        <w:jc w:val="both"/>
        <w:rPr>
          <w:rFonts w:ascii="Times New Roman" w:hAnsi="Times New Roman" w:cs="Times New Roman"/>
        </w:rPr>
      </w:pPr>
      <w:r w:rsidRPr="001959FD">
        <w:rPr>
          <w:rFonts w:ascii="Times New Roman" w:hAnsi="Times New Roman" w:cs="Times New Roman"/>
        </w:rPr>
        <w:t xml:space="preserve">Utara, Nasution, S. Z., &amp; Siregar, F. L. S. (2024). </w:t>
      </w:r>
      <w:r w:rsidRPr="00B26F38">
        <w:rPr>
          <w:rFonts w:ascii="Times New Roman" w:hAnsi="Times New Roman" w:cs="Times New Roman"/>
          <w:i/>
          <w:iCs/>
        </w:rPr>
        <w:t xml:space="preserve">Pengaruh edukasi keluarga terhadap pengetahuan keluarga dan kepatuhan penderita hipertensi. </w:t>
      </w:r>
      <w:r w:rsidRPr="00B26F38">
        <w:rPr>
          <w:rFonts w:ascii="Times New Roman" w:hAnsi="Times New Roman" w:cs="Times New Roman"/>
        </w:rPr>
        <w:t>Journal of Telenursing (joting), 6(2)</w:t>
      </w:r>
    </w:p>
    <w:p w14:paraId="7B11D594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Wahyuningrum, A., Hidayah, A., Samodra, G., Pardigantara, A., &amp; Pratama, A. G. (2025).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Edukasi Dan Penyuluhan Kesehatan Tentang Penyakit Gastritis Di Puskesmas Kembaran 1 &amp;Amp; 2. </w:t>
      </w:r>
      <w:r w:rsidRPr="00B26F38">
        <w:rPr>
          <w:rFonts w:ascii="Times New Roman" w:hAnsi="Times New Roman" w:cs="Times New Roman"/>
          <w:noProof/>
          <w:kern w:val="0"/>
        </w:rPr>
        <w:t>Jurnal Pengabdian Masyarakat Farmasi : PharmacareSociety,4(3),235–242. Https://Doi.Org/10.37905/Phar.Soc.V4i3.34334</w:t>
      </w:r>
    </w:p>
    <w:p w14:paraId="763B94BC" w14:textId="77777777" w:rsidR="00DB6B0C" w:rsidRPr="00B26F38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Widjianingrum, A. (2021).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>Indonesian Journal Of Nursing Research (Ijnr) Jurnalilmiahbidangkeperawatandankesehatan.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B26F38">
        <w:rPr>
          <w:rFonts w:ascii="Times New Roman" w:hAnsi="Times New Roman" w:cs="Times New Roman"/>
          <w:noProof/>
          <w:kern w:val="0"/>
        </w:rPr>
        <w:t>Indonesian Journal Of Nursing Research, 4(1), 12–23.</w:t>
      </w:r>
    </w:p>
    <w:p w14:paraId="66C5E7CE" w14:textId="77777777" w:rsidR="00DB6B0C" w:rsidRPr="00C6764A" w:rsidRDefault="00DB6B0C" w:rsidP="00DB6B0C">
      <w:pPr>
        <w:widowControl w:val="0"/>
        <w:autoSpaceDE w:val="0"/>
        <w:autoSpaceDN w:val="0"/>
        <w:adjustRightInd w:val="0"/>
        <w:spacing w:before="160"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C6764A">
        <w:rPr>
          <w:rFonts w:ascii="Times New Roman" w:hAnsi="Times New Roman" w:cs="Times New Roman"/>
          <w:noProof/>
          <w:kern w:val="0"/>
        </w:rPr>
        <w:t xml:space="preserve">Yuni Marlinda </w:t>
      </w:r>
      <w:r w:rsidRPr="00C6764A">
        <w:rPr>
          <w:rFonts w:ascii="Times New Roman" w:hAnsi="Times New Roman" w:cs="Times New Roman"/>
          <w:noProof/>
          <w:kern w:val="0"/>
          <w:vertAlign w:val="superscript"/>
        </w:rPr>
        <w:t>1</w:t>
      </w:r>
      <w:r w:rsidRPr="00C6764A">
        <w:rPr>
          <w:rFonts w:ascii="Times New Roman" w:hAnsi="Times New Roman" w:cs="Times New Roman"/>
          <w:noProof/>
          <w:kern w:val="0"/>
        </w:rPr>
        <w:t xml:space="preserve">, Y. A. (2025). </w:t>
      </w:r>
      <w:r w:rsidRPr="00B26F38">
        <w:rPr>
          <w:rFonts w:ascii="Times New Roman" w:hAnsi="Times New Roman" w:cs="Times New Roman"/>
          <w:i/>
          <w:iCs/>
          <w:noProof/>
          <w:kern w:val="0"/>
        </w:rPr>
        <w:t xml:space="preserve">Asuhan Keperawatan Pada Keluarga Dengan Balita Di Gampong Lamtimpeung Kecamatan Darussalam Kabupaten Aceh Besar. </w:t>
      </w:r>
      <w:r w:rsidRPr="00B26F38">
        <w:rPr>
          <w:rFonts w:ascii="Times New Roman" w:hAnsi="Times New Roman" w:cs="Times New Roman"/>
          <w:noProof/>
          <w:kern w:val="0"/>
        </w:rPr>
        <w:t>Indonesian Journal Of Health Science,</w:t>
      </w:r>
      <w:r w:rsidRPr="00C6764A">
        <w:rPr>
          <w:rFonts w:ascii="Times New Roman" w:hAnsi="Times New Roman" w:cs="Times New Roman"/>
          <w:noProof/>
          <w:kern w:val="0"/>
        </w:rPr>
        <w:t xml:space="preserve"> </w:t>
      </w:r>
      <w:r w:rsidRPr="00C6764A">
        <w:rPr>
          <w:rFonts w:ascii="Times New Roman" w:hAnsi="Times New Roman" w:cs="Times New Roman"/>
          <w:i/>
          <w:iCs/>
          <w:noProof/>
          <w:kern w:val="0"/>
        </w:rPr>
        <w:t>5</w:t>
      </w:r>
      <w:r w:rsidRPr="00C6764A">
        <w:rPr>
          <w:rFonts w:ascii="Times New Roman" w:hAnsi="Times New Roman" w:cs="Times New Roman"/>
          <w:noProof/>
          <w:kern w:val="0"/>
        </w:rPr>
        <w:t>(5), 1119–1128. Https://Doi.Org/10.54957/Ijhs.V5i5.1734</w:t>
      </w:r>
    </w:p>
    <w:p w14:paraId="515ABF3F" w14:textId="77777777" w:rsidR="00DB6B0C" w:rsidRPr="00D57B3D" w:rsidRDefault="00DB6B0C" w:rsidP="00DB6B0C">
      <w:r>
        <w:fldChar w:fldCharType="end"/>
      </w:r>
    </w:p>
    <w:p w14:paraId="2167C5EE" w14:textId="77777777" w:rsidR="00DB6B0C" w:rsidRDefault="00DB6B0C" w:rsidP="00DB6B0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  <w:sectPr w:rsidR="00DB6B0C" w:rsidSect="00DB6B0C">
          <w:headerReference w:type="default" r:id="rId7"/>
          <w:footerReference w:type="default" r:id="rId8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</w:p>
    <w:p w14:paraId="25210079" w14:textId="77777777" w:rsidR="00DB6B0C" w:rsidRDefault="00DB6B0C" w:rsidP="00DB6B0C"/>
    <w:p w14:paraId="040B440C" w14:textId="77777777" w:rsidR="00940D70" w:rsidRPr="00DB6B0C" w:rsidRDefault="00940D70" w:rsidP="00DB6B0C"/>
    <w:sectPr w:rsidR="00940D70" w:rsidRPr="00DB6B0C" w:rsidSect="00DC2974">
      <w:headerReference w:type="default" r:id="rId9"/>
      <w:footerReference w:type="default" r:id="rId10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49CB" w14:textId="77777777" w:rsidR="006C44E1" w:rsidRDefault="006C44E1">
      <w:pPr>
        <w:spacing w:after="0" w:line="240" w:lineRule="auto"/>
      </w:pPr>
      <w:r>
        <w:separator/>
      </w:r>
    </w:p>
  </w:endnote>
  <w:endnote w:type="continuationSeparator" w:id="0">
    <w:p w14:paraId="44D3E837" w14:textId="77777777" w:rsidR="006C44E1" w:rsidRDefault="006C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1ACDB" w14:textId="77777777" w:rsidR="00DB6B0C" w:rsidRDefault="00DB6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0CE1" w14:textId="77777777" w:rsidR="002E5EE4" w:rsidRDefault="002E5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2A6BA" w14:textId="77777777" w:rsidR="006C44E1" w:rsidRDefault="006C44E1">
      <w:pPr>
        <w:spacing w:after="0" w:line="240" w:lineRule="auto"/>
      </w:pPr>
      <w:r>
        <w:separator/>
      </w:r>
    </w:p>
  </w:footnote>
  <w:footnote w:type="continuationSeparator" w:id="0">
    <w:p w14:paraId="417500E8" w14:textId="77777777" w:rsidR="006C44E1" w:rsidRDefault="006C4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21BB" w14:textId="77777777" w:rsidR="00DB6B0C" w:rsidRDefault="00DB6B0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52711C4" wp14:editId="76E1923F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1329759" name="Text Box 5913297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BE098" w14:textId="77777777" w:rsidR="00DB6B0C" w:rsidRDefault="00DB6B0C">
                          <w:pPr>
                            <w:pStyle w:val="Head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711C4" id="_x0000_t202" coordsize="21600,21600" o:spt="202" path="m,l,21600r21600,l21600,xe">
              <v:stroke joinstyle="miter"/>
              <v:path gradientshapeok="t" o:connecttype="rect"/>
            </v:shapetype>
            <v:shape id="Text Box 591329759" o:spid="_x0000_s1026" type="#_x0000_t202" style="position:absolute;margin-left:92.8pt;margin-top:0;width:2in;height:2in;z-index:25166540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E1BE098" w14:textId="77777777" w:rsidR="00DB6B0C" w:rsidRDefault="00DB6B0C">
                    <w:pPr>
                      <w:pStyle w:val="Head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9DD3" w14:textId="77777777" w:rsidR="002E5EE4" w:rsidRDefault="006C44E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A12872" wp14:editId="379988A3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C4B56F" w14:textId="77777777" w:rsidR="002E5EE4" w:rsidRDefault="006C44E1">
                          <w:pPr>
                            <w:pStyle w:val="Head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A1287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92.8pt;margin-top:0;width:2in;height:2in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2BC4B56F" w14:textId="77777777" w:rsidR="002E5EE4" w:rsidRDefault="006C44E1">
                    <w:pPr>
                      <w:pStyle w:val="Head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6BC"/>
    <w:multiLevelType w:val="multilevel"/>
    <w:tmpl w:val="027D26B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159C"/>
    <w:multiLevelType w:val="multilevel"/>
    <w:tmpl w:val="04DC15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734A9"/>
    <w:multiLevelType w:val="multilevel"/>
    <w:tmpl w:val="0A2734A9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3" w15:restartNumberingAfterBreak="0">
    <w:nsid w:val="0B375D91"/>
    <w:multiLevelType w:val="hybridMultilevel"/>
    <w:tmpl w:val="9B84A43C"/>
    <w:lvl w:ilvl="0" w:tplc="04210011">
      <w:start w:val="1"/>
      <w:numFmt w:val="decimal"/>
      <w:lvlText w:val="%1)"/>
      <w:lvlJc w:val="left"/>
      <w:pPr>
        <w:ind w:left="2136" w:hanging="360"/>
      </w:pPr>
    </w:lvl>
    <w:lvl w:ilvl="1" w:tplc="04210019" w:tentative="1">
      <w:start w:val="1"/>
      <w:numFmt w:val="lowerLetter"/>
      <w:lvlText w:val="%2."/>
      <w:lvlJc w:val="left"/>
      <w:pPr>
        <w:ind w:left="2856" w:hanging="360"/>
      </w:pPr>
    </w:lvl>
    <w:lvl w:ilvl="2" w:tplc="0421001B" w:tentative="1">
      <w:start w:val="1"/>
      <w:numFmt w:val="lowerRoman"/>
      <w:lvlText w:val="%3."/>
      <w:lvlJc w:val="right"/>
      <w:pPr>
        <w:ind w:left="3576" w:hanging="180"/>
      </w:pPr>
    </w:lvl>
    <w:lvl w:ilvl="3" w:tplc="0421000F" w:tentative="1">
      <w:start w:val="1"/>
      <w:numFmt w:val="decimal"/>
      <w:lvlText w:val="%4."/>
      <w:lvlJc w:val="left"/>
      <w:pPr>
        <w:ind w:left="4296" w:hanging="360"/>
      </w:pPr>
    </w:lvl>
    <w:lvl w:ilvl="4" w:tplc="04210019" w:tentative="1">
      <w:start w:val="1"/>
      <w:numFmt w:val="lowerLetter"/>
      <w:lvlText w:val="%5."/>
      <w:lvlJc w:val="left"/>
      <w:pPr>
        <w:ind w:left="5016" w:hanging="360"/>
      </w:pPr>
    </w:lvl>
    <w:lvl w:ilvl="5" w:tplc="0421001B" w:tentative="1">
      <w:start w:val="1"/>
      <w:numFmt w:val="lowerRoman"/>
      <w:lvlText w:val="%6."/>
      <w:lvlJc w:val="right"/>
      <w:pPr>
        <w:ind w:left="5736" w:hanging="180"/>
      </w:pPr>
    </w:lvl>
    <w:lvl w:ilvl="6" w:tplc="0421000F" w:tentative="1">
      <w:start w:val="1"/>
      <w:numFmt w:val="decimal"/>
      <w:lvlText w:val="%7."/>
      <w:lvlJc w:val="left"/>
      <w:pPr>
        <w:ind w:left="6456" w:hanging="360"/>
      </w:pPr>
    </w:lvl>
    <w:lvl w:ilvl="7" w:tplc="04210019" w:tentative="1">
      <w:start w:val="1"/>
      <w:numFmt w:val="lowerLetter"/>
      <w:lvlText w:val="%8."/>
      <w:lvlJc w:val="left"/>
      <w:pPr>
        <w:ind w:left="7176" w:hanging="360"/>
      </w:pPr>
    </w:lvl>
    <w:lvl w:ilvl="8" w:tplc="0421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0FBF491C"/>
    <w:multiLevelType w:val="multilevel"/>
    <w:tmpl w:val="E54AC71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1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64" w:hanging="1800"/>
      </w:pPr>
      <w:rPr>
        <w:rFonts w:hint="default"/>
      </w:rPr>
    </w:lvl>
  </w:abstractNum>
  <w:abstractNum w:abstractNumId="5" w15:restartNumberingAfterBreak="0">
    <w:nsid w:val="122D025C"/>
    <w:multiLevelType w:val="multilevel"/>
    <w:tmpl w:val="122D025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5"/>
      <w:numFmt w:val="decimal"/>
      <w:isLgl/>
      <w:lvlText w:val="%1.%2"/>
      <w:lvlJc w:val="left"/>
      <w:pPr>
        <w:ind w:left="162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14762C2A"/>
    <w:multiLevelType w:val="multilevel"/>
    <w:tmpl w:val="14762C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15FE6EBC"/>
    <w:multiLevelType w:val="multilevel"/>
    <w:tmpl w:val="15FE6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11FA7"/>
    <w:multiLevelType w:val="multilevel"/>
    <w:tmpl w:val="17F11FA7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19643B46"/>
    <w:multiLevelType w:val="multilevel"/>
    <w:tmpl w:val="19643B46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B3B5B42"/>
    <w:multiLevelType w:val="multilevel"/>
    <w:tmpl w:val="1B3B5B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C80C5D"/>
    <w:multiLevelType w:val="multilevel"/>
    <w:tmpl w:val="1BC80C5D"/>
    <w:lvl w:ilvl="0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0BF7E02"/>
    <w:multiLevelType w:val="multilevel"/>
    <w:tmpl w:val="20BF7E02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6041E9"/>
    <w:multiLevelType w:val="multilevel"/>
    <w:tmpl w:val="276041E9"/>
    <w:lvl w:ilvl="0">
      <w:start w:val="1"/>
      <w:numFmt w:val="lowerLetter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2BC2785C"/>
    <w:multiLevelType w:val="multilevel"/>
    <w:tmpl w:val="2BC2785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DA005E1"/>
    <w:multiLevelType w:val="multilevel"/>
    <w:tmpl w:val="2DA005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10A02"/>
    <w:multiLevelType w:val="multilevel"/>
    <w:tmpl w:val="2E110A02"/>
    <w:lvl w:ilvl="0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08" w:hanging="54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7" w15:restartNumberingAfterBreak="0">
    <w:nsid w:val="2E117C03"/>
    <w:multiLevelType w:val="multilevel"/>
    <w:tmpl w:val="2E117C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E6728"/>
    <w:multiLevelType w:val="multilevel"/>
    <w:tmpl w:val="2EBE67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691851"/>
    <w:multiLevelType w:val="multilevel"/>
    <w:tmpl w:val="3269185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35F0F0B"/>
    <w:multiLevelType w:val="multilevel"/>
    <w:tmpl w:val="A56EE77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1" w15:restartNumberingAfterBreak="0">
    <w:nsid w:val="33DE08D3"/>
    <w:multiLevelType w:val="multilevel"/>
    <w:tmpl w:val="33DE08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BC3ED4"/>
    <w:multiLevelType w:val="multilevel"/>
    <w:tmpl w:val="34BC3E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DB4E81"/>
    <w:multiLevelType w:val="multilevel"/>
    <w:tmpl w:val="35DB4E8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36214845"/>
    <w:multiLevelType w:val="multilevel"/>
    <w:tmpl w:val="36214845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)"/>
      <w:lvlJc w:val="left"/>
      <w:pPr>
        <w:ind w:left="179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36B74522"/>
    <w:multiLevelType w:val="multilevel"/>
    <w:tmpl w:val="36B74522"/>
    <w:lvl w:ilvl="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37DE7F7F"/>
    <w:multiLevelType w:val="multilevel"/>
    <w:tmpl w:val="37DE7F7F"/>
    <w:lvl w:ilvl="0">
      <w:start w:val="1"/>
      <w:numFmt w:val="lowerLetter"/>
      <w:lvlText w:val="%1."/>
      <w:lvlJc w:val="left"/>
      <w:pPr>
        <w:ind w:left="14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27" w15:restartNumberingAfterBreak="0">
    <w:nsid w:val="390E1227"/>
    <w:multiLevelType w:val="multilevel"/>
    <w:tmpl w:val="390E1227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9CE4C35"/>
    <w:multiLevelType w:val="multilevel"/>
    <w:tmpl w:val="39CE4C35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A254E53"/>
    <w:multiLevelType w:val="multilevel"/>
    <w:tmpl w:val="3A254E5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2F7BF6"/>
    <w:multiLevelType w:val="multilevel"/>
    <w:tmpl w:val="402F7BF6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1" w15:restartNumberingAfterBreak="0">
    <w:nsid w:val="439D120E"/>
    <w:multiLevelType w:val="multilevel"/>
    <w:tmpl w:val="439D120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5"/>
      <w:numFmt w:val="decimal"/>
      <w:isLgl/>
      <w:lvlText w:val="%1.%2"/>
      <w:lvlJc w:val="left"/>
      <w:pPr>
        <w:ind w:left="162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2" w15:restartNumberingAfterBreak="0">
    <w:nsid w:val="45325EB5"/>
    <w:multiLevelType w:val="multilevel"/>
    <w:tmpl w:val="140C8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62B3310"/>
    <w:multiLevelType w:val="multilevel"/>
    <w:tmpl w:val="462B3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346F13"/>
    <w:multiLevelType w:val="multilevel"/>
    <w:tmpl w:val="46346F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C662E"/>
    <w:multiLevelType w:val="multilevel"/>
    <w:tmpl w:val="46AC6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3E0"/>
    <w:multiLevelType w:val="multilevel"/>
    <w:tmpl w:val="483723E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A9404D"/>
    <w:multiLevelType w:val="multilevel"/>
    <w:tmpl w:val="4CA9404D"/>
    <w:lvl w:ilvl="0">
      <w:start w:val="1"/>
      <w:numFmt w:val="lowerLetter"/>
      <w:lvlText w:val="%1."/>
      <w:lvlJc w:val="left"/>
      <w:pPr>
        <w:ind w:left="14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38" w15:restartNumberingAfterBreak="0">
    <w:nsid w:val="52141D97"/>
    <w:multiLevelType w:val="multilevel"/>
    <w:tmpl w:val="52141D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5D5906"/>
    <w:multiLevelType w:val="multilevel"/>
    <w:tmpl w:val="58ECB1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5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32" w:hanging="1800"/>
      </w:pPr>
      <w:rPr>
        <w:rFonts w:hint="default"/>
      </w:rPr>
    </w:lvl>
  </w:abstractNum>
  <w:abstractNum w:abstractNumId="40" w15:restartNumberingAfterBreak="0">
    <w:nsid w:val="5B41053A"/>
    <w:multiLevelType w:val="hybridMultilevel"/>
    <w:tmpl w:val="4D6C82AE"/>
    <w:lvl w:ilvl="0" w:tplc="04210011">
      <w:start w:val="1"/>
      <w:numFmt w:val="decimal"/>
      <w:lvlText w:val="%1)"/>
      <w:lvlJc w:val="left"/>
      <w:pPr>
        <w:ind w:left="2136" w:hanging="360"/>
      </w:pPr>
    </w:lvl>
    <w:lvl w:ilvl="1" w:tplc="04210019" w:tentative="1">
      <w:start w:val="1"/>
      <w:numFmt w:val="lowerLetter"/>
      <w:lvlText w:val="%2."/>
      <w:lvlJc w:val="left"/>
      <w:pPr>
        <w:ind w:left="2856" w:hanging="360"/>
      </w:pPr>
    </w:lvl>
    <w:lvl w:ilvl="2" w:tplc="0421001B" w:tentative="1">
      <w:start w:val="1"/>
      <w:numFmt w:val="lowerRoman"/>
      <w:lvlText w:val="%3."/>
      <w:lvlJc w:val="right"/>
      <w:pPr>
        <w:ind w:left="3576" w:hanging="180"/>
      </w:pPr>
    </w:lvl>
    <w:lvl w:ilvl="3" w:tplc="0421000F" w:tentative="1">
      <w:start w:val="1"/>
      <w:numFmt w:val="decimal"/>
      <w:lvlText w:val="%4."/>
      <w:lvlJc w:val="left"/>
      <w:pPr>
        <w:ind w:left="4296" w:hanging="360"/>
      </w:pPr>
    </w:lvl>
    <w:lvl w:ilvl="4" w:tplc="04210019" w:tentative="1">
      <w:start w:val="1"/>
      <w:numFmt w:val="lowerLetter"/>
      <w:lvlText w:val="%5."/>
      <w:lvlJc w:val="left"/>
      <w:pPr>
        <w:ind w:left="5016" w:hanging="360"/>
      </w:pPr>
    </w:lvl>
    <w:lvl w:ilvl="5" w:tplc="0421001B" w:tentative="1">
      <w:start w:val="1"/>
      <w:numFmt w:val="lowerRoman"/>
      <w:lvlText w:val="%6."/>
      <w:lvlJc w:val="right"/>
      <w:pPr>
        <w:ind w:left="5736" w:hanging="180"/>
      </w:pPr>
    </w:lvl>
    <w:lvl w:ilvl="6" w:tplc="0421000F" w:tentative="1">
      <w:start w:val="1"/>
      <w:numFmt w:val="decimal"/>
      <w:lvlText w:val="%7."/>
      <w:lvlJc w:val="left"/>
      <w:pPr>
        <w:ind w:left="6456" w:hanging="360"/>
      </w:pPr>
    </w:lvl>
    <w:lvl w:ilvl="7" w:tplc="04210019" w:tentative="1">
      <w:start w:val="1"/>
      <w:numFmt w:val="lowerLetter"/>
      <w:lvlText w:val="%8."/>
      <w:lvlJc w:val="left"/>
      <w:pPr>
        <w:ind w:left="7176" w:hanging="360"/>
      </w:pPr>
    </w:lvl>
    <w:lvl w:ilvl="8" w:tplc="0421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1" w15:restartNumberingAfterBreak="0">
    <w:nsid w:val="5EAC3D03"/>
    <w:multiLevelType w:val="multilevel"/>
    <w:tmpl w:val="9C1A40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2" w15:restartNumberingAfterBreak="0">
    <w:nsid w:val="5FE228CD"/>
    <w:multiLevelType w:val="multilevel"/>
    <w:tmpl w:val="5FE228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FC353C"/>
    <w:multiLevelType w:val="multilevel"/>
    <w:tmpl w:val="62FC353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 w15:restartNumberingAfterBreak="0">
    <w:nsid w:val="637723AE"/>
    <w:multiLevelType w:val="multilevel"/>
    <w:tmpl w:val="637723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B5DDD"/>
    <w:multiLevelType w:val="multilevel"/>
    <w:tmpl w:val="661B5DD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6" w15:restartNumberingAfterBreak="0">
    <w:nsid w:val="69407E6C"/>
    <w:multiLevelType w:val="multilevel"/>
    <w:tmpl w:val="69407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ACD796B"/>
    <w:multiLevelType w:val="multilevel"/>
    <w:tmpl w:val="6ACD796B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7779B8"/>
    <w:multiLevelType w:val="multilevel"/>
    <w:tmpl w:val="6B7779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 w15:restartNumberingAfterBreak="0">
    <w:nsid w:val="6F763EFE"/>
    <w:multiLevelType w:val="multilevel"/>
    <w:tmpl w:val="6F763EFE"/>
    <w:lvl w:ilvl="0">
      <w:start w:val="1"/>
      <w:numFmt w:val="lowerLetter"/>
      <w:lvlText w:val="%1."/>
      <w:lvlJc w:val="left"/>
      <w:pPr>
        <w:ind w:left="1439" w:hanging="360"/>
      </w:p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50" w15:restartNumberingAfterBreak="0">
    <w:nsid w:val="70971E31"/>
    <w:multiLevelType w:val="multilevel"/>
    <w:tmpl w:val="8E7CB6C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  <w:iCs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 w15:restartNumberingAfterBreak="0">
    <w:nsid w:val="71C847AF"/>
    <w:multiLevelType w:val="multilevel"/>
    <w:tmpl w:val="71C847AF"/>
    <w:lvl w:ilvl="0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40" w:hanging="360"/>
      </w:pPr>
    </w:lvl>
    <w:lvl w:ilvl="2">
      <w:start w:val="1"/>
      <w:numFmt w:val="lowerRoman"/>
      <w:lvlText w:val="%3."/>
      <w:lvlJc w:val="right"/>
      <w:pPr>
        <w:ind w:left="2760" w:hanging="180"/>
      </w:pPr>
    </w:lvl>
    <w:lvl w:ilvl="3">
      <w:start w:val="1"/>
      <w:numFmt w:val="decimal"/>
      <w:lvlText w:val="%4."/>
      <w:lvlJc w:val="left"/>
      <w:pPr>
        <w:ind w:left="3480" w:hanging="360"/>
      </w:pPr>
    </w:lvl>
    <w:lvl w:ilvl="4">
      <w:start w:val="1"/>
      <w:numFmt w:val="lowerLetter"/>
      <w:lvlText w:val="%5."/>
      <w:lvlJc w:val="left"/>
      <w:pPr>
        <w:ind w:left="4200" w:hanging="360"/>
      </w:pPr>
    </w:lvl>
    <w:lvl w:ilvl="5">
      <w:start w:val="1"/>
      <w:numFmt w:val="lowerRoman"/>
      <w:lvlText w:val="%6."/>
      <w:lvlJc w:val="right"/>
      <w:pPr>
        <w:ind w:left="4920" w:hanging="180"/>
      </w:pPr>
    </w:lvl>
    <w:lvl w:ilvl="6">
      <w:start w:val="1"/>
      <w:numFmt w:val="decimal"/>
      <w:lvlText w:val="%7."/>
      <w:lvlJc w:val="left"/>
      <w:pPr>
        <w:ind w:left="5640" w:hanging="360"/>
      </w:pPr>
    </w:lvl>
    <w:lvl w:ilvl="7">
      <w:start w:val="1"/>
      <w:numFmt w:val="lowerLetter"/>
      <w:lvlText w:val="%8."/>
      <w:lvlJc w:val="left"/>
      <w:pPr>
        <w:ind w:left="6360" w:hanging="360"/>
      </w:pPr>
    </w:lvl>
    <w:lvl w:ilvl="8">
      <w:start w:val="1"/>
      <w:numFmt w:val="lowerRoman"/>
      <w:lvlText w:val="%9."/>
      <w:lvlJc w:val="right"/>
      <w:pPr>
        <w:ind w:left="7080" w:hanging="180"/>
      </w:pPr>
    </w:lvl>
  </w:abstractNum>
  <w:abstractNum w:abstractNumId="52" w15:restartNumberingAfterBreak="0">
    <w:nsid w:val="78E36CDE"/>
    <w:multiLevelType w:val="multilevel"/>
    <w:tmpl w:val="78E36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54" w15:restartNumberingAfterBreak="0">
    <w:nsid w:val="7EB069DF"/>
    <w:multiLevelType w:val="multilevel"/>
    <w:tmpl w:val="7EB069DF"/>
    <w:lvl w:ilvl="0">
      <w:start w:val="1"/>
      <w:numFmt w:val="decimal"/>
      <w:lvlText w:val="%1."/>
      <w:lvlJc w:val="left"/>
      <w:pPr>
        <w:ind w:left="719" w:hanging="360"/>
      </w:p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num w:numId="1" w16cid:durableId="1358047303">
    <w:abstractNumId w:val="46"/>
  </w:num>
  <w:num w:numId="2" w16cid:durableId="1154179857">
    <w:abstractNumId w:val="23"/>
  </w:num>
  <w:num w:numId="3" w16cid:durableId="1467048075">
    <w:abstractNumId w:val="18"/>
  </w:num>
  <w:num w:numId="4" w16cid:durableId="1492210854">
    <w:abstractNumId w:val="33"/>
  </w:num>
  <w:num w:numId="5" w16cid:durableId="368838319">
    <w:abstractNumId w:val="2"/>
  </w:num>
  <w:num w:numId="6" w16cid:durableId="1007093291">
    <w:abstractNumId w:val="24"/>
  </w:num>
  <w:num w:numId="7" w16cid:durableId="1162768987">
    <w:abstractNumId w:val="16"/>
  </w:num>
  <w:num w:numId="8" w16cid:durableId="1488279687">
    <w:abstractNumId w:val="11"/>
  </w:num>
  <w:num w:numId="9" w16cid:durableId="81415121">
    <w:abstractNumId w:val="12"/>
  </w:num>
  <w:num w:numId="10" w16cid:durableId="622075713">
    <w:abstractNumId w:val="51"/>
  </w:num>
  <w:num w:numId="11" w16cid:durableId="1777942431">
    <w:abstractNumId w:val="9"/>
  </w:num>
  <w:num w:numId="12" w16cid:durableId="835804036">
    <w:abstractNumId w:val="30"/>
  </w:num>
  <w:num w:numId="13" w16cid:durableId="1166480175">
    <w:abstractNumId w:val="8"/>
  </w:num>
  <w:num w:numId="14" w16cid:durableId="525993244">
    <w:abstractNumId w:val="19"/>
  </w:num>
  <w:num w:numId="15" w16cid:durableId="291788198">
    <w:abstractNumId w:val="43"/>
  </w:num>
  <w:num w:numId="16" w16cid:durableId="1981954704">
    <w:abstractNumId w:val="48"/>
  </w:num>
  <w:num w:numId="17" w16cid:durableId="166360082">
    <w:abstractNumId w:val="47"/>
  </w:num>
  <w:num w:numId="18" w16cid:durableId="1408310612">
    <w:abstractNumId w:val="5"/>
  </w:num>
  <w:num w:numId="19" w16cid:durableId="2088529833">
    <w:abstractNumId w:val="21"/>
  </w:num>
  <w:num w:numId="20" w16cid:durableId="1632202743">
    <w:abstractNumId w:val="7"/>
  </w:num>
  <w:num w:numId="21" w16cid:durableId="863448145">
    <w:abstractNumId w:val="35"/>
  </w:num>
  <w:num w:numId="22" w16cid:durableId="1550458566">
    <w:abstractNumId w:val="42"/>
  </w:num>
  <w:num w:numId="23" w16cid:durableId="363411015">
    <w:abstractNumId w:val="52"/>
  </w:num>
  <w:num w:numId="24" w16cid:durableId="967668604">
    <w:abstractNumId w:val="15"/>
  </w:num>
  <w:num w:numId="25" w16cid:durableId="1830289929">
    <w:abstractNumId w:val="38"/>
  </w:num>
  <w:num w:numId="26" w16cid:durableId="343363250">
    <w:abstractNumId w:val="31"/>
  </w:num>
  <w:num w:numId="27" w16cid:durableId="434637387">
    <w:abstractNumId w:val="0"/>
  </w:num>
  <w:num w:numId="28" w16cid:durableId="1831824318">
    <w:abstractNumId w:val="13"/>
  </w:num>
  <w:num w:numId="29" w16cid:durableId="1809543495">
    <w:abstractNumId w:val="17"/>
  </w:num>
  <w:num w:numId="30" w16cid:durableId="1187864804">
    <w:abstractNumId w:val="25"/>
  </w:num>
  <w:num w:numId="31" w16cid:durableId="657805636">
    <w:abstractNumId w:val="45"/>
  </w:num>
  <w:num w:numId="32" w16cid:durableId="6060125">
    <w:abstractNumId w:val="34"/>
  </w:num>
  <w:num w:numId="33" w16cid:durableId="1861234530">
    <w:abstractNumId w:val="28"/>
  </w:num>
  <w:num w:numId="34" w16cid:durableId="578827771">
    <w:abstractNumId w:val="22"/>
  </w:num>
  <w:num w:numId="35" w16cid:durableId="562251118">
    <w:abstractNumId w:val="10"/>
  </w:num>
  <w:num w:numId="36" w16cid:durableId="636498580">
    <w:abstractNumId w:val="1"/>
  </w:num>
  <w:num w:numId="37" w16cid:durableId="1747535029">
    <w:abstractNumId w:val="50"/>
  </w:num>
  <w:num w:numId="38" w16cid:durableId="1448311204">
    <w:abstractNumId w:val="29"/>
  </w:num>
  <w:num w:numId="39" w16cid:durableId="1226449682">
    <w:abstractNumId w:val="14"/>
  </w:num>
  <w:num w:numId="40" w16cid:durableId="1185052147">
    <w:abstractNumId w:val="27"/>
  </w:num>
  <w:num w:numId="41" w16cid:durableId="260841840">
    <w:abstractNumId w:val="36"/>
  </w:num>
  <w:num w:numId="42" w16cid:durableId="502865801">
    <w:abstractNumId w:val="54"/>
  </w:num>
  <w:num w:numId="43" w16cid:durableId="1636763774">
    <w:abstractNumId w:val="49"/>
  </w:num>
  <w:num w:numId="44" w16cid:durableId="1884291392">
    <w:abstractNumId w:val="37"/>
  </w:num>
  <w:num w:numId="45" w16cid:durableId="1132092512">
    <w:abstractNumId w:val="26"/>
  </w:num>
  <w:num w:numId="46" w16cid:durableId="1945112065">
    <w:abstractNumId w:val="32"/>
  </w:num>
  <w:num w:numId="47" w16cid:durableId="1174489750">
    <w:abstractNumId w:val="20"/>
  </w:num>
  <w:num w:numId="48" w16cid:durableId="1964461955">
    <w:abstractNumId w:val="6"/>
  </w:num>
  <w:num w:numId="49" w16cid:durableId="1023559053">
    <w:abstractNumId w:val="44"/>
  </w:num>
  <w:num w:numId="50" w16cid:durableId="410856342">
    <w:abstractNumId w:val="53"/>
  </w:num>
  <w:num w:numId="51" w16cid:durableId="907034935">
    <w:abstractNumId w:val="39"/>
  </w:num>
  <w:num w:numId="52" w16cid:durableId="228811171">
    <w:abstractNumId w:val="41"/>
  </w:num>
  <w:num w:numId="53" w16cid:durableId="649021544">
    <w:abstractNumId w:val="3"/>
  </w:num>
  <w:num w:numId="54" w16cid:durableId="413162791">
    <w:abstractNumId w:val="40"/>
  </w:num>
  <w:num w:numId="55" w16cid:durableId="374239828">
    <w:abstractNumId w:val="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74"/>
    <w:rsid w:val="00052B97"/>
    <w:rsid w:val="00066C8C"/>
    <w:rsid w:val="000F38E0"/>
    <w:rsid w:val="000F4E25"/>
    <w:rsid w:val="00117A2B"/>
    <w:rsid w:val="00144950"/>
    <w:rsid w:val="0018092A"/>
    <w:rsid w:val="00190313"/>
    <w:rsid w:val="0020417C"/>
    <w:rsid w:val="00212D44"/>
    <w:rsid w:val="0023504F"/>
    <w:rsid w:val="002856EA"/>
    <w:rsid w:val="002E5EE4"/>
    <w:rsid w:val="003F7EA4"/>
    <w:rsid w:val="00415BB4"/>
    <w:rsid w:val="004206F1"/>
    <w:rsid w:val="0042366F"/>
    <w:rsid w:val="004C7E56"/>
    <w:rsid w:val="00502FD9"/>
    <w:rsid w:val="005215F2"/>
    <w:rsid w:val="005375D4"/>
    <w:rsid w:val="00592275"/>
    <w:rsid w:val="005A01A4"/>
    <w:rsid w:val="005D0EF0"/>
    <w:rsid w:val="006B18C8"/>
    <w:rsid w:val="006B199A"/>
    <w:rsid w:val="006B7141"/>
    <w:rsid w:val="006C44E1"/>
    <w:rsid w:val="007043CF"/>
    <w:rsid w:val="00705C1C"/>
    <w:rsid w:val="00755AE6"/>
    <w:rsid w:val="00757ADD"/>
    <w:rsid w:val="007F39ED"/>
    <w:rsid w:val="0083474F"/>
    <w:rsid w:val="00864A57"/>
    <w:rsid w:val="00864A90"/>
    <w:rsid w:val="00882029"/>
    <w:rsid w:val="00886CB4"/>
    <w:rsid w:val="008D51F5"/>
    <w:rsid w:val="00916CD6"/>
    <w:rsid w:val="00940D70"/>
    <w:rsid w:val="00946135"/>
    <w:rsid w:val="0096621E"/>
    <w:rsid w:val="00971FE5"/>
    <w:rsid w:val="009F63B7"/>
    <w:rsid w:val="00A24A21"/>
    <w:rsid w:val="00A34D27"/>
    <w:rsid w:val="00B26F38"/>
    <w:rsid w:val="00B519D8"/>
    <w:rsid w:val="00C2633E"/>
    <w:rsid w:val="00D21E60"/>
    <w:rsid w:val="00D36225"/>
    <w:rsid w:val="00D977AB"/>
    <w:rsid w:val="00DB6B0C"/>
    <w:rsid w:val="00DC2974"/>
    <w:rsid w:val="00E002FD"/>
    <w:rsid w:val="00E470AD"/>
    <w:rsid w:val="00EE5F31"/>
    <w:rsid w:val="00F90B79"/>
    <w:rsid w:val="00FF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0E5B"/>
  <w15:chartTrackingRefBased/>
  <w15:docId w15:val="{5EDED30A-C836-4A85-95D4-1D5368F3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974"/>
  </w:style>
  <w:style w:type="paragraph" w:styleId="Heading1">
    <w:name w:val="heading 1"/>
    <w:basedOn w:val="Normal"/>
    <w:next w:val="Normal"/>
    <w:link w:val="Heading1Char"/>
    <w:uiPriority w:val="9"/>
    <w:qFormat/>
    <w:rsid w:val="00DC2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9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9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C29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DC29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DC29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DC29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DC29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DC2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DC2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DC2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DC2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DC2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DC2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DC2974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DC2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9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9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DC29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97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DC2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DC2974"/>
  </w:style>
  <w:style w:type="paragraph" w:styleId="Header">
    <w:name w:val="header"/>
    <w:basedOn w:val="Normal"/>
    <w:link w:val="HeaderChar"/>
    <w:uiPriority w:val="99"/>
    <w:unhideWhenUsed/>
    <w:qFormat/>
    <w:rsid w:val="00DC2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C2974"/>
  </w:style>
  <w:style w:type="character" w:styleId="Hyperlink">
    <w:name w:val="Hyperlink"/>
    <w:basedOn w:val="DefaultParagraphFont"/>
    <w:uiPriority w:val="99"/>
    <w:unhideWhenUsed/>
    <w:qFormat/>
    <w:rsid w:val="00DC297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rsid w:val="00DC2974"/>
    <w:pPr>
      <w:spacing w:after="0" w:line="240" w:lineRule="auto"/>
    </w:pPr>
    <w:rPr>
      <w:kern w:val="0"/>
      <w:sz w:val="22"/>
      <w:szCs w:val="22"/>
      <w:lang w:val="en-US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nekananKeras1">
    <w:name w:val="Penekanan Keras1"/>
    <w:basedOn w:val="DefaultParagraphFont"/>
    <w:uiPriority w:val="21"/>
    <w:qFormat/>
    <w:rsid w:val="00DC2974"/>
    <w:rPr>
      <w:i/>
      <w:iCs/>
      <w:color w:val="2F5496" w:themeColor="accent1" w:themeShade="BF"/>
    </w:rPr>
  </w:style>
  <w:style w:type="character" w:customStyle="1" w:styleId="ReferensiyangSering1">
    <w:name w:val="Referensi yang Sering1"/>
    <w:basedOn w:val="DefaultParagraphFont"/>
    <w:uiPriority w:val="32"/>
    <w:qFormat/>
    <w:rsid w:val="00DC2974"/>
    <w:rPr>
      <w:b/>
      <w:bCs/>
      <w:smallCaps/>
      <w:color w:val="2F5496" w:themeColor="accent1" w:themeShade="BF"/>
      <w:spacing w:val="5"/>
    </w:rPr>
  </w:style>
  <w:style w:type="character" w:customStyle="1" w:styleId="SebutanYangBelumTerselesaikan1">
    <w:name w:val="Sebutan Yang Belum Terselesaikan1"/>
    <w:basedOn w:val="DefaultParagraphFont"/>
    <w:uiPriority w:val="99"/>
    <w:semiHidden/>
    <w:unhideWhenUsed/>
    <w:qFormat/>
    <w:rsid w:val="00DC297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809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8092A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18092A"/>
  </w:style>
  <w:style w:type="character" w:styleId="Strong">
    <w:name w:val="Strong"/>
    <w:basedOn w:val="DefaultParagraphFont"/>
    <w:uiPriority w:val="22"/>
    <w:qFormat/>
    <w:rsid w:val="00E002F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E002FD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1002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andinasofika199@gmail.com</dc:creator>
  <cp:keywords/>
  <dc:description/>
  <cp:lastModifiedBy>ayu rahma dani</cp:lastModifiedBy>
  <cp:revision>2</cp:revision>
  <dcterms:created xsi:type="dcterms:W3CDTF">2026-08-01T00:09:00Z</dcterms:created>
  <dcterms:modified xsi:type="dcterms:W3CDTF">2026-08-01T00:09:00Z</dcterms:modified>
</cp:coreProperties>
</file>