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633E" w14:textId="77777777" w:rsidR="00D43925" w:rsidRPr="00D43925" w:rsidRDefault="00D43925" w:rsidP="00D43925">
      <w:pPr>
        <w:pStyle w:val="Judul1"/>
        <w:spacing w:after="240" w:line="240" w:lineRule="auto"/>
        <w:ind w:left="16" w:hanging="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925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</w:p>
    <w:p w14:paraId="628F3F2D" w14:textId="77777777" w:rsidR="00D43925" w:rsidRDefault="00D43925" w:rsidP="00D43925">
      <w:pPr>
        <w:spacing w:after="240" w:line="240" w:lineRule="auto"/>
      </w:pPr>
    </w:p>
    <w:p w14:paraId="2C7792B7" w14:textId="77777777" w:rsidR="00D43925" w:rsidRDefault="00D43925" w:rsidP="00D4392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kern w:val="0"/>
          <w:lang w:val="sv-SE"/>
        </w:rPr>
      </w:pPr>
      <w:r>
        <w:rPr>
          <w:rFonts w:ascii="Times New Roman" w:hAnsi="Times New Roman" w:cs="Times New Roman"/>
        </w:rPr>
        <w:fldChar w:fldCharType="begin" w:fldLock="1"/>
      </w:r>
      <w:r>
        <w:rPr>
          <w:rFonts w:ascii="Times New Roman" w:hAnsi="Times New Roman" w:cs="Times New Roman"/>
        </w:rPr>
        <w:instrText xml:space="preserve">ADDIN Mendeley Bibliography CSL_BIBLIOGRAPHY </w:instrText>
      </w:r>
      <w:r>
        <w:rPr>
          <w:rFonts w:ascii="Times New Roman" w:hAnsi="Times New Roman" w:cs="Times New Roman"/>
        </w:rPr>
        <w:fldChar w:fldCharType="separate"/>
      </w:r>
      <w:proofErr w:type="spellStart"/>
      <w:r>
        <w:rPr>
          <w:rFonts w:ascii="Times New Roman" w:hAnsi="Times New Roman" w:cs="Times New Roman"/>
          <w:kern w:val="0"/>
        </w:rPr>
        <w:t>Alsafy</w:t>
      </w:r>
      <w:proofErr w:type="spellEnd"/>
      <w:r>
        <w:rPr>
          <w:rFonts w:ascii="Times New Roman" w:hAnsi="Times New Roman" w:cs="Times New Roman"/>
          <w:kern w:val="0"/>
        </w:rPr>
        <w:t>, M., Abd-</w:t>
      </w:r>
      <w:proofErr w:type="spellStart"/>
      <w:r>
        <w:rPr>
          <w:rFonts w:ascii="Times New Roman" w:hAnsi="Times New Roman" w:cs="Times New Roman"/>
          <w:kern w:val="0"/>
        </w:rPr>
        <w:t>Elhafeez</w:t>
      </w:r>
      <w:proofErr w:type="spellEnd"/>
      <w:r>
        <w:rPr>
          <w:rFonts w:ascii="Times New Roman" w:hAnsi="Times New Roman" w:cs="Times New Roman"/>
          <w:kern w:val="0"/>
        </w:rPr>
        <w:t xml:space="preserve">, H. H., </w:t>
      </w:r>
      <w:proofErr w:type="spellStart"/>
      <w:r>
        <w:rPr>
          <w:rFonts w:ascii="Times New Roman" w:hAnsi="Times New Roman" w:cs="Times New Roman"/>
          <w:kern w:val="0"/>
        </w:rPr>
        <w:t>Rashwan</w:t>
      </w:r>
      <w:proofErr w:type="spellEnd"/>
      <w:r>
        <w:rPr>
          <w:rFonts w:ascii="Times New Roman" w:hAnsi="Times New Roman" w:cs="Times New Roman"/>
          <w:kern w:val="0"/>
        </w:rPr>
        <w:t>, A. M. (2025).</w:t>
      </w:r>
      <w: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Self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Management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Education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Terhadap Pengetahuan Dan Perilaku Dalam Pengendalian Kadar Gula Darah Penderita Diabetes Melitus</w:t>
      </w:r>
      <w:r>
        <w:rPr>
          <w:rFonts w:ascii="Times New Roman" w:hAnsi="Times New Roman" w:cs="Times New Roman"/>
          <w:kern w:val="0"/>
          <w:lang w:val="sv-SE"/>
        </w:rPr>
        <w:t xml:space="preserve">. </w:t>
      </w:r>
    </w:p>
    <w:p w14:paraId="02444981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  <w:lang w:val="sv-SE"/>
        </w:rPr>
        <w:t>h</w:t>
      </w:r>
      <w:r>
        <w:rPr>
          <w:rFonts w:ascii="Times New Roman" w:hAnsi="Times New Roman" w:cs="Times New Roman"/>
          <w:kern w:val="0"/>
        </w:rPr>
        <w:t>ttps://Doi.Org/10.1038/S41598-022-26846-</w:t>
      </w:r>
    </w:p>
    <w:p w14:paraId="10C4973C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proofErr w:type="spellStart"/>
      <w:r>
        <w:rPr>
          <w:rFonts w:ascii="Times New Roman" w:hAnsi="Times New Roman" w:cs="Times New Roman"/>
          <w:kern w:val="0"/>
        </w:rPr>
        <w:t>Alserhani</w:t>
      </w:r>
      <w:proofErr w:type="spellEnd"/>
      <w:r>
        <w:rPr>
          <w:rFonts w:ascii="Times New Roman" w:hAnsi="Times New Roman" w:cs="Times New Roman"/>
          <w:kern w:val="0"/>
        </w:rPr>
        <w:t xml:space="preserve">, M. F., </w:t>
      </w:r>
      <w:proofErr w:type="spellStart"/>
      <w:r>
        <w:rPr>
          <w:rFonts w:ascii="Times New Roman" w:hAnsi="Times New Roman" w:cs="Times New Roman"/>
          <w:kern w:val="0"/>
        </w:rPr>
        <w:t>Alrasheed</w:t>
      </w:r>
      <w:proofErr w:type="spellEnd"/>
      <w:r>
        <w:rPr>
          <w:rFonts w:ascii="Times New Roman" w:hAnsi="Times New Roman" w:cs="Times New Roman"/>
          <w:kern w:val="0"/>
        </w:rPr>
        <w:t xml:space="preserve">, F., Al </w:t>
      </w:r>
      <w:proofErr w:type="spellStart"/>
      <w:r>
        <w:rPr>
          <w:rFonts w:ascii="Times New Roman" w:hAnsi="Times New Roman" w:cs="Times New Roman"/>
          <w:kern w:val="0"/>
        </w:rPr>
        <w:t>Qamshah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r>
        <w:rPr>
          <w:rFonts w:ascii="Times New Roman" w:hAnsi="Times New Roman" w:cs="Times New Roman"/>
          <w:kern w:val="0"/>
        </w:rPr>
        <w:t xml:space="preserve">(2025).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Effectiveness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Of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Self-Management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Of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Blood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Glucose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Improving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Glycemic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Control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Patients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With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Diabetes</w:t>
      </w:r>
      <w:r>
        <w:rPr>
          <w:rFonts w:ascii="Times New Roman" w:hAnsi="Times New Roman" w:cs="Times New Roman"/>
          <w:kern w:val="0"/>
        </w:rPr>
        <w:t xml:space="preserve">: A </w:t>
      </w:r>
      <w:proofErr w:type="spellStart"/>
      <w:r>
        <w:rPr>
          <w:rFonts w:ascii="Times New Roman" w:hAnsi="Times New Roman" w:cs="Times New Roman"/>
          <w:kern w:val="0"/>
        </w:rPr>
        <w:t>Systematic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Review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And</w:t>
      </w:r>
      <w:proofErr w:type="spellEnd"/>
      <w:r>
        <w:rPr>
          <w:rFonts w:ascii="Times New Roman" w:hAnsi="Times New Roman" w:cs="Times New Roman"/>
          <w:kern w:val="0"/>
        </w:rPr>
        <w:t xml:space="preserve"> Meta-</w:t>
      </w:r>
      <w:proofErr w:type="spellStart"/>
      <w:r>
        <w:rPr>
          <w:rFonts w:ascii="Times New Roman" w:hAnsi="Times New Roman" w:cs="Times New Roman"/>
          <w:kern w:val="0"/>
        </w:rPr>
        <w:t>Analysis</w:t>
      </w:r>
      <w:proofErr w:type="spellEnd"/>
      <w:r>
        <w:rPr>
          <w:rFonts w:ascii="Times New Roman" w:hAnsi="Times New Roman" w:cs="Times New Roman"/>
          <w:kern w:val="0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Cureus</w:t>
      </w:r>
      <w:proofErr w:type="spellEnd"/>
      <w:r>
        <w:rPr>
          <w:rFonts w:ascii="Times New Roman" w:hAnsi="Times New Roman" w:cs="Times New Roman"/>
          <w:kern w:val="0"/>
        </w:rPr>
        <w:t xml:space="preserve">, </w:t>
      </w:r>
      <w:r>
        <w:rPr>
          <w:rFonts w:ascii="Times New Roman" w:hAnsi="Times New Roman" w:cs="Times New Roman"/>
          <w:i/>
          <w:iCs/>
          <w:kern w:val="0"/>
        </w:rPr>
        <w:t>17</w:t>
      </w:r>
      <w:r>
        <w:rPr>
          <w:rFonts w:ascii="Times New Roman" w:hAnsi="Times New Roman" w:cs="Times New Roman"/>
          <w:kern w:val="0"/>
        </w:rPr>
        <w:t xml:space="preserve">(12), 1–11. </w:t>
      </w:r>
      <w:r>
        <w:rPr>
          <w:rFonts w:ascii="Times New Roman" w:hAnsi="Times New Roman" w:cs="Times New Roman"/>
          <w:kern w:val="0"/>
          <w:lang w:val="en-US"/>
        </w:rPr>
        <w:t>h</w:t>
      </w:r>
      <w:r>
        <w:rPr>
          <w:rFonts w:ascii="Times New Roman" w:hAnsi="Times New Roman" w:cs="Times New Roman"/>
          <w:kern w:val="0"/>
        </w:rPr>
        <w:t>ttps://Doi.Org/10.7759/Cureus.99751</w:t>
      </w:r>
    </w:p>
    <w:p w14:paraId="60EA8335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i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American Diabetes Association. (2024). </w:t>
      </w:r>
      <w:r>
        <w:rPr>
          <w:rFonts w:ascii="Times New Roman" w:hAnsi="Times New Roman" w:cs="Times New Roman"/>
          <w:i/>
          <w:kern w:val="0"/>
          <w:lang w:val="en-US"/>
        </w:rPr>
        <w:t xml:space="preserve">Standards Of Care </w:t>
      </w:r>
      <w:proofErr w:type="gramStart"/>
      <w:r>
        <w:rPr>
          <w:rFonts w:ascii="Times New Roman" w:hAnsi="Times New Roman" w:cs="Times New Roman"/>
          <w:i/>
          <w:kern w:val="0"/>
          <w:lang w:val="en-US"/>
        </w:rPr>
        <w:t>In</w:t>
      </w:r>
      <w:proofErr w:type="gramEnd"/>
      <w:r>
        <w:rPr>
          <w:rFonts w:ascii="Times New Roman" w:hAnsi="Times New Roman" w:cs="Times New Roman"/>
          <w:i/>
          <w:kern w:val="0"/>
          <w:lang w:val="en-US"/>
        </w:rPr>
        <w:t xml:space="preserve"> Diabetes. </w:t>
      </w:r>
      <w:r>
        <w:rPr>
          <w:rFonts w:ascii="Times New Roman" w:hAnsi="Times New Roman" w:cs="Times New Roman"/>
          <w:kern w:val="0"/>
          <w:lang w:val="en-US"/>
        </w:rPr>
        <w:t>https://Doi.Org/10.2337/Dc24-S001\</w:t>
      </w:r>
    </w:p>
    <w:p w14:paraId="1FB871C1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proofErr w:type="spellStart"/>
      <w:r>
        <w:rPr>
          <w:rFonts w:ascii="Times New Roman" w:hAnsi="Times New Roman" w:cs="Times New Roman"/>
          <w:kern w:val="0"/>
        </w:rPr>
        <w:t>Banday</w:t>
      </w:r>
      <w:proofErr w:type="spellEnd"/>
      <w:r>
        <w:rPr>
          <w:rFonts w:ascii="Times New Roman" w:hAnsi="Times New Roman" w:cs="Times New Roman"/>
          <w:kern w:val="0"/>
        </w:rPr>
        <w:t xml:space="preserve">, M. Z., </w:t>
      </w:r>
      <w:proofErr w:type="spellStart"/>
      <w:r>
        <w:rPr>
          <w:rFonts w:ascii="Times New Roman" w:hAnsi="Times New Roman" w:cs="Times New Roman"/>
          <w:kern w:val="0"/>
        </w:rPr>
        <w:t>Sameer</w:t>
      </w:r>
      <w:proofErr w:type="spellEnd"/>
      <w:r>
        <w:rPr>
          <w:rFonts w:ascii="Times New Roman" w:hAnsi="Times New Roman" w:cs="Times New Roman"/>
          <w:kern w:val="0"/>
        </w:rPr>
        <w:t xml:space="preserve">, A. S., &amp; </w:t>
      </w:r>
      <w:proofErr w:type="spellStart"/>
      <w:r>
        <w:rPr>
          <w:rFonts w:ascii="Times New Roman" w:hAnsi="Times New Roman" w:cs="Times New Roman"/>
          <w:kern w:val="0"/>
        </w:rPr>
        <w:t>Nissar</w:t>
      </w:r>
      <w:proofErr w:type="spellEnd"/>
      <w:r>
        <w:rPr>
          <w:rFonts w:ascii="Times New Roman" w:hAnsi="Times New Roman" w:cs="Times New Roman"/>
          <w:kern w:val="0"/>
        </w:rPr>
        <w:t xml:space="preserve">, S. (2020).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Pathophysiology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Of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Diabetes: An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Overview</w:t>
      </w:r>
      <w:proofErr w:type="spellEnd"/>
      <w:r>
        <w:rPr>
          <w:rFonts w:ascii="Times New Roman" w:hAnsi="Times New Roman" w:cs="Times New Roman"/>
          <w:i/>
          <w:iCs/>
          <w:kern w:val="0"/>
        </w:rPr>
        <w:t>.</w:t>
      </w:r>
      <w:r>
        <w:rPr>
          <w:rFonts w:ascii="Times New Roman" w:hAnsi="Times New Roman" w:cs="Times New Roman"/>
          <w:kern w:val="0"/>
        </w:rPr>
        <w:t xml:space="preserve"> Avicenna </w:t>
      </w:r>
      <w:proofErr w:type="spellStart"/>
      <w:r>
        <w:rPr>
          <w:rFonts w:ascii="Times New Roman" w:hAnsi="Times New Roman" w:cs="Times New Roman"/>
          <w:kern w:val="0"/>
        </w:rPr>
        <w:t>Journal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Of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Medicine</w:t>
      </w:r>
      <w:proofErr w:type="spellEnd"/>
      <w:r>
        <w:rPr>
          <w:rFonts w:ascii="Times New Roman" w:hAnsi="Times New Roman" w:cs="Times New Roman"/>
          <w:kern w:val="0"/>
        </w:rPr>
        <w:t xml:space="preserve">, </w:t>
      </w:r>
      <w:r>
        <w:rPr>
          <w:rFonts w:ascii="Times New Roman" w:hAnsi="Times New Roman" w:cs="Times New Roman"/>
          <w:i/>
          <w:iCs/>
          <w:kern w:val="0"/>
        </w:rPr>
        <w:t>10</w:t>
      </w:r>
      <w:r>
        <w:rPr>
          <w:rFonts w:ascii="Times New Roman" w:hAnsi="Times New Roman" w:cs="Times New Roman"/>
          <w:kern w:val="0"/>
        </w:rPr>
        <w:t xml:space="preserve">(04), 174–188. </w:t>
      </w:r>
      <w:r>
        <w:rPr>
          <w:rFonts w:ascii="Times New Roman" w:hAnsi="Times New Roman" w:cs="Times New Roman"/>
          <w:kern w:val="0"/>
          <w:lang w:val="en-US"/>
        </w:rPr>
        <w:t>h</w:t>
      </w:r>
      <w:r>
        <w:rPr>
          <w:rFonts w:ascii="Times New Roman" w:hAnsi="Times New Roman" w:cs="Times New Roman"/>
          <w:kern w:val="0"/>
        </w:rPr>
        <w:t>ttps://Doi.Org/10.4103/Ajm.Ajm_53_20</w:t>
      </w:r>
    </w:p>
    <w:p w14:paraId="01F0C95E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proofErr w:type="spellStart"/>
      <w:r>
        <w:rPr>
          <w:rFonts w:ascii="Times New Roman" w:hAnsi="Times New Roman" w:cs="Times New Roman"/>
          <w:kern w:val="0"/>
        </w:rPr>
        <w:t>Disease</w:t>
      </w:r>
      <w:proofErr w:type="spellEnd"/>
      <w:r>
        <w:rPr>
          <w:rFonts w:ascii="Times New Roman" w:hAnsi="Times New Roman" w:cs="Times New Roman"/>
          <w:kern w:val="0"/>
        </w:rPr>
        <w:t xml:space="preserve">, C., </w:t>
      </w:r>
      <w:proofErr w:type="spellStart"/>
      <w:r>
        <w:rPr>
          <w:rFonts w:ascii="Times New Roman" w:hAnsi="Times New Roman" w:cs="Times New Roman"/>
          <w:kern w:val="0"/>
        </w:rPr>
        <w:t>East</w:t>
      </w:r>
      <w:proofErr w:type="spellEnd"/>
      <w:r>
        <w:rPr>
          <w:rFonts w:ascii="Times New Roman" w:hAnsi="Times New Roman" w:cs="Times New Roman"/>
          <w:kern w:val="0"/>
        </w:rPr>
        <w:t xml:space="preserve">, M., States, U., </w:t>
      </w:r>
      <w:proofErr w:type="spellStart"/>
      <w:r>
        <w:rPr>
          <w:rFonts w:ascii="Times New Roman" w:hAnsi="Times New Roman" w:cs="Times New Roman"/>
          <w:kern w:val="0"/>
        </w:rPr>
        <w:t>Infection</w:t>
      </w:r>
      <w:proofErr w:type="spellEnd"/>
      <w:r>
        <w:rPr>
          <w:rFonts w:ascii="Times New Roman" w:hAnsi="Times New Roman" w:cs="Times New Roman"/>
          <w:kern w:val="0"/>
        </w:rPr>
        <w:t xml:space="preserve">, T. (2023).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Infection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Prevention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And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Control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,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Lessons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From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The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Covid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- ­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Pandemic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And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What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Happens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Next</w:t>
      </w:r>
      <w:proofErr w:type="spellEnd"/>
      <w:r>
        <w:rPr>
          <w:rFonts w:ascii="Times New Roman" w:hAnsi="Times New Roman" w:cs="Times New Roman"/>
          <w:i/>
          <w:iCs/>
          <w:kern w:val="0"/>
        </w:rPr>
        <w:t> ?</w:t>
      </w:r>
      <w:r>
        <w:rPr>
          <w:rFonts w:ascii="Times New Roman" w:hAnsi="Times New Roman" w:cs="Times New Roman"/>
          <w:kern w:val="0"/>
        </w:rPr>
        <w:t xml:space="preserve"> April, 6765–6767. </w:t>
      </w:r>
      <w:r>
        <w:rPr>
          <w:rFonts w:ascii="Times New Roman" w:hAnsi="Times New Roman" w:cs="Times New Roman"/>
          <w:kern w:val="0"/>
          <w:lang w:val="sv-SE"/>
        </w:rPr>
        <w:t>h</w:t>
      </w:r>
      <w:r>
        <w:rPr>
          <w:rFonts w:ascii="Times New Roman" w:hAnsi="Times New Roman" w:cs="Times New Roman"/>
          <w:kern w:val="0"/>
        </w:rPr>
        <w:t>ttps://Doi.Org/10.1111/Jocn.16745</w:t>
      </w:r>
    </w:p>
    <w:p w14:paraId="0D69BCDF" w14:textId="77777777" w:rsidR="00D43925" w:rsidRDefault="00D43925" w:rsidP="00D4392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proofErr w:type="spellStart"/>
      <w:r>
        <w:rPr>
          <w:rFonts w:ascii="Times New Roman" w:hAnsi="Times New Roman" w:cs="Times New Roman"/>
          <w:kern w:val="0"/>
        </w:rPr>
        <w:t>Factors</w:t>
      </w:r>
      <w:proofErr w:type="spellEnd"/>
      <w:r>
        <w:rPr>
          <w:rFonts w:ascii="Times New Roman" w:hAnsi="Times New Roman" w:cs="Times New Roman"/>
          <w:kern w:val="0"/>
        </w:rPr>
        <w:t xml:space="preserve">, I. R., Puspitasari, M., Rahmah, S. R. (2023). </w:t>
      </w:r>
      <w:r>
        <w:rPr>
          <w:rFonts w:ascii="Times New Roman" w:hAnsi="Times New Roman" w:cs="Times New Roman"/>
          <w:i/>
          <w:iCs/>
          <w:kern w:val="0"/>
        </w:rPr>
        <w:t>Pemahaman Penyakit Diabetes Melitus Dan Faktor</w:t>
      </w:r>
      <w:r>
        <w:rPr>
          <w:rFonts w:ascii="Times New Roman" w:hAnsi="Times New Roman" w:cs="Times New Roman"/>
          <w:kern w:val="0"/>
        </w:rPr>
        <w:t xml:space="preserve">. 63–67. </w:t>
      </w:r>
    </w:p>
    <w:p w14:paraId="2C7F6073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  <w:lang w:val="sv-SE"/>
        </w:rPr>
        <w:t>h</w:t>
      </w:r>
      <w:r>
        <w:rPr>
          <w:rFonts w:ascii="Times New Roman" w:hAnsi="Times New Roman" w:cs="Times New Roman"/>
          <w:kern w:val="0"/>
        </w:rPr>
        <w:t>ttps://Doi.Org/10.23917/Jpmmedika.V5i2.5866</w:t>
      </w:r>
    </w:p>
    <w:p w14:paraId="2DA3F76B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</w:rPr>
        <w:t>Glanz</w:t>
      </w:r>
      <w:proofErr w:type="spellEnd"/>
      <w:r>
        <w:rPr>
          <w:rFonts w:ascii="Times New Roman" w:hAnsi="Times New Roman" w:cs="Times New Roman"/>
          <w:kern w:val="0"/>
        </w:rPr>
        <w:t xml:space="preserve">, K., </w:t>
      </w:r>
      <w:proofErr w:type="spellStart"/>
      <w:r>
        <w:rPr>
          <w:rFonts w:ascii="Times New Roman" w:hAnsi="Times New Roman" w:cs="Times New Roman"/>
          <w:kern w:val="0"/>
        </w:rPr>
        <w:t>Rimer</w:t>
      </w:r>
      <w:proofErr w:type="spellEnd"/>
      <w:r>
        <w:rPr>
          <w:rFonts w:ascii="Times New Roman" w:hAnsi="Times New Roman" w:cs="Times New Roman"/>
          <w:kern w:val="0"/>
        </w:rPr>
        <w:t xml:space="preserve">, B., &amp; </w:t>
      </w:r>
      <w:proofErr w:type="spellStart"/>
      <w:r>
        <w:rPr>
          <w:rFonts w:ascii="Times New Roman" w:hAnsi="Times New Roman" w:cs="Times New Roman"/>
          <w:kern w:val="0"/>
        </w:rPr>
        <w:t>Viswanath</w:t>
      </w:r>
      <w:proofErr w:type="spellEnd"/>
      <w:r>
        <w:rPr>
          <w:rFonts w:ascii="Times New Roman" w:hAnsi="Times New Roman" w:cs="Times New Roman"/>
          <w:kern w:val="0"/>
        </w:rPr>
        <w:t xml:space="preserve">, K. (2021). </w:t>
      </w:r>
      <w:proofErr w:type="spellStart"/>
      <w:r>
        <w:rPr>
          <w:rFonts w:ascii="Times New Roman" w:hAnsi="Times New Roman" w:cs="Times New Roman"/>
          <w:i/>
          <w:kern w:val="0"/>
        </w:rPr>
        <w:t>Health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Behavior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And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Health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Education</w:t>
      </w:r>
      <w:proofErr w:type="spellEnd"/>
      <w:r>
        <w:rPr>
          <w:rFonts w:ascii="Times New Roman" w:hAnsi="Times New Roman" w:cs="Times New Roman"/>
          <w:kern w:val="0"/>
        </w:rPr>
        <w:t>.</w:t>
      </w:r>
      <w:r>
        <w:rPr>
          <w:rFonts w:ascii="Times New Roman" w:hAnsi="Times New Roman" w:cs="Times New Roman"/>
          <w:kern w:val="0"/>
          <w:lang w:val="en-US"/>
        </w:rPr>
        <w:t xml:space="preserve"> h</w:t>
      </w:r>
      <w:r>
        <w:rPr>
          <w:rFonts w:ascii="Times New Roman" w:hAnsi="Times New Roman" w:cs="Times New Roman"/>
          <w:kern w:val="0"/>
        </w:rPr>
        <w:t>ttps://Www.Wiley.Com</w:t>
      </w:r>
    </w:p>
    <w:p w14:paraId="06577CF8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proofErr w:type="spellStart"/>
      <w:r>
        <w:rPr>
          <w:rFonts w:ascii="Times New Roman" w:hAnsi="Times New Roman" w:cs="Times New Roman"/>
          <w:kern w:val="0"/>
        </w:rPr>
        <w:t>Idf</w:t>
      </w:r>
      <w:proofErr w:type="spellEnd"/>
      <w:r>
        <w:rPr>
          <w:rFonts w:ascii="Times New Roman" w:hAnsi="Times New Roman" w:cs="Times New Roman"/>
          <w:kern w:val="0"/>
        </w:rPr>
        <w:t xml:space="preserve">. (2025). </w:t>
      </w:r>
      <w:r>
        <w:rPr>
          <w:rFonts w:ascii="Times New Roman" w:hAnsi="Times New Roman" w:cs="Times New Roman"/>
          <w:i/>
          <w:iCs/>
          <w:kern w:val="0"/>
        </w:rPr>
        <w:t xml:space="preserve">International Diabetes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Federation</w:t>
      </w:r>
      <w:proofErr w:type="spellEnd"/>
      <w:r>
        <w:rPr>
          <w:rFonts w:ascii="Times New Roman" w:hAnsi="Times New Roman" w:cs="Times New Roman"/>
          <w:kern w:val="0"/>
        </w:rPr>
        <w:t xml:space="preserve">. </w:t>
      </w:r>
      <w:r>
        <w:rPr>
          <w:rFonts w:ascii="Times New Roman" w:hAnsi="Times New Roman" w:cs="Times New Roman"/>
          <w:kern w:val="0"/>
          <w:lang w:val="en-US"/>
        </w:rPr>
        <w:t>h</w:t>
      </w:r>
      <w:r>
        <w:rPr>
          <w:rFonts w:ascii="Times New Roman" w:hAnsi="Times New Roman" w:cs="Times New Roman"/>
          <w:kern w:val="0"/>
        </w:rPr>
        <w:t>ttps://Diabetesatlas.Org/</w:t>
      </w:r>
    </w:p>
    <w:p w14:paraId="6561F94D" w14:textId="77777777" w:rsidR="00D43925" w:rsidRDefault="00D43925" w:rsidP="00D4392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I Ketut </w:t>
      </w:r>
      <w:proofErr w:type="spellStart"/>
      <w:r>
        <w:rPr>
          <w:rFonts w:ascii="Times New Roman" w:hAnsi="Times New Roman" w:cs="Times New Roman"/>
          <w:kern w:val="0"/>
        </w:rPr>
        <w:t>Swarjana</w:t>
      </w:r>
      <w:proofErr w:type="spellEnd"/>
      <w:r>
        <w:rPr>
          <w:rFonts w:ascii="Times New Roman" w:hAnsi="Times New Roman" w:cs="Times New Roman"/>
          <w:kern w:val="0"/>
        </w:rPr>
        <w:t>, S. K. M. M. P. H. D. P. H. (2022). K</w:t>
      </w:r>
      <w:r>
        <w:rPr>
          <w:rFonts w:ascii="Times New Roman" w:hAnsi="Times New Roman" w:cs="Times New Roman"/>
          <w:i/>
          <w:kern w:val="0"/>
        </w:rPr>
        <w:t>onsep Pengetahuan, Sikap, Perilaku, Persepsi, Stres, Kecemasan, Nyeri, Dukungan Sosial, Kepatuhan, Motivasi, Kepuasan, Pandemi Covid-19, Akses Layanan Kesehatan -- Lengkap Dengan Konsep Teori, Cara Mengukur Variabel, Dan Contoh Kuesioner.</w:t>
      </w:r>
      <w:r>
        <w:rPr>
          <w:rFonts w:ascii="Times New Roman" w:hAnsi="Times New Roman" w:cs="Times New Roman"/>
          <w:kern w:val="0"/>
        </w:rPr>
        <w:t xml:space="preserve"> Penerbit Andi. </w:t>
      </w:r>
    </w:p>
    <w:p w14:paraId="7AA5FC8D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https://Books.Google.Co.Id/Books?Id=Apfeeaaaqbaj</w:t>
      </w:r>
    </w:p>
    <w:p w14:paraId="4CD6978C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Jackson, I. L., </w:t>
      </w:r>
      <w:proofErr w:type="spellStart"/>
      <w:r>
        <w:rPr>
          <w:rFonts w:ascii="Times New Roman" w:hAnsi="Times New Roman" w:cs="Times New Roman"/>
          <w:kern w:val="0"/>
        </w:rPr>
        <w:t>Eshiet</w:t>
      </w:r>
      <w:proofErr w:type="spellEnd"/>
      <w:r>
        <w:rPr>
          <w:rFonts w:ascii="Times New Roman" w:hAnsi="Times New Roman" w:cs="Times New Roman"/>
          <w:kern w:val="0"/>
        </w:rPr>
        <w:t xml:space="preserve">, U. I., </w:t>
      </w:r>
      <w:proofErr w:type="spellStart"/>
      <w:r>
        <w:rPr>
          <w:rFonts w:ascii="Times New Roman" w:hAnsi="Times New Roman" w:cs="Times New Roman"/>
          <w:kern w:val="0"/>
        </w:rPr>
        <w:t>Onung</w:t>
      </w:r>
      <w:proofErr w:type="spellEnd"/>
      <w:r>
        <w:rPr>
          <w:rFonts w:ascii="Times New Roman" w:hAnsi="Times New Roman" w:cs="Times New Roman"/>
          <w:kern w:val="0"/>
        </w:rPr>
        <w:t xml:space="preserve">, S. I., &amp; </w:t>
      </w:r>
      <w:proofErr w:type="spellStart"/>
      <w:r>
        <w:rPr>
          <w:rFonts w:ascii="Times New Roman" w:hAnsi="Times New Roman" w:cs="Times New Roman"/>
          <w:kern w:val="0"/>
        </w:rPr>
        <w:t>Egbe</w:t>
      </w:r>
      <w:proofErr w:type="spellEnd"/>
      <w:r>
        <w:rPr>
          <w:rFonts w:ascii="Times New Roman" w:hAnsi="Times New Roman" w:cs="Times New Roman"/>
          <w:kern w:val="0"/>
        </w:rPr>
        <w:t xml:space="preserve">, E. S. (2025). Diabetes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Management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Self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‑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Efficacy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And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Glycaemic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Control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Among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People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With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Type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2 Diabetes In A Resource</w:t>
      </w:r>
      <w:r>
        <w:rPr>
          <w:rFonts w:ascii="Times New Roman" w:hAnsi="Times New Roman" w:cs="Times New Roman"/>
          <w:kern w:val="0"/>
        </w:rPr>
        <w:t xml:space="preserve"> ‑ </w:t>
      </w:r>
      <w:proofErr w:type="spellStart"/>
      <w:r>
        <w:rPr>
          <w:rFonts w:ascii="Times New Roman" w:hAnsi="Times New Roman" w:cs="Times New Roman"/>
          <w:kern w:val="0"/>
        </w:rPr>
        <w:t>Limited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Setting</w:t>
      </w:r>
      <w:proofErr w:type="spellEnd"/>
      <w:r>
        <w:rPr>
          <w:rFonts w:ascii="Times New Roman" w:hAnsi="Times New Roman" w:cs="Times New Roman"/>
          <w:kern w:val="0"/>
        </w:rPr>
        <w:t xml:space="preserve">. </w:t>
      </w:r>
      <w:proofErr w:type="spellStart"/>
      <w:r>
        <w:rPr>
          <w:rFonts w:ascii="Times New Roman" w:hAnsi="Times New Roman" w:cs="Times New Roman"/>
          <w:kern w:val="0"/>
        </w:rPr>
        <w:t>Discover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Public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Health</w:t>
      </w:r>
      <w:proofErr w:type="spellEnd"/>
      <w:r>
        <w:rPr>
          <w:rFonts w:ascii="Times New Roman" w:hAnsi="Times New Roman" w:cs="Times New Roman"/>
          <w:kern w:val="0"/>
        </w:rPr>
        <w:t xml:space="preserve">. </w:t>
      </w:r>
      <w:r>
        <w:rPr>
          <w:rFonts w:ascii="Times New Roman" w:hAnsi="Times New Roman" w:cs="Times New Roman"/>
          <w:kern w:val="0"/>
          <w:lang w:val="en-US"/>
        </w:rPr>
        <w:t>h</w:t>
      </w:r>
      <w:r>
        <w:rPr>
          <w:rFonts w:ascii="Times New Roman" w:hAnsi="Times New Roman" w:cs="Times New Roman"/>
          <w:kern w:val="0"/>
        </w:rPr>
        <w:t>ttps://Doi.Org/10.1186/S12982-025-00423-X</w:t>
      </w:r>
    </w:p>
    <w:p w14:paraId="5F80A61B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Joyce M Black Jane </w:t>
      </w:r>
      <w:proofErr w:type="spellStart"/>
      <w:r>
        <w:rPr>
          <w:rFonts w:ascii="Times New Roman" w:hAnsi="Times New Roman" w:cs="Times New Roman"/>
          <w:kern w:val="0"/>
        </w:rPr>
        <w:t>Hokanson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Hawks</w:t>
      </w:r>
      <w:proofErr w:type="spellEnd"/>
      <w:r>
        <w:rPr>
          <w:rFonts w:ascii="Times New Roman" w:hAnsi="Times New Roman" w:cs="Times New Roman"/>
          <w:kern w:val="0"/>
        </w:rPr>
        <w:t xml:space="preserve">. (2023). </w:t>
      </w:r>
      <w:r>
        <w:rPr>
          <w:rFonts w:ascii="Times New Roman" w:hAnsi="Times New Roman" w:cs="Times New Roman"/>
          <w:i/>
          <w:iCs/>
          <w:kern w:val="0"/>
        </w:rPr>
        <w:t xml:space="preserve">Keperawatan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Medikal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Bedah. In Keperawatan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Medikal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Bedah (Edisi Indo). </w:t>
      </w:r>
      <w:proofErr w:type="spellStart"/>
      <w:r>
        <w:rPr>
          <w:rFonts w:ascii="Times New Roman" w:hAnsi="Times New Roman" w:cs="Times New Roman"/>
          <w:kern w:val="0"/>
        </w:rPr>
        <w:t>Elsevier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Singapore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Pte</w:t>
      </w:r>
      <w:proofErr w:type="spellEnd"/>
      <w:r>
        <w:rPr>
          <w:rFonts w:ascii="Times New Roman" w:hAnsi="Times New Roman" w:cs="Times New Roman"/>
          <w:kern w:val="0"/>
        </w:rPr>
        <w:t xml:space="preserve"> Ltd.</w:t>
      </w:r>
    </w:p>
    <w:p w14:paraId="65714840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lastRenderedPageBreak/>
        <w:t xml:space="preserve">Kemenkes. (2023). </w:t>
      </w:r>
      <w:r>
        <w:rPr>
          <w:rFonts w:ascii="Times New Roman" w:hAnsi="Times New Roman" w:cs="Times New Roman"/>
          <w:i/>
          <w:kern w:val="0"/>
        </w:rPr>
        <w:t>Survei Kesehatan Indonesia (Ski) 2023</w:t>
      </w:r>
      <w:r>
        <w:rPr>
          <w:rFonts w:ascii="Times New Roman" w:hAnsi="Times New Roman" w:cs="Times New Roman"/>
          <w:kern w:val="0"/>
        </w:rPr>
        <w:t>. Kemenkes, 235.</w:t>
      </w:r>
    </w:p>
    <w:p w14:paraId="45EDB569" w14:textId="77777777" w:rsidR="00D43925" w:rsidRDefault="00D43925" w:rsidP="00D4392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</w:rPr>
        <w:t xml:space="preserve">Kesehatan, R. I., Wahyuni, S., Prasetyowati, C. D., &amp; </w:t>
      </w:r>
      <w:proofErr w:type="spellStart"/>
      <w:r>
        <w:rPr>
          <w:rFonts w:ascii="Times New Roman" w:hAnsi="Times New Roman" w:cs="Times New Roman"/>
          <w:kern w:val="0"/>
        </w:rPr>
        <w:t>Pujiastutik</w:t>
      </w:r>
      <w:proofErr w:type="spellEnd"/>
      <w:r>
        <w:rPr>
          <w:rFonts w:ascii="Times New Roman" w:hAnsi="Times New Roman" w:cs="Times New Roman"/>
          <w:kern w:val="0"/>
        </w:rPr>
        <w:t xml:space="preserve">, Y. E. (2025). </w:t>
      </w:r>
      <w:r>
        <w:rPr>
          <w:rFonts w:ascii="Times New Roman" w:hAnsi="Times New Roman" w:cs="Times New Roman"/>
          <w:i/>
          <w:iCs/>
          <w:kern w:val="0"/>
        </w:rPr>
        <w:t>Doi: 10.30644/Rik.V14i1.913</w:t>
      </w:r>
      <w:r>
        <w:rPr>
          <w:rFonts w:ascii="Times New Roman" w:hAnsi="Times New Roman" w:cs="Times New Roman"/>
          <w:kern w:val="0"/>
        </w:rPr>
        <w:t xml:space="preserve">. </w:t>
      </w:r>
      <w:r>
        <w:rPr>
          <w:rFonts w:ascii="Times New Roman" w:hAnsi="Times New Roman" w:cs="Times New Roman"/>
          <w:i/>
          <w:iCs/>
          <w:kern w:val="0"/>
        </w:rPr>
        <w:t>14</w:t>
      </w:r>
      <w:r>
        <w:rPr>
          <w:rFonts w:ascii="Times New Roman" w:hAnsi="Times New Roman" w:cs="Times New Roman"/>
          <w:kern w:val="0"/>
        </w:rPr>
        <w:t>(1), 83–90.</w:t>
      </w:r>
      <w:r>
        <w:rPr>
          <w:rFonts w:ascii="Times New Roman" w:hAnsi="Times New Roman" w:cs="Times New Roman"/>
          <w:kern w:val="0"/>
          <w:lang w:val="en-US"/>
        </w:rPr>
        <w:t xml:space="preserve"> </w:t>
      </w:r>
    </w:p>
    <w:p w14:paraId="4B556824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  <w:lang w:val="en-US"/>
        </w:rPr>
        <w:t>h</w:t>
      </w:r>
      <w:r>
        <w:rPr>
          <w:rFonts w:ascii="Times New Roman" w:hAnsi="Times New Roman" w:cs="Times New Roman"/>
          <w:kern w:val="0"/>
        </w:rPr>
        <w:t>ttps://Doi.Org/10.30644/Rik.V14i1.913</w:t>
      </w:r>
    </w:p>
    <w:p w14:paraId="2689159B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</w:rPr>
        <w:t xml:space="preserve">Lee, H., &amp; </w:t>
      </w:r>
      <w:proofErr w:type="spellStart"/>
      <w:r>
        <w:rPr>
          <w:rFonts w:ascii="Times New Roman" w:hAnsi="Times New Roman" w:cs="Times New Roman"/>
        </w:rPr>
        <w:t>Chu</w:t>
      </w:r>
      <w:proofErr w:type="spellEnd"/>
      <w:r>
        <w:rPr>
          <w:rFonts w:ascii="Times New Roman" w:hAnsi="Times New Roman" w:cs="Times New Roman"/>
        </w:rPr>
        <w:t xml:space="preserve">, H. S. (2025).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Moderating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effect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of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health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literacy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on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the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relationship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between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diabetes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self-management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education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and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self-care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monitoring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activities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among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individuals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with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type</w:t>
      </w:r>
      <w:proofErr w:type="spellEnd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 xml:space="preserve"> 2 diabetes </w:t>
      </w:r>
      <w:proofErr w:type="spellStart"/>
      <w:r>
        <w:rPr>
          <w:rStyle w:val="Kuat"/>
          <w:rFonts w:ascii="Times New Roman" w:hAnsi="Times New Roman" w:cs="Times New Roman"/>
          <w:b w:val="0"/>
          <w:bCs w:val="0"/>
          <w:i/>
          <w:iCs/>
        </w:rPr>
        <w:t>mellitus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Style w:val="Penekanan"/>
          <w:rFonts w:ascii="Times New Roman" w:hAnsi="Times New Roman" w:cs="Times New Roman"/>
        </w:rPr>
        <w:t xml:space="preserve">BMC </w:t>
      </w:r>
      <w:proofErr w:type="spellStart"/>
      <w:r>
        <w:rPr>
          <w:rStyle w:val="Penekanan"/>
          <w:rFonts w:ascii="Times New Roman" w:hAnsi="Times New Roman" w:cs="Times New Roman"/>
        </w:rPr>
        <w:t>Public</w:t>
      </w:r>
      <w:proofErr w:type="spellEnd"/>
      <w:r>
        <w:rPr>
          <w:rStyle w:val="Penekanan"/>
          <w:rFonts w:ascii="Times New Roman" w:hAnsi="Times New Roman" w:cs="Times New Roman"/>
        </w:rPr>
        <w:t xml:space="preserve"> </w:t>
      </w:r>
      <w:proofErr w:type="spellStart"/>
      <w:r>
        <w:rPr>
          <w:rStyle w:val="Penekanan"/>
          <w:rFonts w:ascii="Times New Roman" w:hAnsi="Times New Roman" w:cs="Times New Roman"/>
        </w:rPr>
        <w:t>Health</w:t>
      </w:r>
      <w:proofErr w:type="spellEnd"/>
      <w:r>
        <w:rPr>
          <w:rStyle w:val="Penekanan"/>
          <w:rFonts w:ascii="Times New Roman" w:hAnsi="Times New Roman" w:cs="Times New Roman"/>
        </w:rPr>
        <w:t>, 25</w:t>
      </w:r>
      <w:r>
        <w:rPr>
          <w:rFonts w:ascii="Times New Roman" w:hAnsi="Times New Roman" w:cs="Times New Roman"/>
        </w:rPr>
        <w:t>, 2530. DOI:</w:t>
      </w:r>
      <w:r>
        <w:rPr>
          <w:rStyle w:val="Kuat"/>
          <w:rFonts w:ascii="Times New Roman" w:hAnsi="Times New Roman" w:cs="Times New Roman"/>
          <w:b w:val="0"/>
          <w:bCs w:val="0"/>
        </w:rPr>
        <w:t>10.1186/s12889-025-23765-2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https://link.springer.com/article/10.1186/s12889-025-23765-2</w:t>
      </w:r>
    </w:p>
    <w:p w14:paraId="740E9DB1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</w:rPr>
        <w:t>Murray</w:t>
      </w:r>
      <w:proofErr w:type="spellEnd"/>
      <w:r>
        <w:rPr>
          <w:rFonts w:ascii="Times New Roman" w:hAnsi="Times New Roman" w:cs="Times New Roman"/>
          <w:kern w:val="0"/>
        </w:rPr>
        <w:t xml:space="preserve">, E., </w:t>
      </w:r>
      <w:proofErr w:type="spellStart"/>
      <w:r>
        <w:rPr>
          <w:rFonts w:ascii="Times New Roman" w:hAnsi="Times New Roman" w:cs="Times New Roman"/>
          <w:kern w:val="0"/>
        </w:rPr>
        <w:t>Et</w:t>
      </w:r>
      <w:proofErr w:type="spellEnd"/>
      <w:r>
        <w:rPr>
          <w:rFonts w:ascii="Times New Roman" w:hAnsi="Times New Roman" w:cs="Times New Roman"/>
          <w:kern w:val="0"/>
        </w:rPr>
        <w:t xml:space="preserve"> Al. (2022). </w:t>
      </w:r>
      <w:r>
        <w:rPr>
          <w:rFonts w:ascii="Times New Roman" w:hAnsi="Times New Roman" w:cs="Times New Roman"/>
          <w:i/>
          <w:kern w:val="0"/>
        </w:rPr>
        <w:t xml:space="preserve">Digital </w:t>
      </w:r>
      <w:proofErr w:type="spellStart"/>
      <w:r>
        <w:rPr>
          <w:rFonts w:ascii="Times New Roman" w:hAnsi="Times New Roman" w:cs="Times New Roman"/>
          <w:i/>
          <w:kern w:val="0"/>
        </w:rPr>
        <w:t>Health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Interventions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And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Patient</w:t>
      </w:r>
      <w:proofErr w:type="spellEnd"/>
      <w:r>
        <w:rPr>
          <w:rFonts w:ascii="Times New Roman" w:hAnsi="Times New Roman" w:cs="Times New Roman"/>
          <w:i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</w:rPr>
        <w:t>Education</w:t>
      </w:r>
      <w:proofErr w:type="spellEnd"/>
      <w:r>
        <w:rPr>
          <w:rFonts w:ascii="Times New Roman" w:hAnsi="Times New Roman" w:cs="Times New Roman"/>
          <w:i/>
          <w:kern w:val="0"/>
        </w:rPr>
        <w:t>.</w:t>
      </w:r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Journal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Of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Medical</w:t>
      </w:r>
      <w:proofErr w:type="spellEnd"/>
      <w:r>
        <w:rPr>
          <w:rFonts w:ascii="Times New Roman" w:hAnsi="Times New Roman" w:cs="Times New Roman"/>
          <w:kern w:val="0"/>
        </w:rPr>
        <w:t xml:space="preserve"> Internet </w:t>
      </w:r>
      <w:proofErr w:type="spellStart"/>
      <w:r>
        <w:rPr>
          <w:rFonts w:ascii="Times New Roman" w:hAnsi="Times New Roman" w:cs="Times New Roman"/>
          <w:kern w:val="0"/>
        </w:rPr>
        <w:t>Research</w:t>
      </w:r>
      <w:proofErr w:type="spellEnd"/>
      <w:r>
        <w:rPr>
          <w:rFonts w:ascii="Times New Roman" w:hAnsi="Times New Roman" w:cs="Times New Roman"/>
          <w:kern w:val="0"/>
        </w:rPr>
        <w:t>.</w:t>
      </w:r>
      <w:r>
        <w:rPr>
          <w:rFonts w:ascii="Times New Roman" w:hAnsi="Times New Roman" w:cs="Times New Roman"/>
          <w:kern w:val="0"/>
          <w:lang w:val="en-US"/>
        </w:rPr>
        <w:t xml:space="preserve"> h</w:t>
      </w:r>
      <w:r>
        <w:rPr>
          <w:rFonts w:ascii="Times New Roman" w:hAnsi="Times New Roman" w:cs="Times New Roman"/>
          <w:kern w:val="0"/>
        </w:rPr>
        <w:t>ttps://Doi.Org/10.2196/28766</w:t>
      </w:r>
    </w:p>
    <w:p w14:paraId="6FC48CF4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Rizki, K., Putra, Y., &amp; Mahira, U. (2024). </w:t>
      </w:r>
      <w:r>
        <w:rPr>
          <w:rFonts w:ascii="Times New Roman" w:hAnsi="Times New Roman" w:cs="Times New Roman"/>
          <w:i/>
          <w:iCs/>
          <w:kern w:val="0"/>
        </w:rPr>
        <w:t xml:space="preserve">Efektivitas Edukasi Berbasis Media Sosial &amp; Video Animasi Terhadap Peningkatan Pengetahuan Dan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Self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Care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Activity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Pasien Diabetes Tipe 2</w:t>
      </w:r>
      <w:r>
        <w:rPr>
          <w:rFonts w:ascii="Times New Roman" w:hAnsi="Times New Roman" w:cs="Times New Roman"/>
          <w:kern w:val="0"/>
        </w:rPr>
        <w:t xml:space="preserve">. Jurnal Keperawatan Florence </w:t>
      </w:r>
      <w:proofErr w:type="spellStart"/>
      <w:r>
        <w:rPr>
          <w:rFonts w:ascii="Times New Roman" w:hAnsi="Times New Roman" w:cs="Times New Roman"/>
          <w:kern w:val="0"/>
        </w:rPr>
        <w:t>Nightingale</w:t>
      </w:r>
      <w:proofErr w:type="spellEnd"/>
      <w:r>
        <w:rPr>
          <w:rFonts w:ascii="Times New Roman" w:hAnsi="Times New Roman" w:cs="Times New Roman"/>
          <w:kern w:val="0"/>
        </w:rPr>
        <w:t xml:space="preserve">, </w:t>
      </w:r>
      <w:r>
        <w:rPr>
          <w:rFonts w:ascii="Times New Roman" w:hAnsi="Times New Roman" w:cs="Times New Roman"/>
          <w:i/>
          <w:iCs/>
          <w:kern w:val="0"/>
        </w:rPr>
        <w:t>7</w:t>
      </w:r>
      <w:r>
        <w:rPr>
          <w:rFonts w:ascii="Times New Roman" w:hAnsi="Times New Roman" w:cs="Times New Roman"/>
          <w:kern w:val="0"/>
        </w:rPr>
        <w:t>(2), 375–381. https://Doi.Org/10.52774/Jkfn.V7i2.299</w:t>
      </w:r>
    </w:p>
    <w:p w14:paraId="62605E01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Romero-</w:t>
      </w:r>
      <w:proofErr w:type="spellStart"/>
      <w:r>
        <w:rPr>
          <w:rFonts w:ascii="Times New Roman" w:hAnsi="Times New Roman" w:cs="Times New Roman"/>
          <w:kern w:val="0"/>
        </w:rPr>
        <w:t>Castillo</w:t>
      </w:r>
      <w:proofErr w:type="spellEnd"/>
      <w:r>
        <w:rPr>
          <w:rFonts w:ascii="Times New Roman" w:hAnsi="Times New Roman" w:cs="Times New Roman"/>
          <w:kern w:val="0"/>
        </w:rPr>
        <w:t xml:space="preserve">, R., </w:t>
      </w:r>
      <w:proofErr w:type="spellStart"/>
      <w:r>
        <w:rPr>
          <w:rFonts w:ascii="Times New Roman" w:hAnsi="Times New Roman" w:cs="Times New Roman"/>
          <w:kern w:val="0"/>
        </w:rPr>
        <w:t>Pabón-Carrasco</w:t>
      </w:r>
      <w:proofErr w:type="spellEnd"/>
      <w:r>
        <w:rPr>
          <w:rFonts w:ascii="Times New Roman" w:hAnsi="Times New Roman" w:cs="Times New Roman"/>
          <w:kern w:val="0"/>
        </w:rPr>
        <w:t xml:space="preserve">, M., &amp; </w:t>
      </w:r>
      <w:proofErr w:type="spellStart"/>
      <w:r>
        <w:rPr>
          <w:rFonts w:ascii="Times New Roman" w:hAnsi="Times New Roman" w:cs="Times New Roman"/>
          <w:kern w:val="0"/>
        </w:rPr>
        <w:t>Kaknani-Uttumchandani</w:t>
      </w:r>
      <w:proofErr w:type="spellEnd"/>
      <w:r>
        <w:rPr>
          <w:rFonts w:ascii="Times New Roman" w:hAnsi="Times New Roman" w:cs="Times New Roman"/>
          <w:kern w:val="0"/>
        </w:rPr>
        <w:t xml:space="preserve">, S. (2025).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Effects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Of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Continuous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Glucose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Monitoring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On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Glycemic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Control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, Mental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Health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And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Self-Management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Adults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With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Type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1 Diabetes : </w:t>
      </w:r>
      <w:r>
        <w:rPr>
          <w:rFonts w:ascii="Times New Roman" w:hAnsi="Times New Roman" w:cs="Times New Roman"/>
          <w:kern w:val="0"/>
        </w:rPr>
        <w:t xml:space="preserve">A </w:t>
      </w:r>
      <w:proofErr w:type="spellStart"/>
      <w:r>
        <w:rPr>
          <w:rFonts w:ascii="Times New Roman" w:hAnsi="Times New Roman" w:cs="Times New Roman"/>
          <w:kern w:val="0"/>
        </w:rPr>
        <w:t>Randomized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Controlled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Trial</w:t>
      </w:r>
      <w:proofErr w:type="spellEnd"/>
      <w:r>
        <w:rPr>
          <w:rFonts w:ascii="Times New Roman" w:hAnsi="Times New Roman" w:cs="Times New Roman"/>
          <w:kern w:val="0"/>
        </w:rPr>
        <w:t>. 1–13.</w:t>
      </w:r>
    </w:p>
    <w:p w14:paraId="260345D3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</w:rPr>
        <w:t xml:space="preserve">Ropikoh, I., Sulistyaningsih, D. R., &amp; Setyawati, R. (2020). </w:t>
      </w:r>
      <w:r>
        <w:rPr>
          <w:rFonts w:ascii="Times New Roman" w:hAnsi="Times New Roman" w:cs="Times New Roman"/>
          <w:i/>
          <w:iCs/>
          <w:kern w:val="0"/>
        </w:rPr>
        <w:t xml:space="preserve">Pengaruh Edukasi Diet Diabetes Melitus Menggunakan Video Terhadap Kontrol Glukosa. </w:t>
      </w:r>
      <w:r>
        <w:rPr>
          <w:rFonts w:ascii="Times New Roman" w:hAnsi="Times New Roman" w:cs="Times New Roman"/>
          <w:kern w:val="0"/>
        </w:rPr>
        <w:t>Jurnal Ilmu Kesehatan, 20(1), 48–56.</w:t>
      </w:r>
    </w:p>
    <w:p w14:paraId="669A73FC" w14:textId="77777777" w:rsidR="00D43925" w:rsidRDefault="00D43925" w:rsidP="00D4392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Sari, N., Et Al. (2023). </w:t>
      </w:r>
      <w:r>
        <w:rPr>
          <w:rFonts w:ascii="Times New Roman" w:hAnsi="Times New Roman" w:cs="Times New Roman"/>
          <w:i/>
          <w:kern w:val="0"/>
          <w:lang w:val="en-US"/>
        </w:rPr>
        <w:t xml:space="preserve">Effectiveness Of Video-Based Education </w:t>
      </w:r>
      <w:proofErr w:type="gramStart"/>
      <w:r>
        <w:rPr>
          <w:rFonts w:ascii="Times New Roman" w:hAnsi="Times New Roman" w:cs="Times New Roman"/>
          <w:i/>
          <w:kern w:val="0"/>
          <w:lang w:val="en-US"/>
        </w:rPr>
        <w:t>On</w:t>
      </w:r>
      <w:proofErr w:type="gramEnd"/>
      <w:r>
        <w:rPr>
          <w:rFonts w:ascii="Times New Roman" w:hAnsi="Times New Roman" w:cs="Times New Roman"/>
          <w:i/>
          <w:kern w:val="0"/>
          <w:lang w:val="en-US"/>
        </w:rPr>
        <w:t xml:space="preserve"> Diabetes Self-Management.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Bmc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Public Health. </w:t>
      </w:r>
    </w:p>
    <w:p w14:paraId="4E607D90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ab/>
        <w:t>https://Doi.Org/10.1186/S12889-023-15021-4</w:t>
      </w:r>
    </w:p>
    <w:p w14:paraId="66BDD02E" w14:textId="77777777" w:rsidR="00D43925" w:rsidRDefault="00D43925" w:rsidP="00D4392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Taylor, R. (2022). </w:t>
      </w:r>
      <w:r>
        <w:rPr>
          <w:rFonts w:ascii="Times New Roman" w:hAnsi="Times New Roman" w:cs="Times New Roman"/>
          <w:i/>
          <w:kern w:val="0"/>
          <w:lang w:val="en-US"/>
        </w:rPr>
        <w:t xml:space="preserve">Pathogenesis Of Type 2 Diabetes: Revisiting </w:t>
      </w:r>
      <w:proofErr w:type="gramStart"/>
      <w:r>
        <w:rPr>
          <w:rFonts w:ascii="Times New Roman" w:hAnsi="Times New Roman" w:cs="Times New Roman"/>
          <w:i/>
          <w:kern w:val="0"/>
          <w:lang w:val="en-US"/>
        </w:rPr>
        <w:t>The</w:t>
      </w:r>
      <w:proofErr w:type="gramEnd"/>
      <w:r>
        <w:rPr>
          <w:rFonts w:ascii="Times New Roman" w:hAnsi="Times New Roman" w:cs="Times New Roman"/>
          <w:i/>
          <w:kern w:val="0"/>
          <w:lang w:val="en-US"/>
        </w:rPr>
        <w:t xml:space="preserve"> Twin Cycle Hypothesis.</w:t>
      </w:r>
      <w:r>
        <w:rPr>
          <w:rFonts w:ascii="Times New Roman" w:hAnsi="Times New Roman" w:cs="Times New Roman"/>
          <w:kern w:val="0"/>
          <w:lang w:val="en-US"/>
        </w:rPr>
        <w:t xml:space="preserve"> Nature Reviews Endocrinology. </w:t>
      </w:r>
    </w:p>
    <w:p w14:paraId="1AE870DF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https://Doi.Org/10.1038/S41574-022-00645-4</w:t>
      </w:r>
    </w:p>
    <w:p w14:paraId="623ECDA9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Wirayudha, S. A., </w:t>
      </w:r>
      <w:proofErr w:type="spellStart"/>
      <w:r>
        <w:rPr>
          <w:rFonts w:ascii="Times New Roman" w:hAnsi="Times New Roman" w:cs="Times New Roman"/>
          <w:kern w:val="0"/>
        </w:rPr>
        <w:t>Inawati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Inawati</w:t>
      </w:r>
      <w:proofErr w:type="spellEnd"/>
      <w:r>
        <w:rPr>
          <w:rFonts w:ascii="Times New Roman" w:hAnsi="Times New Roman" w:cs="Times New Roman"/>
          <w:kern w:val="0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</w:rPr>
        <w:t>Agusaputra</w:t>
      </w:r>
      <w:proofErr w:type="spellEnd"/>
      <w:r>
        <w:rPr>
          <w:rFonts w:ascii="Times New Roman" w:hAnsi="Times New Roman" w:cs="Times New Roman"/>
          <w:kern w:val="0"/>
        </w:rPr>
        <w:t xml:space="preserve">, H., &amp; Hernanda, P. Y. (2025). </w:t>
      </w:r>
      <w:r>
        <w:rPr>
          <w:rFonts w:ascii="Times New Roman" w:hAnsi="Times New Roman" w:cs="Times New Roman"/>
          <w:i/>
          <w:iCs/>
          <w:kern w:val="0"/>
        </w:rPr>
        <w:t xml:space="preserve">Analisis Karakteristik Pasien Diabetes Melitus Tipe 2 </w:t>
      </w:r>
      <w:r>
        <w:rPr>
          <w:rFonts w:ascii="Times New Roman" w:hAnsi="Times New Roman" w:cs="Times New Roman"/>
          <w:kern w:val="0"/>
        </w:rPr>
        <w:t xml:space="preserve">Di Puskesmas Dukuh Kupang Surabaya. Jurnal Riset Rumpun Ilmu Kedokteran, </w:t>
      </w:r>
      <w:r>
        <w:rPr>
          <w:rFonts w:ascii="Times New Roman" w:hAnsi="Times New Roman" w:cs="Times New Roman"/>
          <w:i/>
          <w:iCs/>
          <w:kern w:val="0"/>
        </w:rPr>
        <w:t>4</w:t>
      </w:r>
      <w:r>
        <w:rPr>
          <w:rFonts w:ascii="Times New Roman" w:hAnsi="Times New Roman" w:cs="Times New Roman"/>
          <w:kern w:val="0"/>
        </w:rPr>
        <w:t xml:space="preserve">(3), 172–184. </w:t>
      </w:r>
      <w:r>
        <w:rPr>
          <w:rFonts w:ascii="Times New Roman" w:hAnsi="Times New Roman" w:cs="Times New Roman"/>
          <w:kern w:val="0"/>
          <w:lang w:val="sv-SE"/>
        </w:rPr>
        <w:t>h</w:t>
      </w:r>
      <w:r>
        <w:rPr>
          <w:rFonts w:ascii="Times New Roman" w:hAnsi="Times New Roman" w:cs="Times New Roman"/>
          <w:kern w:val="0"/>
        </w:rPr>
        <w:t>ttps://Doi.Org/10.55606/Jurrike.V4i3.6863</w:t>
      </w:r>
    </w:p>
    <w:p w14:paraId="1E64C482" w14:textId="77777777" w:rsidR="00D43925" w:rsidRDefault="00D43925" w:rsidP="00D4392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Wulandari, N., </w:t>
      </w:r>
      <w:proofErr w:type="spellStart"/>
      <w:r>
        <w:rPr>
          <w:rFonts w:ascii="Times New Roman" w:hAnsi="Times New Roman" w:cs="Times New Roman"/>
          <w:kern w:val="0"/>
        </w:rPr>
        <w:t>Viviandhari</w:t>
      </w:r>
      <w:proofErr w:type="spellEnd"/>
      <w:r>
        <w:rPr>
          <w:rFonts w:ascii="Times New Roman" w:hAnsi="Times New Roman" w:cs="Times New Roman"/>
          <w:kern w:val="0"/>
        </w:rPr>
        <w:t xml:space="preserve">, D., &amp; Febriani, A. S. (2021).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Educational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Video To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Improve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Glycemic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Control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Of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Type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2 Diabetes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Mellitus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</w:rPr>
        <w:t>Patients</w:t>
      </w:r>
      <w:proofErr w:type="spellEnd"/>
      <w:r>
        <w:rPr>
          <w:rFonts w:ascii="Times New Roman" w:hAnsi="Times New Roman" w:cs="Times New Roman"/>
          <w:kern w:val="0"/>
        </w:rPr>
        <w:t>. Jurnal Manajemen Dan Pelayanan Farmasi (</w:t>
      </w:r>
      <w:proofErr w:type="spellStart"/>
      <w:r>
        <w:rPr>
          <w:rFonts w:ascii="Times New Roman" w:hAnsi="Times New Roman" w:cs="Times New Roman"/>
          <w:kern w:val="0"/>
        </w:rPr>
        <w:t>Journal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Of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Management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And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Pharmacy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Practice</w:t>
      </w:r>
      <w:proofErr w:type="spellEnd"/>
      <w:r>
        <w:rPr>
          <w:rFonts w:ascii="Times New Roman" w:hAnsi="Times New Roman" w:cs="Times New Roman"/>
          <w:kern w:val="0"/>
        </w:rPr>
        <w:t xml:space="preserve">), 10(4), 276–283. </w:t>
      </w:r>
    </w:p>
    <w:p w14:paraId="1AD36939" w14:textId="77777777" w:rsidR="00D43925" w:rsidRDefault="00D43925" w:rsidP="00D43925">
      <w:pPr>
        <w:widowControl w:val="0"/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</w:rPr>
        <w:t>Https://Doi.Org/10.22146/Jmpf.59387</w:t>
      </w:r>
      <w:r>
        <w:rPr>
          <w:rFonts w:ascii="Times New Roman" w:hAnsi="Times New Roman" w:cs="Times New Roman"/>
        </w:rPr>
        <w:fldChar w:fldCharType="end"/>
      </w:r>
    </w:p>
    <w:p w14:paraId="790DECFC" w14:textId="77777777" w:rsidR="00A237BB" w:rsidRDefault="00A237BB"/>
    <w:sectPr w:rsidR="00A237BB" w:rsidSect="00D43925">
      <w:headerReference w:type="default" r:id="rId5"/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79D0" w14:textId="77777777" w:rsidR="00D43925" w:rsidRDefault="00D43925">
    <w:pPr>
      <w:pStyle w:val="Header"/>
    </w:pPr>
  </w:p>
  <w:p w14:paraId="17E5ECB1" w14:textId="77777777" w:rsidR="00D43925" w:rsidRDefault="00D439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25"/>
    <w:rsid w:val="00037BEE"/>
    <w:rsid w:val="0023021C"/>
    <w:rsid w:val="00352AE3"/>
    <w:rsid w:val="006C7EC1"/>
    <w:rsid w:val="008126CF"/>
    <w:rsid w:val="00845DB4"/>
    <w:rsid w:val="008676C5"/>
    <w:rsid w:val="008A0C8D"/>
    <w:rsid w:val="00A237BB"/>
    <w:rsid w:val="00D43925"/>
    <w:rsid w:val="00E2676E"/>
    <w:rsid w:val="00F53037"/>
    <w:rsid w:val="00F812EE"/>
    <w:rsid w:val="00FA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1C2B"/>
  <w15:chartTrackingRefBased/>
  <w15:docId w15:val="{9EFF833A-46BC-44DD-BD2B-3B758A58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925"/>
  </w:style>
  <w:style w:type="paragraph" w:styleId="Judul1">
    <w:name w:val="heading 1"/>
    <w:basedOn w:val="Normal"/>
    <w:next w:val="Normal"/>
    <w:link w:val="Judul1KAR"/>
    <w:uiPriority w:val="9"/>
    <w:qFormat/>
    <w:rsid w:val="00D43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D43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D439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43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439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43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43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43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43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D439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43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439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43925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43925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43925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43925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43925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43925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43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43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43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43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43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43925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43925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43925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439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43925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43925"/>
    <w:rPr>
      <w:b/>
      <w:bCs/>
      <w:smallCaps/>
      <w:color w:val="2F5496" w:themeColor="accent1" w:themeShade="BF"/>
      <w:spacing w:val="5"/>
    </w:rPr>
  </w:style>
  <w:style w:type="character" w:styleId="Penekanan">
    <w:name w:val="Emphasis"/>
    <w:basedOn w:val="FontParagrafDefault"/>
    <w:uiPriority w:val="20"/>
    <w:qFormat/>
    <w:rsid w:val="00D43925"/>
    <w:rPr>
      <w:i/>
      <w:iCs/>
    </w:rPr>
  </w:style>
  <w:style w:type="paragraph" w:styleId="Header">
    <w:name w:val="header"/>
    <w:basedOn w:val="Normal"/>
    <w:link w:val="HeaderKAR"/>
    <w:uiPriority w:val="99"/>
    <w:unhideWhenUsed/>
    <w:qFormat/>
    <w:rsid w:val="00D439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qFormat/>
    <w:rsid w:val="00D43925"/>
  </w:style>
  <w:style w:type="character" w:styleId="Kuat">
    <w:name w:val="Strong"/>
    <w:basedOn w:val="FontParagrafDefault"/>
    <w:uiPriority w:val="22"/>
    <w:qFormat/>
    <w:rsid w:val="00D439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2026-07-06T04:34:00Z</dcterms:created>
  <dcterms:modified xsi:type="dcterms:W3CDTF">2026-07-06T04:35:00Z</dcterms:modified>
</cp:coreProperties>
</file>