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C5F46" w14:textId="02E0DAD9" w:rsidR="00207201" w:rsidRPr="001E7922" w:rsidRDefault="00207201" w:rsidP="00425F84">
      <w:pPr>
        <w:pStyle w:val="Heading1"/>
      </w:pPr>
      <w:bookmarkStart w:id="0" w:name="_Toc224477062"/>
      <w:bookmarkStart w:id="1" w:name="_Toc225844390"/>
      <w:bookmarkStart w:id="2" w:name="_Toc225844620"/>
      <w:r w:rsidRPr="001E7922">
        <w:t>DAFTAR PUSTAKA</w:t>
      </w:r>
      <w:bookmarkEnd w:id="0"/>
      <w:bookmarkEnd w:id="1"/>
      <w:bookmarkEnd w:id="2"/>
    </w:p>
    <w:sdt>
      <w:sdtPr>
        <w:rPr>
          <w:rFonts w:cs="Times New Roman"/>
          <w:bCs/>
          <w:color w:val="000000"/>
          <w:szCs w:val="24"/>
        </w:rPr>
        <w:tag w:val="MENDELEY_BIBLIOGRAPHY"/>
        <w:id w:val="-944918659"/>
        <w:placeholder>
          <w:docPart w:val="FD818903B66F451985CA47B8B733B26B"/>
        </w:placeholder>
      </w:sdtPr>
      <w:sdtContent>
        <w:p w14:paraId="49DC8309"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Data Kesehatan Kota Jambi. (2023).</w:t>
          </w:r>
        </w:p>
        <w:p w14:paraId="2B9BCEAE" w14:textId="1B54ADB8"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Desiyanti</w:t>
          </w:r>
          <w:proofErr w:type="spellEnd"/>
          <w:r w:rsidRPr="00722BF5">
            <w:rPr>
              <w:rFonts w:cs="Times New Roman"/>
              <w:bCs/>
              <w:color w:val="000000"/>
              <w:szCs w:val="24"/>
            </w:rPr>
            <w:t xml:space="preserve"> Gusasi, S., Taqiyah, Y., &amp; Wahidin </w:t>
          </w:r>
          <w:proofErr w:type="spellStart"/>
          <w:r w:rsidRPr="00722BF5">
            <w:rPr>
              <w:rFonts w:cs="Times New Roman"/>
              <w:bCs/>
              <w:color w:val="000000"/>
              <w:szCs w:val="24"/>
            </w:rPr>
            <w:t>Sudirohusodo</w:t>
          </w:r>
          <w:proofErr w:type="spellEnd"/>
          <w:r w:rsidRPr="00722BF5">
            <w:rPr>
              <w:rFonts w:cs="Times New Roman"/>
              <w:bCs/>
              <w:color w:val="000000"/>
              <w:szCs w:val="24"/>
            </w:rPr>
            <w:t xml:space="preserve">, R. (2025). Medic </w:t>
          </w:r>
          <w:r w:rsidR="004B6C0E" w:rsidRPr="00722BF5">
            <w:rPr>
              <w:rFonts w:cs="Times New Roman"/>
              <w:bCs/>
              <w:color w:val="000000"/>
              <w:szCs w:val="24"/>
            </w:rPr>
            <w:t xml:space="preserve">Nutricia </w:t>
          </w:r>
          <w:proofErr w:type="spellStart"/>
          <w:r w:rsidR="004B6C0E" w:rsidRPr="00722BF5">
            <w:rPr>
              <w:rFonts w:cs="Times New Roman"/>
              <w:bCs/>
              <w:color w:val="000000"/>
              <w:szCs w:val="24"/>
            </w:rPr>
            <w:t>Penerapan</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Terapi</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Rendam</w:t>
          </w:r>
          <w:proofErr w:type="spellEnd"/>
          <w:r w:rsidR="004B6C0E" w:rsidRPr="00722BF5">
            <w:rPr>
              <w:rFonts w:cs="Times New Roman"/>
              <w:bCs/>
              <w:color w:val="000000"/>
              <w:szCs w:val="24"/>
            </w:rPr>
            <w:t xml:space="preserve"> Kaki </w:t>
          </w:r>
          <w:proofErr w:type="spellStart"/>
          <w:r w:rsidR="004B6C0E" w:rsidRPr="00722BF5">
            <w:rPr>
              <w:rFonts w:cs="Times New Roman"/>
              <w:bCs/>
              <w:color w:val="000000"/>
              <w:szCs w:val="24"/>
            </w:rPr>
            <w:t>Dengan</w:t>
          </w:r>
          <w:proofErr w:type="spellEnd"/>
          <w:r w:rsidR="004B6C0E" w:rsidRPr="00722BF5">
            <w:rPr>
              <w:rFonts w:cs="Times New Roman"/>
              <w:bCs/>
              <w:color w:val="000000"/>
              <w:szCs w:val="24"/>
            </w:rPr>
            <w:t xml:space="preserve"> Air Garam </w:t>
          </w:r>
          <w:proofErr w:type="spellStart"/>
          <w:r w:rsidR="004B6C0E" w:rsidRPr="00722BF5">
            <w:rPr>
              <w:rFonts w:cs="Times New Roman"/>
              <w:bCs/>
              <w:color w:val="000000"/>
              <w:szCs w:val="24"/>
            </w:rPr>
            <w:t>Hangat</w:t>
          </w:r>
          <w:proofErr w:type="spellEnd"/>
          <w:r w:rsidR="004B6C0E" w:rsidRPr="00722BF5">
            <w:rPr>
              <w:rFonts w:cs="Times New Roman"/>
              <w:bCs/>
              <w:color w:val="000000"/>
              <w:szCs w:val="24"/>
            </w:rPr>
            <w:t xml:space="preserve"> Pada </w:t>
          </w:r>
          <w:proofErr w:type="spellStart"/>
          <w:r w:rsidR="004B6C0E" w:rsidRPr="00722BF5">
            <w:rPr>
              <w:rFonts w:cs="Times New Roman"/>
              <w:bCs/>
              <w:color w:val="000000"/>
              <w:szCs w:val="24"/>
            </w:rPr>
            <w:t>Penderita</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Hipertensi</w:t>
          </w:r>
          <w:proofErr w:type="spellEnd"/>
          <w:r w:rsidR="004B6C0E" w:rsidRPr="00722BF5">
            <w:rPr>
              <w:rFonts w:cs="Times New Roman"/>
              <w:bCs/>
              <w:color w:val="000000"/>
              <w:szCs w:val="24"/>
            </w:rPr>
            <w:t xml:space="preserve">. </w:t>
          </w:r>
          <w:r w:rsidRPr="00722BF5">
            <w:rPr>
              <w:rFonts w:cs="Times New Roman"/>
              <w:bCs/>
              <w:color w:val="000000"/>
              <w:szCs w:val="24"/>
            </w:rPr>
            <w:t>Medic Nutricia, 21(1). https://doi.org/10.5455/mnj.v1i2.644</w:t>
          </w:r>
        </w:p>
        <w:p w14:paraId="1354BDF5" w14:textId="2A4A420A"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​Dhian </w:t>
          </w:r>
          <w:proofErr w:type="spellStart"/>
          <w:r w:rsidRPr="00722BF5">
            <w:rPr>
              <w:rFonts w:cs="Times New Roman"/>
              <w:bCs/>
              <w:color w:val="000000"/>
              <w:szCs w:val="24"/>
            </w:rPr>
            <w:t>Luluh</w:t>
          </w:r>
          <w:proofErr w:type="spellEnd"/>
          <w:r w:rsidRPr="00722BF5">
            <w:rPr>
              <w:rFonts w:cs="Times New Roman"/>
              <w:bCs/>
              <w:color w:val="000000"/>
              <w:szCs w:val="24"/>
            </w:rPr>
            <w:t xml:space="preserve"> Rohmawati. (2021). </w:t>
          </w:r>
          <w:proofErr w:type="spellStart"/>
          <w:r w:rsidRPr="00722BF5">
            <w:rPr>
              <w:rFonts w:cs="Times New Roman"/>
              <w:bCs/>
              <w:color w:val="000000"/>
              <w:szCs w:val="24"/>
            </w:rPr>
            <w:t>Terapi</w:t>
          </w:r>
          <w:proofErr w:type="spellEnd"/>
          <w:r w:rsidRPr="00722BF5">
            <w:rPr>
              <w:rFonts w:cs="Times New Roman"/>
              <w:bCs/>
              <w:color w:val="000000"/>
              <w:szCs w:val="24"/>
            </w:rPr>
            <w:t xml:space="preserve"> </w:t>
          </w:r>
          <w:proofErr w:type="spellStart"/>
          <w:r w:rsidR="004B6C0E" w:rsidRPr="00722BF5">
            <w:rPr>
              <w:rFonts w:cs="Times New Roman"/>
              <w:bCs/>
              <w:color w:val="000000"/>
              <w:szCs w:val="24"/>
            </w:rPr>
            <w:t>Komplementer</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Untuk</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Menurunkan</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Tekanan</w:t>
          </w:r>
          <w:proofErr w:type="spellEnd"/>
          <w:r w:rsidR="004B6C0E" w:rsidRPr="00722BF5">
            <w:rPr>
              <w:rFonts w:cs="Times New Roman"/>
              <w:bCs/>
              <w:color w:val="000000"/>
              <w:szCs w:val="24"/>
            </w:rPr>
            <w:t xml:space="preserve"> Darah (Evidence Based Practice).</w:t>
          </w:r>
        </w:p>
        <w:p w14:paraId="35082431" w14:textId="04D4204C"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​Endang Triyanto. (2014). </w:t>
          </w:r>
          <w:proofErr w:type="spellStart"/>
          <w:r w:rsidRPr="00722BF5">
            <w:rPr>
              <w:rFonts w:cs="Times New Roman"/>
              <w:bCs/>
              <w:color w:val="000000"/>
              <w:szCs w:val="24"/>
            </w:rPr>
            <w:t>Pelayanan</w:t>
          </w:r>
          <w:proofErr w:type="spellEnd"/>
          <w:r w:rsidRPr="00722BF5">
            <w:rPr>
              <w:rFonts w:cs="Times New Roman"/>
              <w:bCs/>
              <w:color w:val="000000"/>
              <w:szCs w:val="24"/>
            </w:rPr>
            <w:t xml:space="preserve"> </w:t>
          </w:r>
          <w:proofErr w:type="spellStart"/>
          <w:r w:rsidR="004B6C0E" w:rsidRPr="00722BF5">
            <w:rPr>
              <w:rFonts w:cs="Times New Roman"/>
              <w:bCs/>
              <w:color w:val="000000"/>
              <w:szCs w:val="24"/>
            </w:rPr>
            <w:t>Keperawatan</w:t>
          </w:r>
          <w:proofErr w:type="spellEnd"/>
          <w:r w:rsidR="004B6C0E" w:rsidRPr="00722BF5">
            <w:rPr>
              <w:rFonts w:cs="Times New Roman"/>
              <w:bCs/>
              <w:color w:val="000000"/>
              <w:szCs w:val="24"/>
            </w:rPr>
            <w:t xml:space="preserve"> Bagi </w:t>
          </w:r>
          <w:proofErr w:type="spellStart"/>
          <w:r w:rsidR="004B6C0E" w:rsidRPr="00722BF5">
            <w:rPr>
              <w:rFonts w:cs="Times New Roman"/>
              <w:bCs/>
              <w:color w:val="000000"/>
              <w:szCs w:val="24"/>
            </w:rPr>
            <w:t>Penderita</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Hipertensi</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Secara</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Terpadu</w:t>
          </w:r>
          <w:proofErr w:type="spellEnd"/>
          <w:r w:rsidR="004B6C0E" w:rsidRPr="00722BF5">
            <w:rPr>
              <w:rFonts w:cs="Times New Roman"/>
              <w:bCs/>
              <w:color w:val="000000"/>
              <w:szCs w:val="24"/>
            </w:rPr>
            <w:t>.</w:t>
          </w:r>
        </w:p>
        <w:p w14:paraId="14612A85"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Farchanuraliyah</w:t>
          </w:r>
          <w:proofErr w:type="spellEnd"/>
          <w:r w:rsidRPr="00722BF5">
            <w:rPr>
              <w:rFonts w:cs="Times New Roman"/>
              <w:bCs/>
              <w:color w:val="000000"/>
              <w:szCs w:val="24"/>
            </w:rPr>
            <w:t xml:space="preserve">, Y. W. S., &amp; F. C. (2024). </w:t>
          </w:r>
          <w:proofErr w:type="spellStart"/>
          <w:r w:rsidRPr="00722BF5">
            <w:rPr>
              <w:rFonts w:cs="Times New Roman"/>
              <w:bCs/>
              <w:color w:val="000000"/>
              <w:szCs w:val="24"/>
            </w:rPr>
            <w:t>Pedoman</w:t>
          </w:r>
          <w:proofErr w:type="spellEnd"/>
          <w:r w:rsidRPr="00722BF5">
            <w:rPr>
              <w:rFonts w:cs="Times New Roman"/>
              <w:bCs/>
              <w:color w:val="000000"/>
              <w:szCs w:val="24"/>
            </w:rPr>
            <w:t xml:space="preserve"> </w:t>
          </w:r>
          <w:proofErr w:type="spellStart"/>
          <w:r w:rsidRPr="00722BF5">
            <w:rPr>
              <w:rFonts w:cs="Times New Roman"/>
              <w:bCs/>
              <w:color w:val="000000"/>
              <w:szCs w:val="24"/>
            </w:rPr>
            <w:t>Pengendalian</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Di </w:t>
          </w:r>
          <w:proofErr w:type="spellStart"/>
          <w:r w:rsidRPr="00722BF5">
            <w:rPr>
              <w:rFonts w:cs="Times New Roman"/>
              <w:bCs/>
              <w:color w:val="000000"/>
              <w:szCs w:val="24"/>
            </w:rPr>
            <w:t>Fasilitas</w:t>
          </w:r>
          <w:proofErr w:type="spellEnd"/>
          <w:r w:rsidRPr="00722BF5">
            <w:rPr>
              <w:rFonts w:cs="Times New Roman"/>
              <w:bCs/>
              <w:color w:val="000000"/>
              <w:szCs w:val="24"/>
            </w:rPr>
            <w:t xml:space="preserve"> Kesehatan Tingkat </w:t>
          </w:r>
          <w:proofErr w:type="spellStart"/>
          <w:r w:rsidRPr="00722BF5">
            <w:rPr>
              <w:rFonts w:cs="Times New Roman"/>
              <w:bCs/>
              <w:color w:val="000000"/>
              <w:szCs w:val="24"/>
            </w:rPr>
            <w:t>Pertama</w:t>
          </w:r>
          <w:proofErr w:type="spellEnd"/>
          <w:r w:rsidRPr="00722BF5">
            <w:rPr>
              <w:rFonts w:cs="Times New Roman"/>
              <w:bCs/>
              <w:color w:val="000000"/>
              <w:szCs w:val="24"/>
            </w:rPr>
            <w:t xml:space="preserve"> 2024.</w:t>
          </w:r>
        </w:p>
        <w:p w14:paraId="6EA8E510" w14:textId="4DEE8713"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Fildayanti</w:t>
          </w:r>
          <w:proofErr w:type="spellEnd"/>
          <w:r w:rsidRPr="00722BF5">
            <w:rPr>
              <w:rFonts w:cs="Times New Roman"/>
              <w:bCs/>
              <w:color w:val="000000"/>
              <w:szCs w:val="24"/>
            </w:rPr>
            <w:t xml:space="preserve">. (2020). </w:t>
          </w:r>
          <w:proofErr w:type="spellStart"/>
          <w:r w:rsidR="004B6C0E" w:rsidRPr="00722BF5">
            <w:rPr>
              <w:rFonts w:cs="Times New Roman"/>
              <w:bCs/>
              <w:color w:val="000000"/>
              <w:szCs w:val="24"/>
            </w:rPr>
            <w:t>Pengaruh</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Pemberian</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Rendam</w:t>
          </w:r>
          <w:proofErr w:type="spellEnd"/>
          <w:r w:rsidR="004B6C0E" w:rsidRPr="00722BF5">
            <w:rPr>
              <w:rFonts w:cs="Times New Roman"/>
              <w:bCs/>
              <w:color w:val="000000"/>
              <w:szCs w:val="24"/>
            </w:rPr>
            <w:t xml:space="preserve"> Kaki Air </w:t>
          </w:r>
          <w:proofErr w:type="spellStart"/>
          <w:r w:rsidR="004B6C0E" w:rsidRPr="00722BF5">
            <w:rPr>
              <w:rFonts w:cs="Times New Roman"/>
              <w:bCs/>
              <w:color w:val="000000"/>
              <w:szCs w:val="24"/>
            </w:rPr>
            <w:t>Dengan</w:t>
          </w:r>
          <w:proofErr w:type="spellEnd"/>
          <w:r w:rsidR="004B6C0E" w:rsidRPr="00722BF5">
            <w:rPr>
              <w:rFonts w:cs="Times New Roman"/>
              <w:bCs/>
              <w:color w:val="000000"/>
              <w:szCs w:val="24"/>
            </w:rPr>
            <w:t xml:space="preserve"> Air </w:t>
          </w:r>
          <w:proofErr w:type="spellStart"/>
          <w:r w:rsidR="004B6C0E" w:rsidRPr="00722BF5">
            <w:rPr>
              <w:rFonts w:cs="Times New Roman"/>
              <w:bCs/>
              <w:color w:val="000000"/>
              <w:szCs w:val="24"/>
            </w:rPr>
            <w:t>Hangat</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Campuran</w:t>
          </w:r>
          <w:proofErr w:type="spellEnd"/>
          <w:r w:rsidR="004B6C0E" w:rsidRPr="00722BF5">
            <w:rPr>
              <w:rFonts w:cs="Times New Roman"/>
              <w:bCs/>
              <w:color w:val="000000"/>
              <w:szCs w:val="24"/>
            </w:rPr>
            <w:t xml:space="preserve"> Garam </w:t>
          </w:r>
          <w:proofErr w:type="spellStart"/>
          <w:r w:rsidR="004B6C0E" w:rsidRPr="00722BF5">
            <w:rPr>
              <w:rFonts w:cs="Times New Roman"/>
              <w:bCs/>
              <w:color w:val="000000"/>
              <w:szCs w:val="24"/>
            </w:rPr>
            <w:t>Terhadap</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Penurunan</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Tekanan</w:t>
          </w:r>
          <w:proofErr w:type="spellEnd"/>
          <w:r w:rsidR="004B6C0E" w:rsidRPr="00722BF5">
            <w:rPr>
              <w:rFonts w:cs="Times New Roman"/>
              <w:bCs/>
              <w:color w:val="000000"/>
              <w:szCs w:val="24"/>
            </w:rPr>
            <w:t xml:space="preserve"> Darah Pada </w:t>
          </w:r>
          <w:proofErr w:type="spellStart"/>
          <w:r w:rsidR="004B6C0E" w:rsidRPr="00722BF5">
            <w:rPr>
              <w:rFonts w:cs="Times New Roman"/>
              <w:bCs/>
              <w:color w:val="000000"/>
              <w:szCs w:val="24"/>
            </w:rPr>
            <w:t>Penderita</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Hipertensi</w:t>
          </w:r>
          <w:proofErr w:type="spellEnd"/>
          <w:r w:rsidRPr="00722BF5">
            <w:rPr>
              <w:rFonts w:cs="Times New Roman"/>
              <w:bCs/>
              <w:color w:val="000000"/>
              <w:szCs w:val="24"/>
            </w:rPr>
            <w:t xml:space="preserve">.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Ilmiah</w:t>
          </w:r>
          <w:proofErr w:type="spellEnd"/>
          <w:r w:rsidRPr="00722BF5">
            <w:rPr>
              <w:rFonts w:cs="Times New Roman"/>
              <w:bCs/>
              <w:color w:val="000000"/>
              <w:szCs w:val="24"/>
            </w:rPr>
            <w:t xml:space="preserve"> Karya Kesehatan, 70–75.</w:t>
          </w:r>
        </w:p>
        <w:p w14:paraId="60689238" w14:textId="006BCFD0"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​Habibah, N., Kesuma Dewi, T., &amp; Dharma </w:t>
          </w:r>
          <w:proofErr w:type="spellStart"/>
          <w:r w:rsidRPr="00722BF5">
            <w:rPr>
              <w:rFonts w:cs="Times New Roman"/>
              <w:bCs/>
              <w:color w:val="000000"/>
              <w:szCs w:val="24"/>
            </w:rPr>
            <w:t>Wacana</w:t>
          </w:r>
          <w:proofErr w:type="spellEnd"/>
          <w:r w:rsidRPr="00722BF5">
            <w:rPr>
              <w:rFonts w:cs="Times New Roman"/>
              <w:bCs/>
              <w:color w:val="000000"/>
              <w:szCs w:val="24"/>
            </w:rPr>
            <w:t xml:space="preserve">, A. (2025). </w:t>
          </w:r>
          <w:proofErr w:type="spellStart"/>
          <w:r w:rsidRPr="00722BF5">
            <w:rPr>
              <w:rFonts w:cs="Times New Roman"/>
              <w:bCs/>
              <w:color w:val="000000"/>
              <w:szCs w:val="24"/>
            </w:rPr>
            <w:t>Implementasi</w:t>
          </w:r>
          <w:proofErr w:type="spellEnd"/>
          <w:r w:rsidRPr="00722BF5">
            <w:rPr>
              <w:rFonts w:cs="Times New Roman"/>
              <w:bCs/>
              <w:color w:val="000000"/>
              <w:szCs w:val="24"/>
            </w:rPr>
            <w:t xml:space="preserve"> </w:t>
          </w:r>
          <w:proofErr w:type="spellStart"/>
          <w:r w:rsidRPr="00722BF5">
            <w:rPr>
              <w:rFonts w:cs="Times New Roman"/>
              <w:bCs/>
              <w:color w:val="000000"/>
              <w:szCs w:val="24"/>
            </w:rPr>
            <w:t>Rendam</w:t>
          </w:r>
          <w:proofErr w:type="spellEnd"/>
          <w:r w:rsidRPr="00722BF5">
            <w:rPr>
              <w:rFonts w:cs="Times New Roman"/>
              <w:bCs/>
              <w:color w:val="000000"/>
              <w:szCs w:val="24"/>
            </w:rPr>
            <w:t xml:space="preserve"> </w:t>
          </w:r>
          <w:r w:rsidR="004B6C0E" w:rsidRPr="00722BF5">
            <w:rPr>
              <w:rFonts w:cs="Times New Roman"/>
              <w:bCs/>
              <w:color w:val="000000"/>
              <w:szCs w:val="24"/>
            </w:rPr>
            <w:t xml:space="preserve">Kaki Air </w:t>
          </w:r>
          <w:proofErr w:type="spellStart"/>
          <w:r w:rsidR="004B6C0E" w:rsidRPr="00722BF5">
            <w:rPr>
              <w:rFonts w:cs="Times New Roman"/>
              <w:bCs/>
              <w:color w:val="000000"/>
              <w:szCs w:val="24"/>
            </w:rPr>
            <w:t>Hangat</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Dengan</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Campuran</w:t>
          </w:r>
          <w:proofErr w:type="spellEnd"/>
          <w:r w:rsidR="004B6C0E" w:rsidRPr="00722BF5">
            <w:rPr>
              <w:rFonts w:cs="Times New Roman"/>
              <w:bCs/>
              <w:color w:val="000000"/>
              <w:szCs w:val="24"/>
            </w:rPr>
            <w:t xml:space="preserve"> Garam </w:t>
          </w:r>
          <w:proofErr w:type="spellStart"/>
          <w:r w:rsidR="004B6C0E" w:rsidRPr="00722BF5">
            <w:rPr>
              <w:rFonts w:cs="Times New Roman"/>
              <w:bCs/>
              <w:color w:val="000000"/>
              <w:szCs w:val="24"/>
            </w:rPr>
            <w:t>Terhadap</w:t>
          </w:r>
          <w:proofErr w:type="spellEnd"/>
          <w:r w:rsidR="004B6C0E" w:rsidRPr="00722BF5">
            <w:rPr>
              <w:rFonts w:cs="Times New Roman"/>
              <w:bCs/>
              <w:color w:val="000000"/>
              <w:szCs w:val="24"/>
            </w:rPr>
            <w:t xml:space="preserve"> </w:t>
          </w:r>
          <w:proofErr w:type="spellStart"/>
          <w:r w:rsidR="004B6C0E" w:rsidRPr="00722BF5">
            <w:rPr>
              <w:rFonts w:cs="Times New Roman"/>
              <w:bCs/>
              <w:color w:val="000000"/>
              <w:szCs w:val="24"/>
            </w:rPr>
            <w:t>Tekanan</w:t>
          </w:r>
          <w:proofErr w:type="spellEnd"/>
          <w:r w:rsidR="004B6C0E" w:rsidRPr="00722BF5">
            <w:rPr>
              <w:rFonts w:cs="Times New Roman"/>
              <w:bCs/>
              <w:color w:val="000000"/>
              <w:szCs w:val="24"/>
            </w:rPr>
            <w:t xml:space="preserve"> Darah </w:t>
          </w:r>
          <w:proofErr w:type="spellStart"/>
          <w:r w:rsidR="004B6C0E" w:rsidRPr="00722BF5">
            <w:rPr>
              <w:rFonts w:cs="Times New Roman"/>
              <w:bCs/>
              <w:color w:val="000000"/>
              <w:szCs w:val="24"/>
            </w:rPr>
            <w:t>Pasien</w:t>
          </w:r>
          <w:proofErr w:type="spellEnd"/>
          <w:r w:rsidR="004B6C0E" w:rsidRPr="00722BF5">
            <w:rPr>
              <w:rFonts w:cs="Times New Roman"/>
              <w:bCs/>
              <w:color w:val="000000"/>
              <w:szCs w:val="24"/>
            </w:rPr>
            <w:t xml:space="preserve"> Hipertensi</w:t>
          </w:r>
          <w:r w:rsidRPr="00722BF5">
            <w:rPr>
              <w:rFonts w:cs="Times New Roman"/>
              <w:bCs/>
              <w:color w:val="000000"/>
              <w:szCs w:val="24"/>
            </w:rPr>
            <w:t xml:space="preserve">.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Cendikia</w:t>
          </w:r>
          <w:proofErr w:type="spellEnd"/>
          <w:r w:rsidRPr="00722BF5">
            <w:rPr>
              <w:rFonts w:cs="Times New Roman"/>
              <w:bCs/>
              <w:color w:val="000000"/>
              <w:szCs w:val="24"/>
            </w:rPr>
            <w:t xml:space="preserve"> Muda, 5(4).</w:t>
          </w:r>
        </w:p>
        <w:p w14:paraId="26BE4E7B" w14:textId="0032A6BD"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​Ifa </w:t>
          </w:r>
          <w:proofErr w:type="spellStart"/>
          <w:r w:rsidRPr="00722BF5">
            <w:rPr>
              <w:rFonts w:cs="Times New Roman"/>
              <w:bCs/>
              <w:color w:val="000000"/>
              <w:szCs w:val="24"/>
            </w:rPr>
            <w:t>Pannya</w:t>
          </w:r>
          <w:proofErr w:type="spellEnd"/>
          <w:r w:rsidRPr="00722BF5">
            <w:rPr>
              <w:rFonts w:cs="Times New Roman"/>
              <w:bCs/>
              <w:color w:val="000000"/>
              <w:szCs w:val="24"/>
            </w:rPr>
            <w:t xml:space="preserve"> Sakti, M. L. S., &amp; M. K. (2025). </w:t>
          </w:r>
          <w:proofErr w:type="spellStart"/>
          <w:r w:rsidRPr="00722BF5">
            <w:rPr>
              <w:rFonts w:cs="Times New Roman"/>
              <w:bCs/>
              <w:color w:val="000000"/>
              <w:szCs w:val="24"/>
            </w:rPr>
            <w:t>Buku</w:t>
          </w:r>
          <w:proofErr w:type="spellEnd"/>
          <w:r w:rsidRPr="00722BF5">
            <w:rPr>
              <w:rFonts w:cs="Times New Roman"/>
              <w:bCs/>
              <w:color w:val="000000"/>
              <w:szCs w:val="24"/>
            </w:rPr>
            <w:t xml:space="preserve"> </w:t>
          </w:r>
          <w:r w:rsidR="00AC7FD3" w:rsidRPr="00722BF5">
            <w:rPr>
              <w:rFonts w:cs="Times New Roman"/>
              <w:bCs/>
              <w:color w:val="000000"/>
              <w:szCs w:val="24"/>
            </w:rPr>
            <w:t xml:space="preserve">Ajar </w:t>
          </w:r>
          <w:proofErr w:type="spellStart"/>
          <w:r w:rsidR="00AC7FD3" w:rsidRPr="00722BF5">
            <w:rPr>
              <w:rFonts w:cs="Times New Roman"/>
              <w:bCs/>
              <w:color w:val="000000"/>
              <w:szCs w:val="24"/>
            </w:rPr>
            <w:t>Penatalaksanaan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Lansia</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Hipertensi</w:t>
          </w:r>
          <w:proofErr w:type="spellEnd"/>
          <w:r w:rsidRPr="00722BF5">
            <w:rPr>
              <w:rFonts w:cs="Times New Roman"/>
              <w:bCs/>
              <w:color w:val="000000"/>
              <w:szCs w:val="24"/>
            </w:rPr>
            <w:t xml:space="preserve">. </w:t>
          </w:r>
          <w:proofErr w:type="spellStart"/>
          <w:r w:rsidRPr="00722BF5">
            <w:rPr>
              <w:rFonts w:cs="Times New Roman"/>
              <w:bCs/>
              <w:color w:val="000000"/>
              <w:szCs w:val="24"/>
            </w:rPr>
            <w:t>Penerbit</w:t>
          </w:r>
          <w:proofErr w:type="spellEnd"/>
          <w:r w:rsidRPr="00722BF5">
            <w:rPr>
              <w:rFonts w:cs="Times New Roman"/>
              <w:bCs/>
              <w:color w:val="000000"/>
              <w:szCs w:val="24"/>
            </w:rPr>
            <w:t xml:space="preserve"> </w:t>
          </w:r>
          <w:proofErr w:type="spellStart"/>
          <w:r w:rsidRPr="00722BF5">
            <w:rPr>
              <w:rFonts w:cs="Times New Roman"/>
              <w:bCs/>
              <w:color w:val="000000"/>
              <w:szCs w:val="24"/>
            </w:rPr>
            <w:t>Litnus</w:t>
          </w:r>
          <w:proofErr w:type="spellEnd"/>
          <w:r w:rsidRPr="00722BF5">
            <w:rPr>
              <w:rFonts w:cs="Times New Roman"/>
              <w:bCs/>
              <w:color w:val="000000"/>
              <w:szCs w:val="24"/>
            </w:rPr>
            <w:t>. www.penerbitlitnus.co.id</w:t>
          </w:r>
        </w:p>
        <w:p w14:paraId="6DD579E1" w14:textId="5B76B83D"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Indriana</w:t>
          </w:r>
          <w:proofErr w:type="spellEnd"/>
          <w:r w:rsidRPr="00722BF5">
            <w:rPr>
              <w:rFonts w:cs="Times New Roman"/>
              <w:bCs/>
              <w:color w:val="000000"/>
              <w:szCs w:val="24"/>
            </w:rPr>
            <w:t xml:space="preserve"> Noor </w:t>
          </w:r>
          <w:proofErr w:type="spellStart"/>
          <w:r w:rsidRPr="00722BF5">
            <w:rPr>
              <w:rFonts w:cs="Times New Roman"/>
              <w:bCs/>
              <w:color w:val="000000"/>
              <w:szCs w:val="24"/>
            </w:rPr>
            <w:t>Istiqomah</w:t>
          </w:r>
          <w:proofErr w:type="spellEnd"/>
          <w:r w:rsidRPr="00722BF5">
            <w:rPr>
              <w:rFonts w:cs="Times New Roman"/>
              <w:bCs/>
              <w:color w:val="000000"/>
              <w:szCs w:val="24"/>
            </w:rPr>
            <w:t xml:space="preserve">, E. S. S., &amp; M. Kep. (2025). </w:t>
          </w:r>
          <w:proofErr w:type="spellStart"/>
          <w:r w:rsidRPr="00722BF5">
            <w:rPr>
              <w:rFonts w:cs="Times New Roman"/>
              <w:bCs/>
              <w:color w:val="000000"/>
              <w:szCs w:val="24"/>
            </w:rPr>
            <w:t>Hipertensi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Pendekatan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Holistik</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Berbasis</w:t>
          </w:r>
          <w:proofErr w:type="spellEnd"/>
          <w:r w:rsidR="00AC7FD3" w:rsidRPr="00722BF5">
            <w:rPr>
              <w:rFonts w:cs="Times New Roman"/>
              <w:bCs/>
              <w:color w:val="000000"/>
              <w:szCs w:val="24"/>
            </w:rPr>
            <w:t xml:space="preserve"> Bukti </w:t>
          </w:r>
          <w:proofErr w:type="spellStart"/>
          <w:r w:rsidR="00AC7FD3" w:rsidRPr="00722BF5">
            <w:rPr>
              <w:rFonts w:cs="Times New Roman"/>
              <w:bCs/>
              <w:color w:val="000000"/>
              <w:szCs w:val="24"/>
            </w:rPr>
            <w:t>Untuk</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Petani</w:t>
          </w:r>
          <w:proofErr w:type="spellEnd"/>
          <w:r w:rsidR="00AC7FD3" w:rsidRPr="00722BF5">
            <w:rPr>
              <w:rFonts w:cs="Times New Roman"/>
              <w:bCs/>
              <w:color w:val="000000"/>
              <w:szCs w:val="24"/>
            </w:rPr>
            <w:t xml:space="preserve"> Dan Lansia</w:t>
          </w:r>
          <w:r w:rsidRPr="00722BF5">
            <w:rPr>
              <w:rFonts w:cs="Times New Roman"/>
              <w:bCs/>
              <w:color w:val="000000"/>
              <w:szCs w:val="24"/>
            </w:rPr>
            <w:t>. www.nuansafajarcemerlang.com</w:t>
          </w:r>
        </w:p>
        <w:p w14:paraId="31B1AB98"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​JNC 8. (2014). JNC 8 Hypertension Guideline Algorithm. 311(5).</w:t>
          </w:r>
        </w:p>
        <w:p w14:paraId="0810ADA1" w14:textId="0ED99FAC"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​Karisma, R. C., </w:t>
          </w:r>
          <w:proofErr w:type="spellStart"/>
          <w:r w:rsidRPr="00722BF5">
            <w:rPr>
              <w:rFonts w:cs="Times New Roman"/>
              <w:bCs/>
              <w:color w:val="000000"/>
              <w:szCs w:val="24"/>
            </w:rPr>
            <w:t>Maulina</w:t>
          </w:r>
          <w:proofErr w:type="spellEnd"/>
          <w:r w:rsidRPr="00722BF5">
            <w:rPr>
              <w:rFonts w:cs="Times New Roman"/>
              <w:bCs/>
              <w:color w:val="000000"/>
              <w:szCs w:val="24"/>
            </w:rPr>
            <w:t xml:space="preserve">, R., &amp; </w:t>
          </w:r>
          <w:proofErr w:type="spellStart"/>
          <w:r w:rsidRPr="00722BF5">
            <w:rPr>
              <w:rFonts w:cs="Times New Roman"/>
              <w:bCs/>
              <w:color w:val="000000"/>
              <w:szCs w:val="24"/>
            </w:rPr>
            <w:t>Soepraoen</w:t>
          </w:r>
          <w:proofErr w:type="spellEnd"/>
          <w:r w:rsidRPr="00722BF5">
            <w:rPr>
              <w:rFonts w:cs="Times New Roman"/>
              <w:bCs/>
              <w:color w:val="000000"/>
              <w:szCs w:val="24"/>
            </w:rPr>
            <w:t xml:space="preserve"> Malang, I. D. (2022). </w:t>
          </w:r>
          <w:proofErr w:type="spellStart"/>
          <w:r w:rsidRPr="00722BF5">
            <w:rPr>
              <w:rFonts w:cs="Times New Roman"/>
              <w:bCs/>
              <w:color w:val="000000"/>
              <w:szCs w:val="24"/>
            </w:rPr>
            <w:t>Efektivitas</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Pemberian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Aromaterapi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Minyak</w:t>
          </w:r>
          <w:proofErr w:type="spellEnd"/>
          <w:r w:rsidR="00AC7FD3" w:rsidRPr="00722BF5">
            <w:rPr>
              <w:rFonts w:cs="Times New Roman"/>
              <w:bCs/>
              <w:color w:val="000000"/>
              <w:szCs w:val="24"/>
            </w:rPr>
            <w:t xml:space="preserve"> Cananga Odorata </w:t>
          </w:r>
          <w:proofErr w:type="spellStart"/>
          <w:r w:rsidR="00AC7FD3" w:rsidRPr="00722BF5">
            <w:rPr>
              <w:rFonts w:cs="Times New Roman"/>
              <w:bCs/>
              <w:color w:val="000000"/>
              <w:szCs w:val="24"/>
            </w:rPr>
            <w:t>Dengan</w:t>
          </w:r>
          <w:proofErr w:type="spellEnd"/>
          <w:r w:rsidR="00AC7FD3" w:rsidRPr="00722BF5">
            <w:rPr>
              <w:rFonts w:cs="Times New Roman"/>
              <w:bCs/>
              <w:color w:val="000000"/>
              <w:szCs w:val="24"/>
            </w:rPr>
            <w:t xml:space="preserve"> Metode </w:t>
          </w:r>
          <w:proofErr w:type="spellStart"/>
          <w:r w:rsidR="00AC7FD3" w:rsidRPr="00722BF5">
            <w:rPr>
              <w:rFonts w:cs="Times New Roman"/>
              <w:bCs/>
              <w:color w:val="000000"/>
              <w:szCs w:val="24"/>
            </w:rPr>
            <w:t>Inhalasi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Untuk</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Menurunkan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Hipertensi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Dalam</w:t>
          </w:r>
          <w:proofErr w:type="spellEnd"/>
          <w:r w:rsidR="00AC7FD3" w:rsidRPr="00722BF5">
            <w:rPr>
              <w:rFonts w:cs="Times New Roman"/>
              <w:bCs/>
              <w:color w:val="000000"/>
              <w:szCs w:val="24"/>
            </w:rPr>
            <w:t xml:space="preserve"> Kehamilan</w:t>
          </w:r>
          <w:r w:rsidRPr="00722BF5">
            <w:rPr>
              <w:rFonts w:cs="Times New Roman"/>
              <w:bCs/>
              <w:color w:val="000000"/>
              <w:szCs w:val="24"/>
            </w:rPr>
            <w:t xml:space="preserve">. Healthy </w:t>
          </w:r>
          <w:proofErr w:type="spellStart"/>
          <w:r w:rsidRPr="00722BF5">
            <w:rPr>
              <w:rFonts w:cs="Times New Roman"/>
              <w:bCs/>
              <w:color w:val="000000"/>
              <w:szCs w:val="24"/>
            </w:rPr>
            <w:t>Tadulako</w:t>
          </w:r>
          <w:proofErr w:type="spellEnd"/>
          <w:r w:rsidRPr="00722BF5">
            <w:rPr>
              <w:rFonts w:cs="Times New Roman"/>
              <w:bCs/>
              <w:color w:val="000000"/>
              <w:szCs w:val="24"/>
            </w:rPr>
            <w:t xml:space="preserve"> Journal (</w:t>
          </w:r>
          <w:proofErr w:type="spellStart"/>
          <w:r w:rsidRPr="00722BF5">
            <w:rPr>
              <w:rFonts w:cs="Times New Roman"/>
              <w:bCs/>
              <w:color w:val="000000"/>
              <w:szCs w:val="24"/>
            </w:rPr>
            <w:t>Jurnal</w:t>
          </w:r>
          <w:proofErr w:type="spellEnd"/>
          <w:r w:rsidRPr="00722BF5">
            <w:rPr>
              <w:rFonts w:cs="Times New Roman"/>
              <w:bCs/>
              <w:color w:val="000000"/>
              <w:szCs w:val="24"/>
            </w:rPr>
            <w:t xml:space="preserve"> Kesehatan Tadulako), 8(3), 187–193.</w:t>
          </w:r>
        </w:p>
        <w:p w14:paraId="02E1B0F0"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Kemenkes</w:t>
          </w:r>
          <w:proofErr w:type="spellEnd"/>
          <w:r w:rsidRPr="00722BF5">
            <w:rPr>
              <w:rFonts w:cs="Times New Roman"/>
              <w:bCs/>
              <w:color w:val="000000"/>
              <w:szCs w:val="24"/>
            </w:rPr>
            <w:t xml:space="preserve"> RI. (2024). </w:t>
          </w:r>
          <w:proofErr w:type="spellStart"/>
          <w:r w:rsidRPr="00722BF5">
            <w:rPr>
              <w:rFonts w:cs="Times New Roman"/>
              <w:bCs/>
              <w:color w:val="000000"/>
              <w:szCs w:val="24"/>
            </w:rPr>
            <w:t>Buku</w:t>
          </w:r>
          <w:proofErr w:type="spellEnd"/>
          <w:r w:rsidRPr="00722BF5">
            <w:rPr>
              <w:rFonts w:cs="Times New Roman"/>
              <w:bCs/>
              <w:color w:val="000000"/>
              <w:szCs w:val="24"/>
            </w:rPr>
            <w:t xml:space="preserve"> </w:t>
          </w:r>
          <w:proofErr w:type="spellStart"/>
          <w:r w:rsidRPr="00722BF5">
            <w:rPr>
              <w:rFonts w:cs="Times New Roman"/>
              <w:bCs/>
              <w:color w:val="000000"/>
              <w:szCs w:val="24"/>
            </w:rPr>
            <w:t>Pedoman</w:t>
          </w:r>
          <w:proofErr w:type="spellEnd"/>
          <w:r w:rsidRPr="00722BF5">
            <w:rPr>
              <w:rFonts w:cs="Times New Roman"/>
              <w:bCs/>
              <w:color w:val="000000"/>
              <w:szCs w:val="24"/>
            </w:rPr>
            <w:t xml:space="preserve"> </w:t>
          </w:r>
          <w:proofErr w:type="spellStart"/>
          <w:r w:rsidRPr="00722BF5">
            <w:rPr>
              <w:rFonts w:cs="Times New Roman"/>
              <w:bCs/>
              <w:color w:val="000000"/>
              <w:szCs w:val="24"/>
            </w:rPr>
            <w:t>Pengendalian</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Di </w:t>
          </w:r>
          <w:proofErr w:type="spellStart"/>
          <w:r w:rsidRPr="00722BF5">
            <w:rPr>
              <w:rFonts w:cs="Times New Roman"/>
              <w:bCs/>
              <w:color w:val="000000"/>
              <w:szCs w:val="24"/>
            </w:rPr>
            <w:t>Fasilitas</w:t>
          </w:r>
          <w:proofErr w:type="spellEnd"/>
          <w:r w:rsidRPr="00722BF5">
            <w:rPr>
              <w:rFonts w:cs="Times New Roman"/>
              <w:bCs/>
              <w:color w:val="000000"/>
              <w:szCs w:val="24"/>
            </w:rPr>
            <w:t xml:space="preserve"> Tingkat Pertama. Jakarta: </w:t>
          </w:r>
          <w:proofErr w:type="spellStart"/>
          <w:r w:rsidRPr="00722BF5">
            <w:rPr>
              <w:rFonts w:cs="Times New Roman"/>
              <w:bCs/>
              <w:color w:val="000000"/>
              <w:szCs w:val="24"/>
            </w:rPr>
            <w:t>Direktorat</w:t>
          </w:r>
          <w:proofErr w:type="spellEnd"/>
          <w:r w:rsidRPr="00722BF5">
            <w:rPr>
              <w:rFonts w:cs="Times New Roman"/>
              <w:bCs/>
              <w:color w:val="000000"/>
              <w:szCs w:val="24"/>
            </w:rPr>
            <w:t xml:space="preserve"> </w:t>
          </w:r>
          <w:proofErr w:type="spellStart"/>
          <w:r w:rsidRPr="00722BF5">
            <w:rPr>
              <w:rFonts w:cs="Times New Roman"/>
              <w:bCs/>
              <w:color w:val="000000"/>
              <w:szCs w:val="24"/>
            </w:rPr>
            <w:t>Jenderal</w:t>
          </w:r>
          <w:proofErr w:type="spellEnd"/>
          <w:r w:rsidRPr="00722BF5">
            <w:rPr>
              <w:rFonts w:cs="Times New Roman"/>
              <w:bCs/>
              <w:color w:val="000000"/>
              <w:szCs w:val="24"/>
            </w:rPr>
            <w:t xml:space="preserve"> </w:t>
          </w:r>
          <w:proofErr w:type="spellStart"/>
          <w:r w:rsidRPr="00722BF5">
            <w:rPr>
              <w:rFonts w:cs="Times New Roman"/>
              <w:bCs/>
              <w:color w:val="000000"/>
              <w:szCs w:val="24"/>
            </w:rPr>
            <w:t>Pencegahan</w:t>
          </w:r>
          <w:proofErr w:type="spellEnd"/>
          <w:r w:rsidRPr="00722BF5">
            <w:rPr>
              <w:rFonts w:cs="Times New Roman"/>
              <w:bCs/>
              <w:color w:val="000000"/>
              <w:szCs w:val="24"/>
            </w:rPr>
            <w:t xml:space="preserve"> dan </w:t>
          </w:r>
          <w:proofErr w:type="spellStart"/>
          <w:r w:rsidRPr="00722BF5">
            <w:rPr>
              <w:rFonts w:cs="Times New Roman"/>
              <w:bCs/>
              <w:color w:val="000000"/>
              <w:szCs w:val="24"/>
            </w:rPr>
            <w:t>Pengendalian</w:t>
          </w:r>
          <w:proofErr w:type="spellEnd"/>
          <w:r w:rsidRPr="00722BF5">
            <w:rPr>
              <w:rFonts w:cs="Times New Roman"/>
              <w:bCs/>
              <w:color w:val="000000"/>
              <w:szCs w:val="24"/>
            </w:rPr>
            <w:t xml:space="preserve"> </w:t>
          </w:r>
          <w:proofErr w:type="spellStart"/>
          <w:r w:rsidRPr="00722BF5">
            <w:rPr>
              <w:rFonts w:cs="Times New Roman"/>
              <w:bCs/>
              <w:color w:val="000000"/>
              <w:szCs w:val="24"/>
            </w:rPr>
            <w:t>Penyakit</w:t>
          </w:r>
          <w:proofErr w:type="spellEnd"/>
          <w:r w:rsidRPr="00722BF5">
            <w:rPr>
              <w:rFonts w:cs="Times New Roman"/>
              <w:bCs/>
              <w:color w:val="000000"/>
              <w:szCs w:val="24"/>
            </w:rPr>
            <w:t>.</w:t>
          </w:r>
        </w:p>
        <w:p w14:paraId="274DAA8D" w14:textId="7976F5B1" w:rsid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​Khofifah, K., Ahmad Zakiudin, &amp; Anna </w:t>
          </w:r>
          <w:proofErr w:type="spellStart"/>
          <w:r w:rsidRPr="00722BF5">
            <w:rPr>
              <w:rFonts w:cs="Times New Roman"/>
              <w:bCs/>
              <w:color w:val="000000"/>
              <w:szCs w:val="24"/>
            </w:rPr>
            <w:t>Maulina</w:t>
          </w:r>
          <w:proofErr w:type="spellEnd"/>
          <w:r w:rsidRPr="00722BF5">
            <w:rPr>
              <w:rFonts w:cs="Times New Roman"/>
              <w:bCs/>
              <w:color w:val="000000"/>
              <w:szCs w:val="24"/>
            </w:rPr>
            <w:t xml:space="preserve"> L. (2023). </w:t>
          </w:r>
          <w:proofErr w:type="spellStart"/>
          <w:r w:rsidRPr="00722BF5">
            <w:rPr>
              <w:rFonts w:cs="Times New Roman"/>
              <w:bCs/>
              <w:color w:val="000000"/>
              <w:szCs w:val="24"/>
            </w:rPr>
            <w:t>Asuhan</w:t>
          </w:r>
          <w:proofErr w:type="spellEnd"/>
          <w:r w:rsidRPr="00722BF5">
            <w:rPr>
              <w:rFonts w:cs="Times New Roman"/>
              <w:bCs/>
              <w:color w:val="000000"/>
              <w:szCs w:val="24"/>
            </w:rPr>
            <w:t xml:space="preserve">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w:t>
          </w:r>
          <w:proofErr w:type="spellStart"/>
          <w:r w:rsidRPr="00722BF5">
            <w:rPr>
              <w:rFonts w:cs="Times New Roman"/>
              <w:bCs/>
              <w:color w:val="000000"/>
              <w:szCs w:val="24"/>
            </w:rPr>
            <w:t>Keluarga</w:t>
          </w:r>
          <w:proofErr w:type="spellEnd"/>
          <w:r w:rsidRPr="00722BF5">
            <w:rPr>
              <w:rFonts w:cs="Times New Roman"/>
              <w:bCs/>
              <w:color w:val="000000"/>
              <w:szCs w:val="24"/>
            </w:rPr>
            <w:t xml:space="preserve"> Tn. D Pada Ny. W </w:t>
          </w:r>
          <w:proofErr w:type="spellStart"/>
          <w:r w:rsidRPr="00722BF5">
            <w:rPr>
              <w:rFonts w:cs="Times New Roman"/>
              <w:bCs/>
              <w:color w:val="000000"/>
              <w:szCs w:val="24"/>
            </w:rPr>
            <w:t>Dengan</w:t>
          </w:r>
          <w:proofErr w:type="spellEnd"/>
          <w:r w:rsidRPr="00722BF5">
            <w:rPr>
              <w:rFonts w:cs="Times New Roman"/>
              <w:bCs/>
              <w:color w:val="000000"/>
              <w:szCs w:val="24"/>
            </w:rPr>
            <w:t xml:space="preserve"> </w:t>
          </w:r>
          <w:proofErr w:type="spellStart"/>
          <w:r w:rsidRPr="00722BF5">
            <w:rPr>
              <w:rFonts w:cs="Times New Roman"/>
              <w:bCs/>
              <w:color w:val="000000"/>
              <w:szCs w:val="24"/>
            </w:rPr>
            <w:t>Sistem</w:t>
          </w:r>
          <w:proofErr w:type="spellEnd"/>
          <w:r w:rsidRPr="00722BF5">
            <w:rPr>
              <w:rFonts w:cs="Times New Roman"/>
              <w:bCs/>
              <w:color w:val="000000"/>
              <w:szCs w:val="24"/>
            </w:rPr>
            <w:t xml:space="preserve"> Kardiovaskuler: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Di Desa </w:t>
          </w:r>
          <w:proofErr w:type="spellStart"/>
          <w:r w:rsidRPr="00722BF5">
            <w:rPr>
              <w:rFonts w:cs="Times New Roman"/>
              <w:bCs/>
              <w:color w:val="000000"/>
              <w:szCs w:val="24"/>
            </w:rPr>
            <w:t>Kutayu</w:t>
          </w:r>
          <w:proofErr w:type="spellEnd"/>
          <w:r w:rsidRPr="00722BF5">
            <w:rPr>
              <w:rFonts w:cs="Times New Roman"/>
              <w:bCs/>
              <w:color w:val="000000"/>
              <w:szCs w:val="24"/>
            </w:rPr>
            <w:t xml:space="preserve"> RT 04 RW 01 </w:t>
          </w:r>
          <w:proofErr w:type="spellStart"/>
          <w:r w:rsidRPr="00722BF5">
            <w:rPr>
              <w:rFonts w:cs="Times New Roman"/>
              <w:bCs/>
              <w:color w:val="000000"/>
              <w:szCs w:val="24"/>
            </w:rPr>
            <w:t>Kecamatan</w:t>
          </w:r>
          <w:proofErr w:type="spellEnd"/>
          <w:r w:rsidRPr="00722BF5">
            <w:rPr>
              <w:rFonts w:cs="Times New Roman"/>
              <w:bCs/>
              <w:color w:val="000000"/>
              <w:szCs w:val="24"/>
            </w:rPr>
            <w:t xml:space="preserve"> </w:t>
          </w:r>
          <w:proofErr w:type="spellStart"/>
          <w:r w:rsidRPr="00722BF5">
            <w:rPr>
              <w:rFonts w:cs="Times New Roman"/>
              <w:bCs/>
              <w:color w:val="000000"/>
              <w:szCs w:val="24"/>
            </w:rPr>
            <w:lastRenderedPageBreak/>
            <w:t>Tonjong</w:t>
          </w:r>
          <w:proofErr w:type="spellEnd"/>
          <w:r w:rsidRPr="00722BF5">
            <w:rPr>
              <w:rFonts w:cs="Times New Roman"/>
              <w:bCs/>
              <w:color w:val="000000"/>
              <w:szCs w:val="24"/>
            </w:rPr>
            <w:t xml:space="preserve"> </w:t>
          </w:r>
          <w:proofErr w:type="spellStart"/>
          <w:r w:rsidRPr="00722BF5">
            <w:rPr>
              <w:rFonts w:cs="Times New Roman"/>
              <w:bCs/>
              <w:color w:val="000000"/>
              <w:szCs w:val="24"/>
            </w:rPr>
            <w:t>Kabupaten</w:t>
          </w:r>
          <w:proofErr w:type="spellEnd"/>
          <w:r w:rsidRPr="00722BF5">
            <w:rPr>
              <w:rFonts w:cs="Times New Roman"/>
              <w:bCs/>
              <w:color w:val="000000"/>
              <w:szCs w:val="24"/>
            </w:rPr>
            <w:t xml:space="preserve"> Brebes. </w:t>
          </w:r>
          <w:proofErr w:type="spellStart"/>
          <w:r w:rsidRPr="00722BF5">
            <w:rPr>
              <w:rFonts w:cs="Times New Roman"/>
              <w:bCs/>
              <w:color w:val="000000"/>
              <w:szCs w:val="24"/>
            </w:rPr>
            <w:t>Jurnal</w:t>
          </w:r>
          <w:proofErr w:type="spellEnd"/>
          <w:r w:rsidRPr="00722BF5">
            <w:rPr>
              <w:rFonts w:cs="Times New Roman"/>
              <w:bCs/>
              <w:color w:val="000000"/>
              <w:szCs w:val="24"/>
            </w:rPr>
            <w:t xml:space="preserve"> Medika Nusantara, 1(4), 69–83. </w:t>
          </w:r>
          <w:hyperlink r:id="rId8" w:history="1">
            <w:r w:rsidR="004D6805" w:rsidRPr="001F2FD2">
              <w:rPr>
                <w:rStyle w:val="Hyperlink"/>
                <w:rFonts w:cs="Times New Roman"/>
                <w:bCs/>
                <w:color w:val="000000" w:themeColor="text1"/>
                <w:szCs w:val="24"/>
              </w:rPr>
              <w:t>https://doi.org/10.59680/medika.v1i4.607</w:t>
            </w:r>
          </w:hyperlink>
        </w:p>
        <w:p w14:paraId="62DF0CD3" w14:textId="5D6E67A9" w:rsidR="004D6805" w:rsidRPr="00722BF5" w:rsidRDefault="004D6805" w:rsidP="00722BF5">
          <w:pPr>
            <w:autoSpaceDE w:val="0"/>
            <w:autoSpaceDN w:val="0"/>
            <w:ind w:left="709" w:hanging="567"/>
            <w:jc w:val="both"/>
            <w:divId w:val="352532813"/>
            <w:rPr>
              <w:rFonts w:cs="Times New Roman"/>
              <w:bCs/>
              <w:color w:val="000000"/>
              <w:szCs w:val="24"/>
            </w:rPr>
          </w:pPr>
          <w:r w:rsidRPr="004D6805">
            <w:rPr>
              <w:rFonts w:cs="Times New Roman"/>
              <w:bCs/>
              <w:color w:val="000000"/>
              <w:szCs w:val="24"/>
              <w:lang w:val="id-ID"/>
            </w:rPr>
            <w:t>Kumar, A., J., S. K., &amp; Shetty, P. (2021). Effect Of Warm Foot Bath On Heart Rate Variability In Hypertension. Journal Of Complementary And Alternative Medical Research, (August 2021), 22–28. Https://Doi.Org/10.9734/Jocamr/2021/V15i430273</w:t>
          </w:r>
        </w:p>
        <w:p w14:paraId="6994A203"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Lumowa</w:t>
          </w:r>
          <w:proofErr w:type="spellEnd"/>
          <w:r w:rsidRPr="00722BF5">
            <w:rPr>
              <w:rFonts w:cs="Times New Roman"/>
              <w:bCs/>
              <w:color w:val="000000"/>
              <w:szCs w:val="24"/>
            </w:rPr>
            <w:t xml:space="preserve">, G. (2020). Gambaran </w:t>
          </w:r>
          <w:proofErr w:type="spellStart"/>
          <w:r w:rsidRPr="00722BF5">
            <w:rPr>
              <w:rFonts w:cs="Times New Roman"/>
              <w:bCs/>
              <w:color w:val="000000"/>
              <w:szCs w:val="24"/>
            </w:rPr>
            <w:t>Penderita</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Pada </w:t>
          </w:r>
          <w:proofErr w:type="spellStart"/>
          <w:r w:rsidRPr="00722BF5">
            <w:rPr>
              <w:rFonts w:cs="Times New Roman"/>
              <w:bCs/>
              <w:color w:val="000000"/>
              <w:szCs w:val="24"/>
            </w:rPr>
            <w:t>Lansia</w:t>
          </w:r>
          <w:proofErr w:type="spellEnd"/>
          <w:r w:rsidRPr="00722BF5">
            <w:rPr>
              <w:rFonts w:cs="Times New Roman"/>
              <w:bCs/>
              <w:color w:val="000000"/>
              <w:szCs w:val="24"/>
            </w:rPr>
            <w:t xml:space="preserve"> di Wilayah </w:t>
          </w:r>
          <w:proofErr w:type="spellStart"/>
          <w:r w:rsidRPr="00722BF5">
            <w:rPr>
              <w:rFonts w:cs="Times New Roman"/>
              <w:bCs/>
              <w:color w:val="000000"/>
              <w:szCs w:val="24"/>
            </w:rPr>
            <w:t>Kerja</w:t>
          </w:r>
          <w:proofErr w:type="spellEnd"/>
          <w:r w:rsidRPr="00722BF5">
            <w:rPr>
              <w:rFonts w:cs="Times New Roman"/>
              <w:bCs/>
              <w:color w:val="000000"/>
              <w:szCs w:val="24"/>
            </w:rPr>
            <w:t xml:space="preserve"> </w:t>
          </w:r>
          <w:proofErr w:type="spellStart"/>
          <w:r w:rsidRPr="00722BF5">
            <w:rPr>
              <w:rFonts w:cs="Times New Roman"/>
              <w:bCs/>
              <w:color w:val="000000"/>
              <w:szCs w:val="24"/>
            </w:rPr>
            <w:t>Puskesmas</w:t>
          </w:r>
          <w:proofErr w:type="spellEnd"/>
          <w:r w:rsidRPr="00722BF5">
            <w:rPr>
              <w:rFonts w:cs="Times New Roman"/>
              <w:bCs/>
              <w:color w:val="000000"/>
              <w:szCs w:val="24"/>
            </w:rPr>
            <w:t xml:space="preserve"> </w:t>
          </w:r>
          <w:proofErr w:type="spellStart"/>
          <w:r w:rsidRPr="00722BF5">
            <w:rPr>
              <w:rFonts w:cs="Times New Roman"/>
              <w:bCs/>
              <w:color w:val="000000"/>
              <w:szCs w:val="24"/>
            </w:rPr>
            <w:t>Karangjati</w:t>
          </w:r>
          <w:proofErr w:type="spellEnd"/>
          <w:r w:rsidRPr="00722BF5">
            <w:rPr>
              <w:rFonts w:cs="Times New Roman"/>
              <w:bCs/>
              <w:color w:val="000000"/>
              <w:szCs w:val="24"/>
            </w:rPr>
            <w:t xml:space="preserve"> </w:t>
          </w:r>
          <w:proofErr w:type="spellStart"/>
          <w:r w:rsidRPr="00722BF5">
            <w:rPr>
              <w:rFonts w:cs="Times New Roman"/>
              <w:bCs/>
              <w:color w:val="000000"/>
              <w:szCs w:val="24"/>
            </w:rPr>
            <w:t>Kabupaten</w:t>
          </w:r>
          <w:proofErr w:type="spellEnd"/>
          <w:r w:rsidRPr="00722BF5">
            <w:rPr>
              <w:rFonts w:cs="Times New Roman"/>
              <w:bCs/>
              <w:color w:val="000000"/>
              <w:szCs w:val="24"/>
            </w:rPr>
            <w:t xml:space="preserve"> Ngawi.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Ilmiah</w:t>
          </w:r>
          <w:proofErr w:type="spellEnd"/>
          <w:r w:rsidRPr="00722BF5">
            <w:rPr>
              <w:rFonts w:cs="Times New Roman"/>
              <w:bCs/>
              <w:color w:val="000000"/>
              <w:szCs w:val="24"/>
            </w:rPr>
            <w:t xml:space="preserve"> Keperawatan, 4(1), 1–23.</w:t>
          </w:r>
        </w:p>
        <w:p w14:paraId="0618462E"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​Marcelin Vera Octavia, Sri </w:t>
          </w:r>
          <w:proofErr w:type="spellStart"/>
          <w:r w:rsidRPr="00722BF5">
            <w:rPr>
              <w:rFonts w:cs="Times New Roman"/>
              <w:bCs/>
              <w:color w:val="000000"/>
              <w:szCs w:val="24"/>
            </w:rPr>
            <w:t>Indaryati</w:t>
          </w:r>
          <w:proofErr w:type="spellEnd"/>
          <w:r w:rsidRPr="00722BF5">
            <w:rPr>
              <w:rFonts w:cs="Times New Roman"/>
              <w:bCs/>
              <w:color w:val="000000"/>
              <w:szCs w:val="24"/>
            </w:rPr>
            <w:t xml:space="preserve">, &amp; Novita Elisabeth Daeli. (2024). </w:t>
          </w:r>
          <w:proofErr w:type="spellStart"/>
          <w:r w:rsidRPr="00722BF5">
            <w:rPr>
              <w:rFonts w:cs="Times New Roman"/>
              <w:bCs/>
              <w:color w:val="000000"/>
              <w:szCs w:val="24"/>
            </w:rPr>
            <w:t>Penerapan</w:t>
          </w:r>
          <w:proofErr w:type="spellEnd"/>
          <w:r w:rsidRPr="00722BF5">
            <w:rPr>
              <w:rFonts w:cs="Times New Roman"/>
              <w:bCs/>
              <w:color w:val="000000"/>
              <w:szCs w:val="24"/>
            </w:rPr>
            <w:t xml:space="preserve"> </w:t>
          </w:r>
          <w:proofErr w:type="spellStart"/>
          <w:r w:rsidRPr="00722BF5">
            <w:rPr>
              <w:rFonts w:cs="Times New Roman"/>
              <w:bCs/>
              <w:color w:val="000000"/>
              <w:szCs w:val="24"/>
            </w:rPr>
            <w:t>Terapi</w:t>
          </w:r>
          <w:proofErr w:type="spellEnd"/>
          <w:r w:rsidRPr="00722BF5">
            <w:rPr>
              <w:rFonts w:cs="Times New Roman"/>
              <w:bCs/>
              <w:color w:val="000000"/>
              <w:szCs w:val="24"/>
            </w:rPr>
            <w:t xml:space="preserve"> </w:t>
          </w:r>
          <w:proofErr w:type="spellStart"/>
          <w:r w:rsidRPr="00722BF5">
            <w:rPr>
              <w:rFonts w:cs="Times New Roman"/>
              <w:bCs/>
              <w:color w:val="000000"/>
              <w:szCs w:val="24"/>
            </w:rPr>
            <w:t>Rendam</w:t>
          </w:r>
          <w:proofErr w:type="spellEnd"/>
          <w:r w:rsidRPr="00722BF5">
            <w:rPr>
              <w:rFonts w:cs="Times New Roman"/>
              <w:bCs/>
              <w:color w:val="000000"/>
              <w:szCs w:val="24"/>
            </w:rPr>
            <w:t xml:space="preserve"> Kaki Air </w:t>
          </w:r>
          <w:proofErr w:type="spellStart"/>
          <w:r w:rsidRPr="00722BF5">
            <w:rPr>
              <w:rFonts w:cs="Times New Roman"/>
              <w:bCs/>
              <w:color w:val="000000"/>
              <w:szCs w:val="24"/>
            </w:rPr>
            <w:t>Hangat</w:t>
          </w:r>
          <w:proofErr w:type="spellEnd"/>
          <w:r w:rsidRPr="00722BF5">
            <w:rPr>
              <w:rFonts w:cs="Times New Roman"/>
              <w:bCs/>
              <w:color w:val="000000"/>
              <w:szCs w:val="24"/>
            </w:rPr>
            <w:t xml:space="preserve"> </w:t>
          </w:r>
          <w:proofErr w:type="spellStart"/>
          <w:r w:rsidRPr="00722BF5">
            <w:rPr>
              <w:rFonts w:cs="Times New Roman"/>
              <w:bCs/>
              <w:color w:val="000000"/>
              <w:szCs w:val="24"/>
            </w:rPr>
            <w:t>Campur</w:t>
          </w:r>
          <w:proofErr w:type="spellEnd"/>
          <w:r w:rsidRPr="00722BF5">
            <w:rPr>
              <w:rFonts w:cs="Times New Roman"/>
              <w:bCs/>
              <w:color w:val="000000"/>
              <w:szCs w:val="24"/>
            </w:rPr>
            <w:t xml:space="preserve"> Garam dan Serai Pada </w:t>
          </w:r>
          <w:proofErr w:type="spellStart"/>
          <w:r w:rsidRPr="00722BF5">
            <w:rPr>
              <w:rFonts w:cs="Times New Roman"/>
              <w:bCs/>
              <w:color w:val="000000"/>
              <w:szCs w:val="24"/>
            </w:rPr>
            <w:t>Pasien</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di Panti </w:t>
          </w:r>
          <w:proofErr w:type="spellStart"/>
          <w:r w:rsidRPr="00722BF5">
            <w:rPr>
              <w:rFonts w:cs="Times New Roman"/>
              <w:bCs/>
              <w:color w:val="000000"/>
              <w:szCs w:val="24"/>
            </w:rPr>
            <w:t>Werdha</w:t>
          </w:r>
          <w:proofErr w:type="spellEnd"/>
          <w:r w:rsidRPr="00722BF5">
            <w:rPr>
              <w:rFonts w:cs="Times New Roman"/>
              <w:bCs/>
              <w:color w:val="000000"/>
              <w:szCs w:val="24"/>
            </w:rPr>
            <w:t xml:space="preserve"> Dharma Bhakti Palembang. Corona: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Ilmu</w:t>
          </w:r>
          <w:proofErr w:type="spellEnd"/>
          <w:r w:rsidRPr="00722BF5">
            <w:rPr>
              <w:rFonts w:cs="Times New Roman"/>
              <w:bCs/>
              <w:color w:val="000000"/>
              <w:szCs w:val="24"/>
            </w:rPr>
            <w:t xml:space="preserve"> Kesehatan Umum, </w:t>
          </w:r>
          <w:proofErr w:type="spellStart"/>
          <w:r w:rsidRPr="00722BF5">
            <w:rPr>
              <w:rFonts w:cs="Times New Roman"/>
              <w:bCs/>
              <w:color w:val="000000"/>
              <w:szCs w:val="24"/>
            </w:rPr>
            <w:t>Psikologi</w:t>
          </w:r>
          <w:proofErr w:type="spellEnd"/>
          <w:r w:rsidRPr="00722BF5">
            <w:rPr>
              <w:rFonts w:cs="Times New Roman"/>
              <w:bCs/>
              <w:color w:val="000000"/>
              <w:szCs w:val="24"/>
            </w:rPr>
            <w:t xml:space="preserve">,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dan </w:t>
          </w:r>
          <w:proofErr w:type="spellStart"/>
          <w:r w:rsidRPr="00722BF5">
            <w:rPr>
              <w:rFonts w:cs="Times New Roman"/>
              <w:bCs/>
              <w:color w:val="000000"/>
              <w:szCs w:val="24"/>
            </w:rPr>
            <w:t>Kebidanan</w:t>
          </w:r>
          <w:proofErr w:type="spellEnd"/>
          <w:r w:rsidRPr="00722BF5">
            <w:rPr>
              <w:rFonts w:cs="Times New Roman"/>
              <w:bCs/>
              <w:color w:val="000000"/>
              <w:szCs w:val="24"/>
            </w:rPr>
            <w:t>, 2(3), 59–68. https://doi.org/10.61132/corona.v2i3.556</w:t>
          </w:r>
        </w:p>
        <w:p w14:paraId="6C48F434" w14:textId="72FA6A3A"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Nurpratiwi</w:t>
          </w:r>
          <w:proofErr w:type="spellEnd"/>
          <w:r w:rsidRPr="00722BF5">
            <w:rPr>
              <w:rFonts w:cs="Times New Roman"/>
              <w:bCs/>
              <w:color w:val="000000"/>
              <w:szCs w:val="24"/>
            </w:rPr>
            <w:t xml:space="preserve">, N., </w:t>
          </w:r>
          <w:proofErr w:type="spellStart"/>
          <w:r w:rsidRPr="00722BF5">
            <w:rPr>
              <w:rFonts w:cs="Times New Roman"/>
              <w:bCs/>
              <w:color w:val="000000"/>
              <w:szCs w:val="24"/>
            </w:rPr>
            <w:t>Hatmalyakin</w:t>
          </w:r>
          <w:proofErr w:type="spellEnd"/>
          <w:r w:rsidRPr="00722BF5">
            <w:rPr>
              <w:rFonts w:cs="Times New Roman"/>
              <w:bCs/>
              <w:color w:val="000000"/>
              <w:szCs w:val="24"/>
            </w:rPr>
            <w:t xml:space="preserve">, D., </w:t>
          </w:r>
          <w:proofErr w:type="spellStart"/>
          <w:r w:rsidRPr="00722BF5">
            <w:rPr>
              <w:rFonts w:cs="Times New Roman"/>
              <w:bCs/>
              <w:color w:val="000000"/>
              <w:szCs w:val="24"/>
            </w:rPr>
            <w:t>Safitri</w:t>
          </w:r>
          <w:proofErr w:type="spellEnd"/>
          <w:r w:rsidRPr="00722BF5">
            <w:rPr>
              <w:rFonts w:cs="Times New Roman"/>
              <w:bCs/>
              <w:color w:val="000000"/>
              <w:szCs w:val="24"/>
            </w:rPr>
            <w:t xml:space="preserve">, D., </w:t>
          </w:r>
          <w:proofErr w:type="spellStart"/>
          <w:r w:rsidRPr="00722BF5">
            <w:rPr>
              <w:rFonts w:cs="Times New Roman"/>
              <w:bCs/>
              <w:color w:val="000000"/>
              <w:szCs w:val="24"/>
            </w:rPr>
            <w:t>Amaludin</w:t>
          </w:r>
          <w:proofErr w:type="spellEnd"/>
          <w:r w:rsidRPr="00722BF5">
            <w:rPr>
              <w:rFonts w:cs="Times New Roman"/>
              <w:bCs/>
              <w:color w:val="000000"/>
              <w:szCs w:val="24"/>
            </w:rPr>
            <w:t xml:space="preserve">, M., Alfikrie, F., Hidayat, U., Akbar, A., &amp; </w:t>
          </w:r>
          <w:proofErr w:type="spellStart"/>
          <w:r w:rsidRPr="00722BF5">
            <w:rPr>
              <w:rFonts w:cs="Times New Roman"/>
              <w:bCs/>
              <w:color w:val="000000"/>
              <w:szCs w:val="24"/>
            </w:rPr>
            <w:t>Arisandi</w:t>
          </w:r>
          <w:proofErr w:type="spellEnd"/>
          <w:r w:rsidRPr="00722BF5">
            <w:rPr>
              <w:rFonts w:cs="Times New Roman"/>
              <w:bCs/>
              <w:color w:val="000000"/>
              <w:szCs w:val="24"/>
            </w:rPr>
            <w:t xml:space="preserve">, D. (2024). </w:t>
          </w:r>
          <w:proofErr w:type="spellStart"/>
          <w:r w:rsidRPr="00722BF5">
            <w:rPr>
              <w:rFonts w:cs="Times New Roman"/>
              <w:bCs/>
              <w:color w:val="000000"/>
              <w:szCs w:val="24"/>
            </w:rPr>
            <w:t>Sistem</w:t>
          </w:r>
          <w:proofErr w:type="spellEnd"/>
          <w:r w:rsidRPr="00722BF5">
            <w:rPr>
              <w:rFonts w:cs="Times New Roman"/>
              <w:bCs/>
              <w:color w:val="000000"/>
              <w:szCs w:val="24"/>
            </w:rPr>
            <w:t xml:space="preserve"> </w:t>
          </w:r>
          <w:proofErr w:type="spellStart"/>
          <w:r w:rsidRPr="00722BF5">
            <w:rPr>
              <w:rFonts w:cs="Times New Roman"/>
              <w:bCs/>
              <w:color w:val="000000"/>
              <w:szCs w:val="24"/>
            </w:rPr>
            <w:t>Skoring</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Sebagai</w:t>
          </w:r>
          <w:proofErr w:type="spellEnd"/>
          <w:r w:rsidR="00AC7FD3" w:rsidRPr="00722BF5">
            <w:rPr>
              <w:rFonts w:cs="Times New Roman"/>
              <w:bCs/>
              <w:color w:val="000000"/>
              <w:szCs w:val="24"/>
            </w:rPr>
            <w:t xml:space="preserve"> </w:t>
          </w:r>
          <w:r w:rsidRPr="00722BF5">
            <w:rPr>
              <w:rFonts w:cs="Times New Roman"/>
              <w:bCs/>
              <w:color w:val="000000"/>
              <w:szCs w:val="24"/>
            </w:rPr>
            <w:t xml:space="preserve">Upaya </w:t>
          </w:r>
          <w:proofErr w:type="spellStart"/>
          <w:r w:rsidRPr="00722BF5">
            <w:rPr>
              <w:rFonts w:cs="Times New Roman"/>
              <w:bCs/>
              <w:color w:val="000000"/>
              <w:szCs w:val="24"/>
            </w:rPr>
            <w:t>Deteksi</w:t>
          </w:r>
          <w:proofErr w:type="spellEnd"/>
          <w:r w:rsidRPr="00722BF5">
            <w:rPr>
              <w:rFonts w:cs="Times New Roman"/>
              <w:bCs/>
              <w:color w:val="000000"/>
              <w:szCs w:val="24"/>
            </w:rPr>
            <w:t xml:space="preserve"> Dini </w:t>
          </w:r>
          <w:proofErr w:type="spellStart"/>
          <w:r w:rsidRPr="00722BF5">
            <w:rPr>
              <w:rFonts w:cs="Times New Roman"/>
              <w:bCs/>
              <w:color w:val="000000"/>
              <w:szCs w:val="24"/>
            </w:rPr>
            <w:t>Hipertensi</w:t>
          </w:r>
          <w:proofErr w:type="spellEnd"/>
          <w:r w:rsidR="00AC7FD3" w:rsidRPr="00722BF5">
            <w:rPr>
              <w:rFonts w:cs="Times New Roman"/>
              <w:bCs/>
              <w:color w:val="000000"/>
              <w:szCs w:val="24"/>
            </w:rPr>
            <w:t xml:space="preserve">.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Kreativitas</w:t>
          </w:r>
          <w:proofErr w:type="spellEnd"/>
          <w:r w:rsidRPr="00722BF5">
            <w:rPr>
              <w:rFonts w:cs="Times New Roman"/>
              <w:bCs/>
              <w:color w:val="000000"/>
              <w:szCs w:val="24"/>
            </w:rPr>
            <w:t xml:space="preserve"> </w:t>
          </w:r>
          <w:proofErr w:type="spellStart"/>
          <w:r w:rsidRPr="00722BF5">
            <w:rPr>
              <w:rFonts w:cs="Times New Roman"/>
              <w:bCs/>
              <w:color w:val="000000"/>
              <w:szCs w:val="24"/>
            </w:rPr>
            <w:t>Pengabdian</w:t>
          </w:r>
          <w:proofErr w:type="spellEnd"/>
          <w:r w:rsidRPr="00722BF5">
            <w:rPr>
              <w:rFonts w:cs="Times New Roman"/>
              <w:bCs/>
              <w:color w:val="000000"/>
              <w:szCs w:val="24"/>
            </w:rPr>
            <w:t xml:space="preserve"> </w:t>
          </w:r>
          <w:proofErr w:type="spellStart"/>
          <w:r w:rsidRPr="00722BF5">
            <w:rPr>
              <w:rFonts w:cs="Times New Roman"/>
              <w:bCs/>
              <w:color w:val="000000"/>
              <w:szCs w:val="24"/>
            </w:rPr>
            <w:t>Kepada</w:t>
          </w:r>
          <w:proofErr w:type="spellEnd"/>
          <w:r w:rsidRPr="00722BF5">
            <w:rPr>
              <w:rFonts w:cs="Times New Roman"/>
              <w:bCs/>
              <w:color w:val="000000"/>
              <w:szCs w:val="24"/>
            </w:rPr>
            <w:t xml:space="preserve"> Masyarakat (PKM), 7(9), 3869–3877. https://doi.org/10.33024/jkpm.v7i9.14771</w:t>
          </w:r>
        </w:p>
        <w:p w14:paraId="45CD5026"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Rahmadani</w:t>
          </w:r>
          <w:proofErr w:type="spellEnd"/>
          <w:r w:rsidRPr="00722BF5">
            <w:rPr>
              <w:rFonts w:cs="Times New Roman"/>
              <w:bCs/>
              <w:color w:val="000000"/>
              <w:szCs w:val="24"/>
            </w:rPr>
            <w:t xml:space="preserve">, S. (2025). </w:t>
          </w:r>
          <w:proofErr w:type="spellStart"/>
          <w:r w:rsidRPr="00722BF5">
            <w:rPr>
              <w:rFonts w:cs="Times New Roman"/>
              <w:bCs/>
              <w:color w:val="000000"/>
              <w:szCs w:val="24"/>
            </w:rPr>
            <w:t>Buku</w:t>
          </w:r>
          <w:proofErr w:type="spellEnd"/>
          <w:r w:rsidRPr="00722BF5">
            <w:rPr>
              <w:rFonts w:cs="Times New Roman"/>
              <w:bCs/>
              <w:color w:val="000000"/>
              <w:szCs w:val="24"/>
            </w:rPr>
            <w:t xml:space="preserve"> Full Teks </w:t>
          </w:r>
          <w:proofErr w:type="spellStart"/>
          <w:r w:rsidRPr="00722BF5">
            <w:rPr>
              <w:rFonts w:cs="Times New Roman"/>
              <w:bCs/>
              <w:color w:val="000000"/>
              <w:szCs w:val="24"/>
            </w:rPr>
            <w:t>Bookchapter</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Vol 1 No 2.</w:t>
          </w:r>
        </w:p>
        <w:p w14:paraId="708892F3" w14:textId="26AF50C3"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Rizkawati</w:t>
          </w:r>
          <w:proofErr w:type="spellEnd"/>
          <w:r w:rsidRPr="00722BF5">
            <w:rPr>
              <w:rFonts w:cs="Times New Roman"/>
              <w:bCs/>
              <w:color w:val="000000"/>
              <w:szCs w:val="24"/>
            </w:rPr>
            <w:t xml:space="preserve">, M., </w:t>
          </w:r>
          <w:proofErr w:type="spellStart"/>
          <w:r w:rsidRPr="00722BF5">
            <w:rPr>
              <w:rFonts w:cs="Times New Roman"/>
              <w:bCs/>
              <w:color w:val="000000"/>
              <w:szCs w:val="24"/>
            </w:rPr>
            <w:t>Fairus</w:t>
          </w:r>
          <w:proofErr w:type="spellEnd"/>
          <w:r w:rsidRPr="00722BF5">
            <w:rPr>
              <w:rFonts w:cs="Times New Roman"/>
              <w:bCs/>
              <w:color w:val="000000"/>
              <w:szCs w:val="24"/>
            </w:rPr>
            <w:t xml:space="preserve">, R. A., &amp; </w:t>
          </w:r>
          <w:proofErr w:type="spellStart"/>
          <w:r w:rsidRPr="00722BF5">
            <w:rPr>
              <w:rFonts w:cs="Times New Roman"/>
              <w:bCs/>
              <w:color w:val="000000"/>
              <w:szCs w:val="24"/>
            </w:rPr>
            <w:t>Absari</w:t>
          </w:r>
          <w:proofErr w:type="spellEnd"/>
          <w:r w:rsidRPr="00722BF5">
            <w:rPr>
              <w:rFonts w:cs="Times New Roman"/>
              <w:bCs/>
              <w:color w:val="000000"/>
              <w:szCs w:val="24"/>
            </w:rPr>
            <w:t xml:space="preserve">, N. W. (2023). </w:t>
          </w:r>
          <w:proofErr w:type="spellStart"/>
          <w:r w:rsidRPr="00722BF5">
            <w:rPr>
              <w:rFonts w:cs="Times New Roman"/>
              <w:bCs/>
              <w:color w:val="000000"/>
              <w:szCs w:val="24"/>
            </w:rPr>
            <w:t>Potensi</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Tanaman</w:t>
          </w:r>
          <w:proofErr w:type="spellEnd"/>
          <w:r w:rsidR="00AC7FD3" w:rsidRPr="00722BF5">
            <w:rPr>
              <w:rFonts w:cs="Times New Roman"/>
              <w:bCs/>
              <w:color w:val="000000"/>
              <w:szCs w:val="24"/>
            </w:rPr>
            <w:t xml:space="preserve"> Herbal Bunga Telang (</w:t>
          </w:r>
          <w:proofErr w:type="spellStart"/>
          <w:r w:rsidRPr="00722BF5">
            <w:rPr>
              <w:rFonts w:cs="Times New Roman"/>
              <w:bCs/>
              <w:color w:val="000000"/>
              <w:szCs w:val="24"/>
            </w:rPr>
            <w:t>Clitoria</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Ternatea</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Sebagai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Alternatif</w:t>
          </w:r>
          <w:proofErr w:type="spellEnd"/>
          <w:r w:rsidR="00AC7FD3" w:rsidRPr="00722BF5">
            <w:rPr>
              <w:rFonts w:cs="Times New Roman"/>
              <w:bCs/>
              <w:color w:val="000000"/>
              <w:szCs w:val="24"/>
            </w:rPr>
            <w:t xml:space="preserve"> Antihipertensi. </w:t>
          </w:r>
          <w:r w:rsidRPr="00722BF5">
            <w:rPr>
              <w:rFonts w:cs="Times New Roman"/>
              <w:bCs/>
              <w:color w:val="000000"/>
              <w:szCs w:val="24"/>
            </w:rPr>
            <w:t xml:space="preserve">Healthy </w:t>
          </w:r>
          <w:proofErr w:type="spellStart"/>
          <w:r w:rsidRPr="00722BF5">
            <w:rPr>
              <w:rFonts w:cs="Times New Roman"/>
              <w:bCs/>
              <w:color w:val="000000"/>
              <w:szCs w:val="24"/>
            </w:rPr>
            <w:t>Tadulako</w:t>
          </w:r>
          <w:proofErr w:type="spellEnd"/>
          <w:r w:rsidRPr="00722BF5">
            <w:rPr>
              <w:rFonts w:cs="Times New Roman"/>
              <w:bCs/>
              <w:color w:val="000000"/>
              <w:szCs w:val="24"/>
            </w:rPr>
            <w:t xml:space="preserve"> Journal (</w:t>
          </w:r>
          <w:proofErr w:type="spellStart"/>
          <w:r w:rsidRPr="00722BF5">
            <w:rPr>
              <w:rFonts w:cs="Times New Roman"/>
              <w:bCs/>
              <w:color w:val="000000"/>
              <w:szCs w:val="24"/>
            </w:rPr>
            <w:t>Jurnal</w:t>
          </w:r>
          <w:proofErr w:type="spellEnd"/>
          <w:r w:rsidRPr="00722BF5">
            <w:rPr>
              <w:rFonts w:cs="Times New Roman"/>
              <w:bCs/>
              <w:color w:val="000000"/>
              <w:szCs w:val="24"/>
            </w:rPr>
            <w:t xml:space="preserve"> Kesehatan Tadulako), 9(1).</w:t>
          </w:r>
        </w:p>
        <w:p w14:paraId="427A699E" w14:textId="290EACAC"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Sartika</w:t>
          </w:r>
          <w:proofErr w:type="spellEnd"/>
          <w:r w:rsidRPr="00722BF5">
            <w:rPr>
              <w:rFonts w:cs="Times New Roman"/>
              <w:bCs/>
              <w:color w:val="000000"/>
              <w:szCs w:val="24"/>
            </w:rPr>
            <w:t xml:space="preserve">, A., </w:t>
          </w:r>
          <w:proofErr w:type="spellStart"/>
          <w:r w:rsidRPr="00722BF5">
            <w:rPr>
              <w:rFonts w:cs="Times New Roman"/>
              <w:bCs/>
              <w:color w:val="000000"/>
              <w:szCs w:val="24"/>
            </w:rPr>
            <w:t>Betrianita</w:t>
          </w:r>
          <w:proofErr w:type="spellEnd"/>
          <w:r w:rsidRPr="00722BF5">
            <w:rPr>
              <w:rFonts w:cs="Times New Roman"/>
              <w:bCs/>
              <w:color w:val="000000"/>
              <w:szCs w:val="24"/>
            </w:rPr>
            <w:t xml:space="preserve">, B., Andri, J., </w:t>
          </w:r>
          <w:proofErr w:type="spellStart"/>
          <w:r w:rsidRPr="00722BF5">
            <w:rPr>
              <w:rFonts w:cs="Times New Roman"/>
              <w:bCs/>
              <w:color w:val="000000"/>
              <w:szCs w:val="24"/>
            </w:rPr>
            <w:t>Padila</w:t>
          </w:r>
          <w:proofErr w:type="spellEnd"/>
          <w:r w:rsidRPr="00722BF5">
            <w:rPr>
              <w:rFonts w:cs="Times New Roman"/>
              <w:bCs/>
              <w:color w:val="000000"/>
              <w:szCs w:val="24"/>
            </w:rPr>
            <w:t xml:space="preserve">, P., &amp; </w:t>
          </w:r>
          <w:proofErr w:type="spellStart"/>
          <w:r w:rsidRPr="00722BF5">
            <w:rPr>
              <w:rFonts w:cs="Times New Roman"/>
              <w:bCs/>
              <w:color w:val="000000"/>
              <w:szCs w:val="24"/>
            </w:rPr>
            <w:t>Nugrah</w:t>
          </w:r>
          <w:proofErr w:type="spellEnd"/>
          <w:r w:rsidRPr="00722BF5">
            <w:rPr>
              <w:rFonts w:cs="Times New Roman"/>
              <w:bCs/>
              <w:color w:val="000000"/>
              <w:szCs w:val="24"/>
            </w:rPr>
            <w:t xml:space="preserve">, A. V. (2020). Senam </w:t>
          </w:r>
          <w:proofErr w:type="spellStart"/>
          <w:r w:rsidRPr="00722BF5">
            <w:rPr>
              <w:rFonts w:cs="Times New Roman"/>
              <w:bCs/>
              <w:color w:val="000000"/>
              <w:szCs w:val="24"/>
            </w:rPr>
            <w:t>Lansia</w:t>
          </w:r>
          <w:proofErr w:type="spellEnd"/>
          <w:r w:rsidRPr="00722BF5">
            <w:rPr>
              <w:rFonts w:cs="Times New Roman"/>
              <w:bCs/>
              <w:color w:val="000000"/>
              <w:szCs w:val="24"/>
            </w:rPr>
            <w:t xml:space="preserve"> </w:t>
          </w:r>
          <w:proofErr w:type="spellStart"/>
          <w:r w:rsidRPr="00722BF5">
            <w:rPr>
              <w:rFonts w:cs="Times New Roman"/>
              <w:bCs/>
              <w:color w:val="000000"/>
              <w:szCs w:val="24"/>
            </w:rPr>
            <w:t>Menurunkan</w:t>
          </w:r>
          <w:proofErr w:type="spellEnd"/>
          <w:r w:rsidRPr="00722BF5">
            <w:rPr>
              <w:rFonts w:cs="Times New Roman"/>
              <w:bCs/>
              <w:color w:val="000000"/>
              <w:szCs w:val="24"/>
            </w:rPr>
            <w:t xml:space="preserve"> </w:t>
          </w:r>
          <w:proofErr w:type="spellStart"/>
          <w:r w:rsidRPr="00722BF5">
            <w:rPr>
              <w:rFonts w:cs="Times New Roman"/>
              <w:bCs/>
              <w:color w:val="000000"/>
              <w:szCs w:val="24"/>
            </w:rPr>
            <w:t>Tekanan</w:t>
          </w:r>
          <w:proofErr w:type="spellEnd"/>
          <w:r w:rsidRPr="00722BF5">
            <w:rPr>
              <w:rFonts w:cs="Times New Roman"/>
              <w:bCs/>
              <w:color w:val="000000"/>
              <w:szCs w:val="24"/>
            </w:rPr>
            <w:t xml:space="preserve"> Darah </w:t>
          </w:r>
          <w:r w:rsidR="00AC7FD3" w:rsidRPr="00722BF5">
            <w:rPr>
              <w:rFonts w:cs="Times New Roman"/>
              <w:bCs/>
              <w:color w:val="000000"/>
              <w:szCs w:val="24"/>
            </w:rPr>
            <w:t xml:space="preserve">Pada </w:t>
          </w:r>
          <w:proofErr w:type="spellStart"/>
          <w:r w:rsidRPr="00722BF5">
            <w:rPr>
              <w:rFonts w:cs="Times New Roman"/>
              <w:bCs/>
              <w:color w:val="000000"/>
              <w:szCs w:val="24"/>
            </w:rPr>
            <w:t>Lansia</w:t>
          </w:r>
          <w:proofErr w:type="spellEnd"/>
          <w:r w:rsidR="00AC7FD3" w:rsidRPr="00722BF5">
            <w:rPr>
              <w:rFonts w:cs="Times New Roman"/>
              <w:bCs/>
              <w:color w:val="000000"/>
              <w:szCs w:val="24"/>
            </w:rPr>
            <w:t xml:space="preserve">. </w:t>
          </w:r>
          <w:r w:rsidRPr="00722BF5">
            <w:rPr>
              <w:rFonts w:cs="Times New Roman"/>
              <w:bCs/>
              <w:color w:val="000000"/>
              <w:szCs w:val="24"/>
            </w:rPr>
            <w:t xml:space="preserve">Journal </w:t>
          </w:r>
          <w:r w:rsidR="00AC7FD3" w:rsidRPr="00722BF5">
            <w:rPr>
              <w:rFonts w:cs="Times New Roman"/>
              <w:bCs/>
              <w:color w:val="000000"/>
              <w:szCs w:val="24"/>
            </w:rPr>
            <w:t xml:space="preserve">Of </w:t>
          </w:r>
          <w:r w:rsidRPr="00722BF5">
            <w:rPr>
              <w:rFonts w:cs="Times New Roman"/>
              <w:bCs/>
              <w:color w:val="000000"/>
              <w:szCs w:val="24"/>
            </w:rPr>
            <w:t>Telenursing (JOTING), 2(1), 11–20. https://doi.org/10.31539/joting.v2i1.1126</w:t>
          </w:r>
        </w:p>
        <w:p w14:paraId="6D329741" w14:textId="68ADC532"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Sasongkowati</w:t>
          </w:r>
          <w:proofErr w:type="spellEnd"/>
          <w:r w:rsidRPr="00722BF5">
            <w:rPr>
              <w:rFonts w:cs="Times New Roman"/>
              <w:bCs/>
              <w:color w:val="000000"/>
              <w:szCs w:val="24"/>
            </w:rPr>
            <w:t xml:space="preserve">, R. (2014). </w:t>
          </w:r>
          <w:proofErr w:type="spellStart"/>
          <w:r w:rsidRPr="00722BF5">
            <w:rPr>
              <w:rFonts w:cs="Times New Roman"/>
              <w:bCs/>
              <w:color w:val="000000"/>
              <w:szCs w:val="24"/>
            </w:rPr>
            <w:t>Bahaya</w:t>
          </w:r>
          <w:proofErr w:type="spellEnd"/>
          <w:r w:rsidRPr="00722BF5">
            <w:rPr>
              <w:rFonts w:cs="Times New Roman"/>
              <w:bCs/>
              <w:color w:val="000000"/>
              <w:szCs w:val="24"/>
            </w:rPr>
            <w:t xml:space="preserve"> </w:t>
          </w:r>
          <w:r w:rsidR="00AC7FD3" w:rsidRPr="00722BF5">
            <w:rPr>
              <w:rFonts w:cs="Times New Roman"/>
              <w:bCs/>
              <w:color w:val="000000"/>
              <w:szCs w:val="24"/>
            </w:rPr>
            <w:t>Gula, Garam Dan Lemak</w:t>
          </w:r>
          <w:r w:rsidRPr="00722BF5">
            <w:rPr>
              <w:rFonts w:cs="Times New Roman"/>
              <w:bCs/>
              <w:color w:val="000000"/>
              <w:szCs w:val="24"/>
            </w:rPr>
            <w:t>.</w:t>
          </w:r>
        </w:p>
        <w:p w14:paraId="48E1960B" w14:textId="38AE9A36"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Sumyati</w:t>
          </w:r>
          <w:proofErr w:type="spellEnd"/>
          <w:r w:rsidRPr="00722BF5">
            <w:rPr>
              <w:rFonts w:cs="Times New Roman"/>
              <w:bCs/>
              <w:color w:val="000000"/>
              <w:szCs w:val="24"/>
            </w:rPr>
            <w:t xml:space="preserve">, Y., </w:t>
          </w:r>
          <w:proofErr w:type="spellStart"/>
          <w:r w:rsidRPr="00722BF5">
            <w:rPr>
              <w:rFonts w:cs="Times New Roman"/>
              <w:bCs/>
              <w:color w:val="000000"/>
              <w:szCs w:val="24"/>
            </w:rPr>
            <w:t>Handika</w:t>
          </w:r>
          <w:proofErr w:type="spellEnd"/>
          <w:r w:rsidRPr="00722BF5">
            <w:rPr>
              <w:rFonts w:cs="Times New Roman"/>
              <w:bCs/>
              <w:color w:val="000000"/>
              <w:szCs w:val="24"/>
            </w:rPr>
            <w:t xml:space="preserve">, C., Fika, Y., &amp; </w:t>
          </w:r>
          <w:proofErr w:type="spellStart"/>
          <w:r w:rsidRPr="00722BF5">
            <w:rPr>
              <w:rFonts w:cs="Times New Roman"/>
              <w:bCs/>
              <w:color w:val="000000"/>
              <w:szCs w:val="24"/>
            </w:rPr>
            <w:t>Kencana</w:t>
          </w:r>
          <w:proofErr w:type="spellEnd"/>
          <w:r w:rsidRPr="00722BF5">
            <w:rPr>
              <w:rFonts w:cs="Times New Roman"/>
              <w:bCs/>
              <w:color w:val="000000"/>
              <w:szCs w:val="24"/>
            </w:rPr>
            <w:t xml:space="preserve">, U. B. (2022). </w:t>
          </w:r>
          <w:proofErr w:type="spellStart"/>
          <w:r w:rsidRPr="00722BF5">
            <w:rPr>
              <w:rFonts w:cs="Times New Roman"/>
              <w:bCs/>
              <w:color w:val="000000"/>
              <w:szCs w:val="24"/>
            </w:rPr>
            <w:t>Pengaruh</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Rendam</w:t>
          </w:r>
          <w:proofErr w:type="spellEnd"/>
          <w:r w:rsidR="00AC7FD3" w:rsidRPr="00722BF5">
            <w:rPr>
              <w:rFonts w:cs="Times New Roman"/>
              <w:bCs/>
              <w:color w:val="000000"/>
              <w:szCs w:val="24"/>
            </w:rPr>
            <w:t xml:space="preserve"> Kaki </w:t>
          </w:r>
          <w:proofErr w:type="spellStart"/>
          <w:r w:rsidR="00AC7FD3" w:rsidRPr="00722BF5">
            <w:rPr>
              <w:rFonts w:cs="Times New Roman"/>
              <w:bCs/>
              <w:color w:val="000000"/>
              <w:szCs w:val="24"/>
            </w:rPr>
            <w:t>Dengan</w:t>
          </w:r>
          <w:proofErr w:type="spellEnd"/>
          <w:r w:rsidR="00AC7FD3" w:rsidRPr="00722BF5">
            <w:rPr>
              <w:rFonts w:cs="Times New Roman"/>
              <w:bCs/>
              <w:color w:val="000000"/>
              <w:szCs w:val="24"/>
            </w:rPr>
            <w:t xml:space="preserve"> Air </w:t>
          </w:r>
          <w:proofErr w:type="spellStart"/>
          <w:r w:rsidR="00AC7FD3" w:rsidRPr="00722BF5">
            <w:rPr>
              <w:rFonts w:cs="Times New Roman"/>
              <w:bCs/>
              <w:color w:val="000000"/>
              <w:szCs w:val="24"/>
            </w:rPr>
            <w:t>Rebusan</w:t>
          </w:r>
          <w:proofErr w:type="spellEnd"/>
          <w:r w:rsidR="00AC7FD3" w:rsidRPr="00722BF5">
            <w:rPr>
              <w:rFonts w:cs="Times New Roman"/>
              <w:bCs/>
              <w:color w:val="000000"/>
              <w:szCs w:val="24"/>
            </w:rPr>
            <w:t xml:space="preserve"> Serai Dan Garam </w:t>
          </w:r>
          <w:proofErr w:type="spellStart"/>
          <w:r w:rsidR="00AC7FD3" w:rsidRPr="00722BF5">
            <w:rPr>
              <w:rFonts w:cs="Times New Roman"/>
              <w:bCs/>
              <w:color w:val="000000"/>
              <w:szCs w:val="24"/>
            </w:rPr>
            <w:t>Terhadap</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Penurunan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Tekanan</w:t>
          </w:r>
          <w:proofErr w:type="spellEnd"/>
          <w:r w:rsidR="00AC7FD3" w:rsidRPr="00722BF5">
            <w:rPr>
              <w:rFonts w:cs="Times New Roman"/>
              <w:bCs/>
              <w:color w:val="000000"/>
              <w:szCs w:val="24"/>
            </w:rPr>
            <w:t xml:space="preserve"> Darah Pada </w:t>
          </w:r>
          <w:proofErr w:type="spellStart"/>
          <w:r w:rsidR="00AC7FD3" w:rsidRPr="00722BF5">
            <w:rPr>
              <w:rFonts w:cs="Times New Roman"/>
              <w:bCs/>
              <w:color w:val="000000"/>
              <w:szCs w:val="24"/>
            </w:rPr>
            <w:t>Penderita</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Hipertensi</w:t>
          </w:r>
          <w:proofErr w:type="spellEnd"/>
          <w:r w:rsidRPr="00722BF5">
            <w:rPr>
              <w:rFonts w:cs="Times New Roman"/>
              <w:bCs/>
              <w:color w:val="000000"/>
              <w:szCs w:val="24"/>
            </w:rPr>
            <w:t xml:space="preserve">.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Bhakti.</w:t>
          </w:r>
        </w:p>
        <w:p w14:paraId="11460089" w14:textId="679607A8"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w:t>
          </w:r>
          <w:proofErr w:type="spellStart"/>
          <w:r w:rsidRPr="00722BF5">
            <w:rPr>
              <w:rFonts w:cs="Times New Roman"/>
              <w:bCs/>
              <w:color w:val="000000"/>
              <w:szCs w:val="24"/>
            </w:rPr>
            <w:t>Syukriyah</w:t>
          </w:r>
          <w:proofErr w:type="spellEnd"/>
          <w:r w:rsidRPr="00722BF5">
            <w:rPr>
              <w:rFonts w:cs="Times New Roman"/>
              <w:bCs/>
              <w:color w:val="000000"/>
              <w:szCs w:val="24"/>
            </w:rPr>
            <w:t xml:space="preserve">, S. M. (2024). </w:t>
          </w:r>
          <w:proofErr w:type="spellStart"/>
          <w:r w:rsidRPr="00722BF5">
            <w:rPr>
              <w:rFonts w:cs="Times New Roman"/>
              <w:bCs/>
              <w:color w:val="000000"/>
              <w:szCs w:val="24"/>
            </w:rPr>
            <w:t>Penerapan</w:t>
          </w:r>
          <w:proofErr w:type="spellEnd"/>
          <w:r w:rsidRPr="00722BF5">
            <w:rPr>
              <w:rFonts w:cs="Times New Roman"/>
              <w:bCs/>
              <w:color w:val="000000"/>
              <w:szCs w:val="24"/>
            </w:rPr>
            <w:t xml:space="preserve"> </w:t>
          </w:r>
          <w:proofErr w:type="spellStart"/>
          <w:r w:rsidR="00AC7FD3" w:rsidRPr="00722BF5">
            <w:rPr>
              <w:rFonts w:cs="Times New Roman"/>
              <w:bCs/>
              <w:color w:val="000000"/>
              <w:szCs w:val="24"/>
            </w:rPr>
            <w:t>Terapi</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Rendam</w:t>
          </w:r>
          <w:proofErr w:type="spellEnd"/>
          <w:r w:rsidR="00AC7FD3" w:rsidRPr="00722BF5">
            <w:rPr>
              <w:rFonts w:cs="Times New Roman"/>
              <w:bCs/>
              <w:color w:val="000000"/>
              <w:szCs w:val="24"/>
            </w:rPr>
            <w:t xml:space="preserve"> Kaki Air </w:t>
          </w:r>
          <w:proofErr w:type="spellStart"/>
          <w:r w:rsidR="00AC7FD3" w:rsidRPr="00722BF5">
            <w:rPr>
              <w:rFonts w:cs="Times New Roman"/>
              <w:bCs/>
              <w:color w:val="000000"/>
              <w:szCs w:val="24"/>
            </w:rPr>
            <w:t>Hangat</w:t>
          </w:r>
          <w:proofErr w:type="spellEnd"/>
          <w:r w:rsidR="00AC7FD3" w:rsidRPr="00722BF5">
            <w:rPr>
              <w:rFonts w:cs="Times New Roman"/>
              <w:bCs/>
              <w:color w:val="000000"/>
              <w:szCs w:val="24"/>
            </w:rPr>
            <w:t xml:space="preserve"> Garam </w:t>
          </w:r>
          <w:proofErr w:type="spellStart"/>
          <w:r w:rsidR="00AC7FD3" w:rsidRPr="00722BF5">
            <w:rPr>
              <w:rFonts w:cs="Times New Roman"/>
              <w:bCs/>
              <w:color w:val="000000"/>
              <w:szCs w:val="24"/>
            </w:rPr>
            <w:t>Dalam</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Penurunan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Tekanan</w:t>
          </w:r>
          <w:proofErr w:type="spellEnd"/>
          <w:r w:rsidR="00AC7FD3" w:rsidRPr="00722BF5">
            <w:rPr>
              <w:rFonts w:cs="Times New Roman"/>
              <w:bCs/>
              <w:color w:val="000000"/>
              <w:szCs w:val="24"/>
            </w:rPr>
            <w:t xml:space="preserve"> Darah Pada </w:t>
          </w:r>
          <w:proofErr w:type="spellStart"/>
          <w:r w:rsidR="00AC7FD3" w:rsidRPr="00722BF5">
            <w:rPr>
              <w:rFonts w:cs="Times New Roman"/>
              <w:bCs/>
              <w:color w:val="000000"/>
              <w:szCs w:val="24"/>
            </w:rPr>
            <w:t>Lansia</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Dengan</w:t>
          </w:r>
          <w:proofErr w:type="spellEnd"/>
          <w:r w:rsidR="00AC7FD3" w:rsidRPr="00722BF5">
            <w:rPr>
              <w:rFonts w:cs="Times New Roman"/>
              <w:bCs/>
              <w:color w:val="000000"/>
              <w:szCs w:val="24"/>
            </w:rPr>
            <w:t xml:space="preserve"> </w:t>
          </w:r>
          <w:proofErr w:type="spellStart"/>
          <w:r w:rsidR="00AC7FD3" w:rsidRPr="00722BF5">
            <w:rPr>
              <w:rFonts w:cs="Times New Roman"/>
              <w:bCs/>
              <w:color w:val="000000"/>
              <w:szCs w:val="24"/>
            </w:rPr>
            <w:t>Hipertensi</w:t>
          </w:r>
          <w:proofErr w:type="spellEnd"/>
          <w:r w:rsidR="00AC7FD3" w:rsidRPr="00722BF5">
            <w:rPr>
              <w:rFonts w:cs="Times New Roman"/>
              <w:bCs/>
              <w:color w:val="000000"/>
              <w:szCs w:val="24"/>
            </w:rPr>
            <w:t>.</w:t>
          </w:r>
          <w:r w:rsidRPr="00722BF5">
            <w:rPr>
              <w:rFonts w:cs="Times New Roman"/>
              <w:bCs/>
              <w:color w:val="000000"/>
              <w:szCs w:val="24"/>
            </w:rPr>
            <w:t xml:space="preserve"> https://jurnals.akimba.ac.id/index.php</w:t>
          </w:r>
        </w:p>
        <w:p w14:paraId="458F47C2"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lastRenderedPageBreak/>
            <w:t>​</w:t>
          </w:r>
          <w:proofErr w:type="spellStart"/>
          <w:r w:rsidRPr="00722BF5">
            <w:rPr>
              <w:rFonts w:cs="Times New Roman"/>
              <w:bCs/>
              <w:color w:val="000000"/>
              <w:szCs w:val="24"/>
            </w:rPr>
            <w:t>Uliya</w:t>
          </w:r>
          <w:proofErr w:type="spellEnd"/>
          <w:r w:rsidRPr="00722BF5">
            <w:rPr>
              <w:rFonts w:cs="Times New Roman"/>
              <w:bCs/>
              <w:color w:val="000000"/>
              <w:szCs w:val="24"/>
            </w:rPr>
            <w:t xml:space="preserve">, I., &amp; </w:t>
          </w:r>
          <w:proofErr w:type="spellStart"/>
          <w:r w:rsidRPr="00722BF5">
            <w:rPr>
              <w:rFonts w:cs="Times New Roman"/>
              <w:bCs/>
              <w:color w:val="000000"/>
              <w:szCs w:val="24"/>
            </w:rPr>
            <w:t>Akademi</w:t>
          </w:r>
          <w:proofErr w:type="spellEnd"/>
          <w:r w:rsidRPr="00722BF5">
            <w:rPr>
              <w:rFonts w:cs="Times New Roman"/>
              <w:bCs/>
              <w:color w:val="000000"/>
              <w:szCs w:val="24"/>
            </w:rPr>
            <w:t xml:space="preserve">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w:t>
          </w:r>
          <w:proofErr w:type="spellStart"/>
          <w:r w:rsidRPr="00722BF5">
            <w:rPr>
              <w:rFonts w:cs="Times New Roman"/>
              <w:bCs/>
              <w:color w:val="000000"/>
              <w:szCs w:val="24"/>
            </w:rPr>
            <w:t>Krida</w:t>
          </w:r>
          <w:proofErr w:type="spellEnd"/>
          <w:r w:rsidRPr="00722BF5">
            <w:rPr>
              <w:rFonts w:cs="Times New Roman"/>
              <w:bCs/>
              <w:color w:val="000000"/>
              <w:szCs w:val="24"/>
            </w:rPr>
            <w:t xml:space="preserve"> Husada. (2020). </w:t>
          </w:r>
          <w:proofErr w:type="spellStart"/>
          <w:r w:rsidRPr="00722BF5">
            <w:rPr>
              <w:rFonts w:cs="Times New Roman"/>
              <w:bCs/>
              <w:color w:val="000000"/>
              <w:szCs w:val="24"/>
            </w:rPr>
            <w:t>Terapi</w:t>
          </w:r>
          <w:proofErr w:type="spellEnd"/>
          <w:r w:rsidRPr="00722BF5">
            <w:rPr>
              <w:rFonts w:cs="Times New Roman"/>
              <w:bCs/>
              <w:color w:val="000000"/>
              <w:szCs w:val="24"/>
            </w:rPr>
            <w:t xml:space="preserve"> </w:t>
          </w:r>
          <w:proofErr w:type="spellStart"/>
          <w:r w:rsidRPr="00722BF5">
            <w:rPr>
              <w:rFonts w:cs="Times New Roman"/>
              <w:bCs/>
              <w:color w:val="000000"/>
              <w:szCs w:val="24"/>
            </w:rPr>
            <w:t>Rendam</w:t>
          </w:r>
          <w:proofErr w:type="spellEnd"/>
          <w:r w:rsidRPr="00722BF5">
            <w:rPr>
              <w:rFonts w:cs="Times New Roman"/>
              <w:bCs/>
              <w:color w:val="000000"/>
              <w:szCs w:val="24"/>
            </w:rPr>
            <w:t xml:space="preserve"> Kaki </w:t>
          </w:r>
          <w:proofErr w:type="spellStart"/>
          <w:r w:rsidRPr="00722BF5">
            <w:rPr>
              <w:rFonts w:cs="Times New Roman"/>
              <w:bCs/>
              <w:color w:val="000000"/>
              <w:szCs w:val="24"/>
            </w:rPr>
            <w:t>Menggunakan</w:t>
          </w:r>
          <w:proofErr w:type="spellEnd"/>
          <w:r w:rsidRPr="00722BF5">
            <w:rPr>
              <w:rFonts w:cs="Times New Roman"/>
              <w:bCs/>
              <w:color w:val="000000"/>
              <w:szCs w:val="24"/>
            </w:rPr>
            <w:t xml:space="preserve"> Air </w:t>
          </w:r>
          <w:proofErr w:type="spellStart"/>
          <w:r w:rsidRPr="00722BF5">
            <w:rPr>
              <w:rFonts w:cs="Times New Roman"/>
              <w:bCs/>
              <w:color w:val="000000"/>
              <w:szCs w:val="24"/>
            </w:rPr>
            <w:t>Hangat</w:t>
          </w:r>
          <w:proofErr w:type="spellEnd"/>
          <w:r w:rsidRPr="00722BF5">
            <w:rPr>
              <w:rFonts w:cs="Times New Roman"/>
              <w:bCs/>
              <w:color w:val="000000"/>
              <w:szCs w:val="24"/>
            </w:rPr>
            <w:t xml:space="preserve"> </w:t>
          </w:r>
          <w:proofErr w:type="spellStart"/>
          <w:r w:rsidRPr="00722BF5">
            <w:rPr>
              <w:rFonts w:cs="Times New Roman"/>
              <w:bCs/>
              <w:color w:val="000000"/>
              <w:szCs w:val="24"/>
            </w:rPr>
            <w:t>Dengan</w:t>
          </w:r>
          <w:proofErr w:type="spellEnd"/>
          <w:r w:rsidRPr="00722BF5">
            <w:rPr>
              <w:rFonts w:cs="Times New Roman"/>
              <w:bCs/>
              <w:color w:val="000000"/>
              <w:szCs w:val="24"/>
            </w:rPr>
            <w:t xml:space="preserve"> </w:t>
          </w:r>
          <w:proofErr w:type="spellStart"/>
          <w:r w:rsidRPr="00722BF5">
            <w:rPr>
              <w:rFonts w:cs="Times New Roman"/>
              <w:bCs/>
              <w:color w:val="000000"/>
              <w:szCs w:val="24"/>
            </w:rPr>
            <w:t>Campuran</w:t>
          </w:r>
          <w:proofErr w:type="spellEnd"/>
          <w:r w:rsidRPr="00722BF5">
            <w:rPr>
              <w:rFonts w:cs="Times New Roman"/>
              <w:bCs/>
              <w:color w:val="000000"/>
              <w:szCs w:val="24"/>
            </w:rPr>
            <w:t xml:space="preserve"> Garam Dan Serai </w:t>
          </w:r>
          <w:proofErr w:type="spellStart"/>
          <w:r w:rsidRPr="00722BF5">
            <w:rPr>
              <w:rFonts w:cs="Times New Roman"/>
              <w:bCs/>
              <w:color w:val="000000"/>
              <w:szCs w:val="24"/>
            </w:rPr>
            <w:t>Untuk</w:t>
          </w:r>
          <w:proofErr w:type="spellEnd"/>
          <w:r w:rsidRPr="00722BF5">
            <w:rPr>
              <w:rFonts w:cs="Times New Roman"/>
              <w:bCs/>
              <w:color w:val="000000"/>
              <w:szCs w:val="24"/>
            </w:rPr>
            <w:t xml:space="preserve"> </w:t>
          </w:r>
          <w:proofErr w:type="spellStart"/>
          <w:r w:rsidRPr="00722BF5">
            <w:rPr>
              <w:rFonts w:cs="Times New Roman"/>
              <w:bCs/>
              <w:color w:val="000000"/>
              <w:szCs w:val="24"/>
            </w:rPr>
            <w:t>Menurunkan</w:t>
          </w:r>
          <w:proofErr w:type="spellEnd"/>
          <w:r w:rsidRPr="00722BF5">
            <w:rPr>
              <w:rFonts w:cs="Times New Roman"/>
              <w:bCs/>
              <w:color w:val="000000"/>
              <w:szCs w:val="24"/>
            </w:rPr>
            <w:t xml:space="preserve"> </w:t>
          </w:r>
          <w:proofErr w:type="spellStart"/>
          <w:r w:rsidRPr="00722BF5">
            <w:rPr>
              <w:rFonts w:cs="Times New Roman"/>
              <w:bCs/>
              <w:color w:val="000000"/>
              <w:szCs w:val="24"/>
            </w:rPr>
            <w:t>Tekanan</w:t>
          </w:r>
          <w:proofErr w:type="spellEnd"/>
          <w:r w:rsidRPr="00722BF5">
            <w:rPr>
              <w:rFonts w:cs="Times New Roman"/>
              <w:bCs/>
              <w:color w:val="000000"/>
              <w:szCs w:val="24"/>
            </w:rPr>
            <w:t xml:space="preserve"> Darah Pada </w:t>
          </w:r>
          <w:proofErr w:type="spellStart"/>
          <w:r w:rsidRPr="00722BF5">
            <w:rPr>
              <w:rFonts w:cs="Times New Roman"/>
              <w:bCs/>
              <w:color w:val="000000"/>
              <w:szCs w:val="24"/>
            </w:rPr>
            <w:t>Penderita</w:t>
          </w:r>
          <w:proofErr w:type="spellEnd"/>
          <w:r w:rsidRPr="00722BF5">
            <w:rPr>
              <w:rFonts w:cs="Times New Roman"/>
              <w:bCs/>
              <w:color w:val="000000"/>
              <w:szCs w:val="24"/>
            </w:rPr>
            <w:t xml:space="preserve"> </w:t>
          </w:r>
          <w:proofErr w:type="spellStart"/>
          <w:r w:rsidRPr="00722BF5">
            <w:rPr>
              <w:rFonts w:cs="Times New Roman"/>
              <w:bCs/>
              <w:color w:val="000000"/>
              <w:szCs w:val="24"/>
            </w:rPr>
            <w:t>Hipertensi</w:t>
          </w:r>
          <w:proofErr w:type="spellEnd"/>
          <w:r w:rsidRPr="00722BF5">
            <w:rPr>
              <w:rFonts w:cs="Times New Roman"/>
              <w:bCs/>
              <w:color w:val="000000"/>
              <w:szCs w:val="24"/>
            </w:rPr>
            <w:t xml:space="preserve">. </w:t>
          </w:r>
          <w:proofErr w:type="spellStart"/>
          <w:r w:rsidRPr="00722BF5">
            <w:rPr>
              <w:rFonts w:cs="Times New Roman"/>
              <w:bCs/>
              <w:color w:val="000000"/>
              <w:szCs w:val="24"/>
            </w:rPr>
            <w:t>Akademi</w:t>
          </w:r>
          <w:proofErr w:type="spellEnd"/>
          <w:r w:rsidRPr="00722BF5">
            <w:rPr>
              <w:rFonts w:cs="Times New Roman"/>
              <w:bCs/>
              <w:color w:val="000000"/>
              <w:szCs w:val="24"/>
            </w:rPr>
            <w:t xml:space="preserve">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w:t>
          </w:r>
          <w:proofErr w:type="spellStart"/>
          <w:r w:rsidRPr="00722BF5">
            <w:rPr>
              <w:rFonts w:cs="Times New Roman"/>
              <w:bCs/>
              <w:color w:val="000000"/>
              <w:szCs w:val="24"/>
            </w:rPr>
            <w:t>Krida</w:t>
          </w:r>
          <w:proofErr w:type="spellEnd"/>
          <w:r w:rsidRPr="00722BF5">
            <w:rPr>
              <w:rFonts w:cs="Times New Roman"/>
              <w:bCs/>
              <w:color w:val="000000"/>
              <w:szCs w:val="24"/>
            </w:rPr>
            <w:t xml:space="preserve"> </w:t>
          </w:r>
          <w:proofErr w:type="spellStart"/>
          <w:r w:rsidRPr="00722BF5">
            <w:rPr>
              <w:rFonts w:cs="Times New Roman"/>
              <w:bCs/>
              <w:color w:val="000000"/>
              <w:szCs w:val="24"/>
            </w:rPr>
            <w:t>Husada</w:t>
          </w:r>
          <w:proofErr w:type="spellEnd"/>
          <w:r w:rsidRPr="00722BF5">
            <w:rPr>
              <w:rFonts w:cs="Times New Roman"/>
              <w:bCs/>
              <w:color w:val="000000"/>
              <w:szCs w:val="24"/>
            </w:rPr>
            <w:t xml:space="preserve"> Kudus, 7(2).</w:t>
          </w:r>
        </w:p>
        <w:p w14:paraId="24C0BBF7" w14:textId="77777777" w:rsidR="00722BF5" w:rsidRPr="00722BF5" w:rsidRDefault="00722BF5" w:rsidP="00722BF5">
          <w:pPr>
            <w:autoSpaceDE w:val="0"/>
            <w:autoSpaceDN w:val="0"/>
            <w:ind w:left="709" w:hanging="567"/>
            <w:jc w:val="both"/>
            <w:divId w:val="352532813"/>
            <w:rPr>
              <w:rFonts w:cs="Times New Roman"/>
              <w:bCs/>
              <w:color w:val="000000"/>
              <w:szCs w:val="24"/>
            </w:rPr>
          </w:pPr>
          <w:r w:rsidRPr="00722BF5">
            <w:rPr>
              <w:rFonts w:cs="Times New Roman"/>
              <w:bCs/>
              <w:color w:val="000000"/>
              <w:szCs w:val="24"/>
            </w:rPr>
            <w:t xml:space="preserve">​Vonny </w:t>
          </w:r>
          <w:proofErr w:type="spellStart"/>
          <w:r w:rsidRPr="00722BF5">
            <w:rPr>
              <w:rFonts w:cs="Times New Roman"/>
              <w:bCs/>
              <w:color w:val="000000"/>
              <w:szCs w:val="24"/>
            </w:rPr>
            <w:t>Polopadang</w:t>
          </w:r>
          <w:proofErr w:type="spellEnd"/>
          <w:r w:rsidRPr="00722BF5">
            <w:rPr>
              <w:rFonts w:cs="Times New Roman"/>
              <w:bCs/>
              <w:color w:val="000000"/>
              <w:szCs w:val="24"/>
            </w:rPr>
            <w:t xml:space="preserve"> &amp; Nur Hidayah. (2019). </w:t>
          </w:r>
          <w:proofErr w:type="spellStart"/>
          <w:r w:rsidRPr="00722BF5">
            <w:rPr>
              <w:rFonts w:cs="Times New Roman"/>
              <w:bCs/>
              <w:color w:val="000000"/>
              <w:szCs w:val="24"/>
            </w:rPr>
            <w:t>Buku</w:t>
          </w:r>
          <w:proofErr w:type="spellEnd"/>
          <w:r w:rsidRPr="00722BF5">
            <w:rPr>
              <w:rFonts w:cs="Times New Roman"/>
              <w:bCs/>
              <w:color w:val="000000"/>
              <w:szCs w:val="24"/>
            </w:rPr>
            <w:t xml:space="preserve"> Proses </w:t>
          </w:r>
          <w:proofErr w:type="spellStart"/>
          <w:r w:rsidRPr="00722BF5">
            <w:rPr>
              <w:rFonts w:cs="Times New Roman"/>
              <w:bCs/>
              <w:color w:val="000000"/>
              <w:szCs w:val="24"/>
            </w:rPr>
            <w:t>Keperawatan</w:t>
          </w:r>
          <w:proofErr w:type="spellEnd"/>
          <w:r w:rsidRPr="00722BF5">
            <w:rPr>
              <w:rFonts w:cs="Times New Roman"/>
              <w:bCs/>
              <w:color w:val="000000"/>
              <w:szCs w:val="24"/>
            </w:rPr>
            <w:t xml:space="preserve"> </w:t>
          </w:r>
          <w:proofErr w:type="spellStart"/>
          <w:r w:rsidRPr="00722BF5">
            <w:rPr>
              <w:rFonts w:cs="Times New Roman"/>
              <w:bCs/>
              <w:color w:val="000000"/>
              <w:szCs w:val="24"/>
            </w:rPr>
            <w:t>Pendekatan</w:t>
          </w:r>
          <w:proofErr w:type="spellEnd"/>
          <w:r w:rsidRPr="00722BF5">
            <w:rPr>
              <w:rFonts w:cs="Times New Roman"/>
              <w:bCs/>
              <w:color w:val="000000"/>
              <w:szCs w:val="24"/>
            </w:rPr>
            <w:t xml:space="preserve"> Teori Dan Praktek. https://repositori.uin-alauddin.ac.id/14154/1/Buku_Proses%20Keperawatan.pdf</w:t>
          </w:r>
        </w:p>
        <w:p w14:paraId="6E1C2626" w14:textId="61282550" w:rsidR="00254201" w:rsidRPr="00254201" w:rsidRDefault="00722BF5" w:rsidP="00254201">
          <w:pPr>
            <w:autoSpaceDE w:val="0"/>
            <w:autoSpaceDN w:val="0"/>
            <w:ind w:left="709" w:hanging="567"/>
            <w:jc w:val="both"/>
            <w:divId w:val="352532813"/>
            <w:rPr>
              <w:rFonts w:cs="Times New Roman"/>
              <w:bCs/>
              <w:color w:val="000000"/>
              <w:szCs w:val="24"/>
            </w:rPr>
          </w:pPr>
          <w:proofErr w:type="spellStart"/>
          <w:r w:rsidRPr="00722BF5">
            <w:rPr>
              <w:rFonts w:cs="Times New Roman"/>
              <w:bCs/>
              <w:color w:val="000000"/>
              <w:szCs w:val="24"/>
            </w:rPr>
            <w:t>Warjiman</w:t>
          </w:r>
          <w:proofErr w:type="spellEnd"/>
          <w:r w:rsidRPr="00722BF5">
            <w:rPr>
              <w:rFonts w:cs="Times New Roman"/>
              <w:bCs/>
              <w:color w:val="000000"/>
              <w:szCs w:val="24"/>
            </w:rPr>
            <w:t xml:space="preserve">, G. E. E., </w:t>
          </w:r>
          <w:proofErr w:type="spellStart"/>
          <w:r w:rsidRPr="00722BF5">
            <w:rPr>
              <w:rFonts w:cs="Times New Roman"/>
              <w:bCs/>
              <w:color w:val="000000"/>
              <w:szCs w:val="24"/>
            </w:rPr>
            <w:t>Hapsari</w:t>
          </w:r>
          <w:proofErr w:type="spellEnd"/>
          <w:r w:rsidRPr="00722BF5">
            <w:rPr>
              <w:rFonts w:cs="Times New Roman"/>
              <w:bCs/>
              <w:color w:val="000000"/>
              <w:szCs w:val="24"/>
            </w:rPr>
            <w:t xml:space="preserve">, Y., &amp; </w:t>
          </w:r>
          <w:proofErr w:type="spellStart"/>
          <w:r w:rsidRPr="00722BF5">
            <w:rPr>
              <w:rFonts w:cs="Times New Roman"/>
              <w:bCs/>
              <w:color w:val="000000"/>
              <w:szCs w:val="24"/>
            </w:rPr>
            <w:t>Mengabdi</w:t>
          </w:r>
          <w:proofErr w:type="spellEnd"/>
          <w:r w:rsidRPr="00722BF5">
            <w:rPr>
              <w:rFonts w:cs="Times New Roman"/>
              <w:bCs/>
              <w:color w:val="000000"/>
              <w:szCs w:val="24"/>
            </w:rPr>
            <w:t xml:space="preserve">, F. D. J. S. I. (2020). </w:t>
          </w:r>
          <w:proofErr w:type="spellStart"/>
          <w:r w:rsidRPr="00722BF5">
            <w:rPr>
              <w:rFonts w:cs="Times New Roman"/>
              <w:bCs/>
              <w:color w:val="000000"/>
              <w:szCs w:val="24"/>
            </w:rPr>
            <w:t>Skrining</w:t>
          </w:r>
          <w:proofErr w:type="spellEnd"/>
          <w:r w:rsidRPr="00722BF5">
            <w:rPr>
              <w:rFonts w:cs="Times New Roman"/>
              <w:bCs/>
              <w:color w:val="000000"/>
              <w:szCs w:val="24"/>
            </w:rPr>
            <w:t xml:space="preserve"> </w:t>
          </w:r>
          <w:r w:rsidR="00AC7FD3" w:rsidRPr="00722BF5">
            <w:rPr>
              <w:rFonts w:cs="Times New Roman"/>
              <w:bCs/>
              <w:color w:val="000000"/>
              <w:szCs w:val="24"/>
            </w:rPr>
            <w:t xml:space="preserve">Dan Edukasi Penderita </w:t>
          </w:r>
          <w:proofErr w:type="spellStart"/>
          <w:r w:rsidR="00AC7FD3" w:rsidRPr="00722BF5">
            <w:rPr>
              <w:rFonts w:cs="Times New Roman"/>
              <w:bCs/>
              <w:color w:val="000000"/>
              <w:szCs w:val="24"/>
            </w:rPr>
            <w:t>Hipertensi</w:t>
          </w:r>
          <w:proofErr w:type="spellEnd"/>
          <w:r w:rsidRPr="00722BF5">
            <w:rPr>
              <w:rFonts w:cs="Times New Roman"/>
              <w:bCs/>
              <w:color w:val="000000"/>
              <w:szCs w:val="24"/>
            </w:rPr>
            <w:t xml:space="preserve">. </w:t>
          </w:r>
          <w:proofErr w:type="spellStart"/>
          <w:r w:rsidRPr="00722BF5">
            <w:rPr>
              <w:rFonts w:cs="Times New Roman"/>
              <w:bCs/>
              <w:color w:val="000000"/>
              <w:szCs w:val="24"/>
            </w:rPr>
            <w:t>Jurnal</w:t>
          </w:r>
          <w:proofErr w:type="spellEnd"/>
          <w:r w:rsidRPr="00722BF5">
            <w:rPr>
              <w:rFonts w:cs="Times New Roman"/>
              <w:bCs/>
              <w:color w:val="000000"/>
              <w:szCs w:val="24"/>
            </w:rPr>
            <w:t xml:space="preserve"> </w:t>
          </w:r>
          <w:proofErr w:type="spellStart"/>
          <w:r w:rsidRPr="00722BF5">
            <w:rPr>
              <w:rFonts w:cs="Times New Roman"/>
              <w:bCs/>
              <w:color w:val="000000"/>
              <w:szCs w:val="24"/>
            </w:rPr>
            <w:t>Pengabdian</w:t>
          </w:r>
          <w:proofErr w:type="spellEnd"/>
          <w:r w:rsidRPr="00722BF5">
            <w:rPr>
              <w:rFonts w:cs="Times New Roman"/>
              <w:bCs/>
              <w:color w:val="000000"/>
              <w:szCs w:val="24"/>
            </w:rPr>
            <w:t xml:space="preserve"> Masyarakat, 2(1).</w:t>
          </w:r>
        </w:p>
        <w:p w14:paraId="6A8A77B2" w14:textId="58A0A005" w:rsidR="00254201" w:rsidRPr="00254201" w:rsidRDefault="00254201" w:rsidP="00254201">
          <w:pPr>
            <w:autoSpaceDE w:val="0"/>
            <w:autoSpaceDN w:val="0"/>
            <w:ind w:left="709" w:hanging="567"/>
            <w:jc w:val="both"/>
            <w:divId w:val="352532813"/>
            <w:rPr>
              <w:rFonts w:cs="Times New Roman"/>
              <w:bCs/>
              <w:color w:val="000000"/>
              <w:szCs w:val="24"/>
              <w:lang w:val="id-ID"/>
            </w:rPr>
          </w:pPr>
          <w:r w:rsidRPr="00254201">
            <w:rPr>
              <w:rFonts w:cs="Times New Roman"/>
              <w:bCs/>
              <w:color w:val="000000"/>
              <w:szCs w:val="24"/>
              <w:lang w:val="id-ID"/>
            </w:rPr>
            <w:t xml:space="preserve">Wijaya, A. K., Suliyanti, D., Andari, F. N., &amp; Husin, H. (2025). Prevention of hypertension through health education for the elderly. Jurnal Pengabdian Kesehatan, 2(02), artikel 1002. </w:t>
          </w:r>
        </w:p>
        <w:p w14:paraId="03AB79D6" w14:textId="29431290" w:rsidR="00722BF5" w:rsidRDefault="00722BF5" w:rsidP="00722BF5">
          <w:pPr>
            <w:autoSpaceDE w:val="0"/>
            <w:autoSpaceDN w:val="0"/>
            <w:ind w:left="709" w:hanging="567"/>
            <w:jc w:val="both"/>
            <w:divId w:val="352532813"/>
          </w:pPr>
          <w:r w:rsidRPr="00722BF5">
            <w:rPr>
              <w:rFonts w:cs="Times New Roman"/>
              <w:bCs/>
              <w:color w:val="000000"/>
              <w:szCs w:val="24"/>
            </w:rPr>
            <w:t xml:space="preserve">​World Health Organization. (2023). </w:t>
          </w:r>
          <w:proofErr w:type="spellStart"/>
          <w:r w:rsidRPr="00722BF5">
            <w:rPr>
              <w:rFonts w:cs="Times New Roman"/>
              <w:bCs/>
              <w:color w:val="000000"/>
              <w:szCs w:val="24"/>
            </w:rPr>
            <w:t>Lebih</w:t>
          </w:r>
          <w:proofErr w:type="spellEnd"/>
          <w:r w:rsidRPr="00722BF5">
            <w:rPr>
              <w:rFonts w:cs="Times New Roman"/>
              <w:bCs/>
              <w:color w:val="000000"/>
              <w:szCs w:val="24"/>
            </w:rPr>
            <w:t xml:space="preserve"> </w:t>
          </w:r>
          <w:r w:rsidR="00AC7FD3" w:rsidRPr="00722BF5">
            <w:rPr>
              <w:rFonts w:cs="Times New Roman"/>
              <w:bCs/>
              <w:color w:val="000000"/>
              <w:szCs w:val="24"/>
            </w:rPr>
            <w:t xml:space="preserve">Dari 700 Juta Orang </w:t>
          </w:r>
          <w:proofErr w:type="spellStart"/>
          <w:r w:rsidR="00AC7FD3" w:rsidRPr="00722BF5">
            <w:rPr>
              <w:rFonts w:cs="Times New Roman"/>
              <w:bCs/>
              <w:color w:val="000000"/>
              <w:szCs w:val="24"/>
            </w:rPr>
            <w:t>Menderita</w:t>
          </w:r>
          <w:proofErr w:type="spellEnd"/>
          <w:r w:rsidR="00AC7FD3" w:rsidRPr="00722BF5">
            <w:rPr>
              <w:rFonts w:cs="Times New Roman"/>
              <w:bCs/>
              <w:color w:val="000000"/>
              <w:szCs w:val="24"/>
            </w:rPr>
            <w:t xml:space="preserve"> Hipertensi.</w:t>
          </w:r>
        </w:p>
        <w:p w14:paraId="4D73A75E" w14:textId="6D05AB33" w:rsidR="00207201" w:rsidRPr="00B3091B" w:rsidRDefault="00000000" w:rsidP="00207201">
          <w:pPr>
            <w:spacing w:line="360" w:lineRule="auto"/>
            <w:jc w:val="both"/>
            <w:rPr>
              <w:rFonts w:cs="Times New Roman"/>
              <w:b/>
              <w:bCs/>
              <w:szCs w:val="24"/>
            </w:rPr>
          </w:pPr>
        </w:p>
      </w:sdtContent>
    </w:sdt>
    <w:p w14:paraId="68E89C56" w14:textId="77777777" w:rsidR="00207201" w:rsidRPr="00B3091B" w:rsidRDefault="00207201" w:rsidP="00207201">
      <w:pPr>
        <w:pStyle w:val="ListParagraph"/>
        <w:spacing w:line="360" w:lineRule="auto"/>
        <w:ind w:left="426"/>
        <w:jc w:val="both"/>
        <w:rPr>
          <w:rFonts w:cs="Times New Roman"/>
          <w:b/>
          <w:bCs/>
          <w:szCs w:val="24"/>
        </w:rPr>
      </w:pPr>
    </w:p>
    <w:p w14:paraId="3EC26B41" w14:textId="77777777" w:rsidR="00207201" w:rsidRPr="00B3091B" w:rsidRDefault="00207201" w:rsidP="00207201">
      <w:pPr>
        <w:pStyle w:val="ListParagraph"/>
        <w:spacing w:line="360" w:lineRule="auto"/>
        <w:jc w:val="both"/>
        <w:rPr>
          <w:rFonts w:cs="Times New Roman"/>
          <w:b/>
          <w:bCs/>
          <w:szCs w:val="24"/>
        </w:rPr>
      </w:pPr>
    </w:p>
    <w:p w14:paraId="56DC770A" w14:textId="77777777" w:rsidR="00207201" w:rsidRDefault="00207201" w:rsidP="00207201">
      <w:pPr>
        <w:tabs>
          <w:tab w:val="left" w:pos="5096"/>
        </w:tabs>
        <w:jc w:val="center"/>
        <w:rPr>
          <w:rFonts w:cs="Times New Roman"/>
          <w:b/>
          <w:bCs/>
          <w:szCs w:val="24"/>
        </w:rPr>
      </w:pPr>
    </w:p>
    <w:p w14:paraId="727A0E70" w14:textId="77777777" w:rsidR="00A764C6" w:rsidRDefault="00A764C6" w:rsidP="00207201">
      <w:pPr>
        <w:tabs>
          <w:tab w:val="left" w:pos="5096"/>
        </w:tabs>
        <w:jc w:val="center"/>
        <w:rPr>
          <w:rFonts w:cs="Times New Roman"/>
          <w:b/>
          <w:bCs/>
          <w:szCs w:val="24"/>
        </w:rPr>
      </w:pPr>
    </w:p>
    <w:p w14:paraId="50268AA6" w14:textId="77777777" w:rsidR="00A764C6" w:rsidRDefault="00A764C6" w:rsidP="00207201">
      <w:pPr>
        <w:tabs>
          <w:tab w:val="left" w:pos="5096"/>
        </w:tabs>
        <w:jc w:val="center"/>
        <w:rPr>
          <w:rFonts w:cs="Times New Roman"/>
          <w:b/>
          <w:bCs/>
          <w:szCs w:val="24"/>
        </w:rPr>
      </w:pPr>
    </w:p>
    <w:p w14:paraId="681FF947" w14:textId="77777777" w:rsidR="00A764C6" w:rsidRDefault="00A764C6" w:rsidP="00207201">
      <w:pPr>
        <w:tabs>
          <w:tab w:val="left" w:pos="5096"/>
        </w:tabs>
        <w:jc w:val="center"/>
        <w:rPr>
          <w:rFonts w:cs="Times New Roman"/>
          <w:b/>
          <w:bCs/>
          <w:szCs w:val="24"/>
        </w:rPr>
      </w:pPr>
    </w:p>
    <w:p w14:paraId="149226DA" w14:textId="77777777" w:rsidR="00A764C6" w:rsidRDefault="00A764C6" w:rsidP="00207201">
      <w:pPr>
        <w:tabs>
          <w:tab w:val="left" w:pos="5096"/>
        </w:tabs>
        <w:jc w:val="center"/>
        <w:rPr>
          <w:rFonts w:cs="Times New Roman"/>
          <w:b/>
          <w:bCs/>
          <w:szCs w:val="24"/>
        </w:rPr>
      </w:pPr>
    </w:p>
    <w:p w14:paraId="1D639429" w14:textId="77777777" w:rsidR="00A764C6" w:rsidRDefault="00A764C6" w:rsidP="00207201">
      <w:pPr>
        <w:tabs>
          <w:tab w:val="left" w:pos="5096"/>
        </w:tabs>
        <w:jc w:val="center"/>
        <w:rPr>
          <w:rFonts w:cs="Times New Roman"/>
          <w:b/>
          <w:bCs/>
          <w:szCs w:val="24"/>
        </w:rPr>
      </w:pPr>
    </w:p>
    <w:p w14:paraId="40657AF6" w14:textId="77777777" w:rsidR="00A764C6" w:rsidRDefault="00A764C6" w:rsidP="00207201">
      <w:pPr>
        <w:tabs>
          <w:tab w:val="left" w:pos="5096"/>
        </w:tabs>
        <w:jc w:val="center"/>
        <w:rPr>
          <w:rFonts w:cs="Times New Roman"/>
          <w:b/>
          <w:bCs/>
          <w:szCs w:val="24"/>
        </w:rPr>
      </w:pPr>
    </w:p>
    <w:p w14:paraId="5BF0A03D" w14:textId="77777777" w:rsidR="00A764C6" w:rsidRDefault="00A764C6" w:rsidP="00207201">
      <w:pPr>
        <w:tabs>
          <w:tab w:val="left" w:pos="5096"/>
        </w:tabs>
        <w:jc w:val="center"/>
        <w:rPr>
          <w:rFonts w:cs="Times New Roman"/>
          <w:b/>
          <w:bCs/>
          <w:szCs w:val="24"/>
        </w:rPr>
      </w:pPr>
    </w:p>
    <w:p w14:paraId="6CD9EB83" w14:textId="77777777" w:rsidR="00A764C6" w:rsidRDefault="00A764C6" w:rsidP="00207201">
      <w:pPr>
        <w:tabs>
          <w:tab w:val="left" w:pos="5096"/>
        </w:tabs>
        <w:jc w:val="center"/>
        <w:rPr>
          <w:rFonts w:cs="Times New Roman"/>
          <w:b/>
          <w:bCs/>
          <w:szCs w:val="24"/>
        </w:rPr>
      </w:pPr>
    </w:p>
    <w:p w14:paraId="7BE344BB" w14:textId="77777777" w:rsidR="00A764C6" w:rsidRDefault="00A764C6" w:rsidP="00207201">
      <w:pPr>
        <w:tabs>
          <w:tab w:val="left" w:pos="5096"/>
        </w:tabs>
        <w:jc w:val="center"/>
        <w:rPr>
          <w:rFonts w:cs="Times New Roman"/>
          <w:b/>
          <w:bCs/>
          <w:szCs w:val="24"/>
        </w:rPr>
      </w:pPr>
    </w:p>
    <w:p w14:paraId="0B1A8FE7" w14:textId="77777777" w:rsidR="006179E8" w:rsidRDefault="006179E8" w:rsidP="00DE65B5">
      <w:pPr>
        <w:rPr>
          <w:rFonts w:cs="Times New Roman"/>
          <w:b/>
          <w:bCs/>
          <w:szCs w:val="24"/>
        </w:rPr>
      </w:pPr>
    </w:p>
    <w:p w14:paraId="368C0948" w14:textId="77777777" w:rsidR="00B64015" w:rsidRDefault="00B64015" w:rsidP="00DE65B5">
      <w:pPr>
        <w:rPr>
          <w:rFonts w:cs="Times New Roman"/>
          <w:b/>
          <w:bCs/>
          <w:lang w:val="en-US"/>
        </w:rPr>
      </w:pPr>
    </w:p>
    <w:p w14:paraId="412DCDF2" w14:textId="6714A749" w:rsidR="007A3220" w:rsidRPr="007A3220" w:rsidRDefault="007A3220" w:rsidP="007A3220">
      <w:pPr>
        <w:tabs>
          <w:tab w:val="left" w:pos="4621"/>
        </w:tabs>
        <w:rPr>
          <w:rFonts w:cs="Times New Roman"/>
          <w:szCs w:val="24"/>
          <w:lang w:val="en-US"/>
        </w:rPr>
      </w:pPr>
    </w:p>
    <w:sectPr w:rsidR="007A3220" w:rsidRPr="007A3220" w:rsidSect="00DA498F">
      <w:headerReference w:type="default" r:id="rId9"/>
      <w:footerReference w:type="default" r:id="rId10"/>
      <w:headerReference w:type="first" r:id="rId11"/>
      <w:footerReference w:type="first" r:id="rId12"/>
      <w:pgSz w:w="11906" w:h="16838"/>
      <w:pgMar w:top="2268" w:right="1701" w:bottom="1701" w:left="2268" w:header="709" w:footer="709" w:gutter="0"/>
      <w:pgNumType w:start="3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3917F" w14:textId="77777777" w:rsidR="00911F8E" w:rsidRDefault="00911F8E" w:rsidP="00955B6B">
      <w:pPr>
        <w:spacing w:after="0" w:line="240" w:lineRule="auto"/>
      </w:pPr>
      <w:r>
        <w:separator/>
      </w:r>
    </w:p>
  </w:endnote>
  <w:endnote w:type="continuationSeparator" w:id="0">
    <w:p w14:paraId="71860B17" w14:textId="77777777" w:rsidR="00911F8E" w:rsidRDefault="00911F8E" w:rsidP="0095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5475" w14:textId="77777777" w:rsidR="00DA498F" w:rsidRDefault="00DA498F">
    <w:pPr>
      <w:pStyle w:val="Footer"/>
      <w:jc w:val="center"/>
    </w:pPr>
  </w:p>
  <w:p w14:paraId="54D80883" w14:textId="77777777" w:rsidR="00DA498F" w:rsidRDefault="00DA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F1E" w14:textId="590A2950" w:rsidR="00DA498F" w:rsidRDefault="00DA498F" w:rsidP="00DA498F">
    <w:pPr>
      <w:pStyle w:val="Footer"/>
    </w:pPr>
  </w:p>
  <w:p w14:paraId="48EC58B3" w14:textId="77777777" w:rsidR="00DA498F" w:rsidRDefault="00DA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C00AC" w14:textId="77777777" w:rsidR="00911F8E" w:rsidRDefault="00911F8E" w:rsidP="00955B6B">
      <w:pPr>
        <w:spacing w:after="0" w:line="240" w:lineRule="auto"/>
      </w:pPr>
      <w:r>
        <w:separator/>
      </w:r>
    </w:p>
  </w:footnote>
  <w:footnote w:type="continuationSeparator" w:id="0">
    <w:p w14:paraId="2A0D4D05" w14:textId="77777777" w:rsidR="00911F8E" w:rsidRDefault="00911F8E" w:rsidP="00955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5B83" w14:textId="473E4818" w:rsidR="00DA498F" w:rsidRDefault="00DA498F">
    <w:pPr>
      <w:pStyle w:val="Header"/>
      <w:jc w:val="right"/>
    </w:pPr>
  </w:p>
  <w:p w14:paraId="06B595D2" w14:textId="77777777" w:rsidR="00DA498F" w:rsidRDefault="00DA4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915E" w14:textId="77777777" w:rsidR="00DA498F" w:rsidRDefault="00DA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696"/>
    <w:multiLevelType w:val="hybridMultilevel"/>
    <w:tmpl w:val="3D740808"/>
    <w:lvl w:ilvl="0" w:tplc="6AF6C820">
      <w:start w:val="1"/>
      <w:numFmt w:val="decimal"/>
      <w:lvlText w:val="%1)"/>
      <w:lvlJc w:val="left"/>
      <w:pPr>
        <w:ind w:left="1775" w:hanging="360"/>
      </w:pPr>
      <w:rPr>
        <w:b w:val="0"/>
        <w:bCs w:val="0"/>
      </w:rPr>
    </w:lvl>
    <w:lvl w:ilvl="1" w:tplc="04210019" w:tentative="1">
      <w:start w:val="1"/>
      <w:numFmt w:val="lowerLetter"/>
      <w:lvlText w:val="%2."/>
      <w:lvlJc w:val="left"/>
      <w:pPr>
        <w:ind w:left="2495" w:hanging="360"/>
      </w:pPr>
    </w:lvl>
    <w:lvl w:ilvl="2" w:tplc="0421001B" w:tentative="1">
      <w:start w:val="1"/>
      <w:numFmt w:val="lowerRoman"/>
      <w:lvlText w:val="%3."/>
      <w:lvlJc w:val="right"/>
      <w:pPr>
        <w:ind w:left="3215" w:hanging="180"/>
      </w:pPr>
    </w:lvl>
    <w:lvl w:ilvl="3" w:tplc="0421000F" w:tentative="1">
      <w:start w:val="1"/>
      <w:numFmt w:val="decimal"/>
      <w:lvlText w:val="%4."/>
      <w:lvlJc w:val="left"/>
      <w:pPr>
        <w:ind w:left="3935" w:hanging="360"/>
      </w:pPr>
    </w:lvl>
    <w:lvl w:ilvl="4" w:tplc="04210019" w:tentative="1">
      <w:start w:val="1"/>
      <w:numFmt w:val="lowerLetter"/>
      <w:lvlText w:val="%5."/>
      <w:lvlJc w:val="left"/>
      <w:pPr>
        <w:ind w:left="4655" w:hanging="360"/>
      </w:pPr>
    </w:lvl>
    <w:lvl w:ilvl="5" w:tplc="0421001B" w:tentative="1">
      <w:start w:val="1"/>
      <w:numFmt w:val="lowerRoman"/>
      <w:lvlText w:val="%6."/>
      <w:lvlJc w:val="right"/>
      <w:pPr>
        <w:ind w:left="5375" w:hanging="180"/>
      </w:pPr>
    </w:lvl>
    <w:lvl w:ilvl="6" w:tplc="0421000F" w:tentative="1">
      <w:start w:val="1"/>
      <w:numFmt w:val="decimal"/>
      <w:lvlText w:val="%7."/>
      <w:lvlJc w:val="left"/>
      <w:pPr>
        <w:ind w:left="6095" w:hanging="360"/>
      </w:pPr>
    </w:lvl>
    <w:lvl w:ilvl="7" w:tplc="04210019" w:tentative="1">
      <w:start w:val="1"/>
      <w:numFmt w:val="lowerLetter"/>
      <w:lvlText w:val="%8."/>
      <w:lvlJc w:val="left"/>
      <w:pPr>
        <w:ind w:left="6815" w:hanging="360"/>
      </w:pPr>
    </w:lvl>
    <w:lvl w:ilvl="8" w:tplc="0421001B" w:tentative="1">
      <w:start w:val="1"/>
      <w:numFmt w:val="lowerRoman"/>
      <w:lvlText w:val="%9."/>
      <w:lvlJc w:val="right"/>
      <w:pPr>
        <w:ind w:left="7535" w:hanging="180"/>
      </w:pPr>
    </w:lvl>
  </w:abstractNum>
  <w:abstractNum w:abstractNumId="1" w15:restartNumberingAfterBreak="0">
    <w:nsid w:val="03AC0C3E"/>
    <w:multiLevelType w:val="hybridMultilevel"/>
    <w:tmpl w:val="381CFDA0"/>
    <w:lvl w:ilvl="0" w:tplc="7A48B69A">
      <w:start w:val="1"/>
      <w:numFmt w:val="decimal"/>
      <w:lvlText w:val="2.%1"/>
      <w:lvlJc w:val="left"/>
      <w:pPr>
        <w:ind w:left="720" w:hanging="360"/>
      </w:pPr>
      <w:rPr>
        <w:rFonts w:hint="default"/>
      </w:rPr>
    </w:lvl>
    <w:lvl w:ilvl="1" w:tplc="58A2AEC6">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BE7C255A">
      <w:start w:val="1"/>
      <w:numFmt w:val="decimal"/>
      <w:lvlText w:val="%5)"/>
      <w:lvlJc w:val="left"/>
      <w:pPr>
        <w:ind w:left="3600" w:hanging="360"/>
      </w:pPr>
      <w:rPr>
        <w:rFonts w:ascii="Times New Roman" w:eastAsiaTheme="minorHAnsi" w:hAnsi="Times New Roman" w:cstheme="minorBidi"/>
        <w:b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3422"/>
    <w:multiLevelType w:val="hybridMultilevel"/>
    <w:tmpl w:val="336E5280"/>
    <w:lvl w:ilvl="0" w:tplc="B0923C9A">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1">
      <w:start w:val="1"/>
      <w:numFmt w:val="decimal"/>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DB2F06"/>
    <w:multiLevelType w:val="hybridMultilevel"/>
    <w:tmpl w:val="6ADE624C"/>
    <w:lvl w:ilvl="0" w:tplc="F8AA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CE6"/>
    <w:multiLevelType w:val="hybridMultilevel"/>
    <w:tmpl w:val="721C0302"/>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start w:val="1"/>
      <w:numFmt w:val="lowerRoman"/>
      <w:lvlText w:val="%3."/>
      <w:lvlJc w:val="right"/>
      <w:pPr>
        <w:ind w:left="3360" w:hanging="180"/>
      </w:pPr>
    </w:lvl>
    <w:lvl w:ilvl="3" w:tplc="E6EEC472">
      <w:start w:val="1"/>
      <w:numFmt w:val="decimal"/>
      <w:lvlText w:val="%4)"/>
      <w:lvlJc w:val="left"/>
      <w:pPr>
        <w:ind w:left="1495" w:hanging="360"/>
      </w:pPr>
      <w:rPr>
        <w:sz w:val="24"/>
      </w:rPr>
    </w:lvl>
    <w:lvl w:ilvl="4" w:tplc="04090019">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0EC43010"/>
    <w:multiLevelType w:val="hybridMultilevel"/>
    <w:tmpl w:val="2982DB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D6689B"/>
    <w:multiLevelType w:val="hybridMultilevel"/>
    <w:tmpl w:val="D9E48BB2"/>
    <w:lvl w:ilvl="0" w:tplc="C868B784">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7" w15:restartNumberingAfterBreak="0">
    <w:nsid w:val="119A75C2"/>
    <w:multiLevelType w:val="hybridMultilevel"/>
    <w:tmpl w:val="8716DD38"/>
    <w:lvl w:ilvl="0" w:tplc="650051C4">
      <w:start w:val="1"/>
      <w:numFmt w:val="lowerLetter"/>
      <w:lvlText w:val="%1."/>
      <w:lvlJc w:val="left"/>
      <w:pPr>
        <w:ind w:left="1996" w:hanging="360"/>
      </w:pPr>
      <w:rPr>
        <w:sz w:val="24"/>
        <w:szCs w:val="24"/>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8" w15:restartNumberingAfterBreak="0">
    <w:nsid w:val="13EF7900"/>
    <w:multiLevelType w:val="hybridMultilevel"/>
    <w:tmpl w:val="8DA67A4E"/>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15:restartNumberingAfterBreak="0">
    <w:nsid w:val="235649D2"/>
    <w:multiLevelType w:val="hybridMultilevel"/>
    <w:tmpl w:val="84AE8978"/>
    <w:lvl w:ilvl="0" w:tplc="0421000F">
      <w:start w:val="1"/>
      <w:numFmt w:val="decimal"/>
      <w:lvlText w:val="%1."/>
      <w:lvlJc w:val="left"/>
      <w:pPr>
        <w:ind w:left="2073" w:hanging="360"/>
      </w:p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10" w15:restartNumberingAfterBreak="0">
    <w:nsid w:val="2A5A6E0A"/>
    <w:multiLevelType w:val="hybridMultilevel"/>
    <w:tmpl w:val="D38C219E"/>
    <w:lvl w:ilvl="0" w:tplc="044C4850">
      <w:start w:val="1"/>
      <w:numFmt w:val="lowerLetter"/>
      <w:lvlText w:val="%1."/>
      <w:lvlJc w:val="left"/>
      <w:pPr>
        <w:ind w:left="1920" w:hanging="360"/>
      </w:pPr>
      <w:rPr>
        <w:rFonts w:hint="default"/>
        <w:sz w:val="24"/>
      </w:rPr>
    </w:lvl>
    <w:lvl w:ilvl="1" w:tplc="274E69D8">
      <w:start w:val="1"/>
      <w:numFmt w:val="lowerLetter"/>
      <w:lvlText w:val="%2)"/>
      <w:lvlJc w:val="left"/>
      <w:pPr>
        <w:ind w:left="2640" w:hanging="360"/>
      </w:pPr>
      <w:rPr>
        <w:rFonts w:hint="default"/>
      </w:rPr>
    </w:lvl>
    <w:lvl w:ilvl="2" w:tplc="17069A7A">
      <w:start w:val="1"/>
      <w:numFmt w:val="decimal"/>
      <w:lvlText w:val="%3)"/>
      <w:lvlJc w:val="left"/>
      <w:pPr>
        <w:ind w:left="3540" w:hanging="360"/>
      </w:pPr>
      <w:rPr>
        <w:rFonts w:ascii="Times New Roman" w:eastAsiaTheme="minorHAnsi" w:hAnsi="Times New Roman" w:cstheme="minorBidi"/>
      </w:rPr>
    </w:lvl>
    <w:lvl w:ilvl="3" w:tplc="04090011">
      <w:start w:val="1"/>
      <w:numFmt w:val="decimal"/>
      <w:lvlText w:val="%4)"/>
      <w:lvlJc w:val="left"/>
      <w:pPr>
        <w:ind w:left="4080" w:hanging="360"/>
      </w:pPr>
      <w:rPr>
        <w:b w:val="0"/>
      </w:rPr>
    </w:lvl>
    <w:lvl w:ilvl="4" w:tplc="2BA0FF04">
      <w:start w:val="1"/>
      <w:numFmt w:val="decimal"/>
      <w:lvlText w:val="%5)"/>
      <w:lvlJc w:val="left"/>
      <w:pPr>
        <w:ind w:left="4800" w:hanging="360"/>
      </w:pPr>
      <w:rPr>
        <w:rFonts w:ascii="Times New Roman" w:eastAsiaTheme="minorHAnsi" w:hAnsi="Times New Roman" w:cs="Times New Roman"/>
      </w:r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2AF83956"/>
    <w:multiLevelType w:val="hybridMultilevel"/>
    <w:tmpl w:val="536A58F4"/>
    <w:lvl w:ilvl="0" w:tplc="7A48B69A">
      <w:start w:val="1"/>
      <w:numFmt w:val="decimal"/>
      <w:lvlText w:val="2.%1"/>
      <w:lvlJc w:val="left"/>
      <w:pPr>
        <w:ind w:left="720" w:hanging="360"/>
      </w:pPr>
      <w:rPr>
        <w:rFonts w:hint="default"/>
      </w:rPr>
    </w:lvl>
    <w:lvl w:ilvl="1" w:tplc="04090017">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154A20C8">
      <w:start w:val="1"/>
      <w:numFmt w:val="decimal"/>
      <w:lvlText w:val="%5)"/>
      <w:lvlJc w:val="left"/>
      <w:pPr>
        <w:ind w:left="3600" w:hanging="360"/>
      </w:pPr>
      <w:rPr>
        <w:rFonts w:ascii="Times New Roman" w:eastAsiaTheme="minorHAnsi" w:hAnsi="Times New Roman" w:cstheme="minorBidi"/>
        <w:b w:val="0"/>
        <w:i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E4817"/>
    <w:multiLevelType w:val="hybridMultilevel"/>
    <w:tmpl w:val="0F7A0AFC"/>
    <w:lvl w:ilvl="0" w:tplc="04090017">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13" w15:restartNumberingAfterBreak="0">
    <w:nsid w:val="39407DF4"/>
    <w:multiLevelType w:val="hybridMultilevel"/>
    <w:tmpl w:val="9F863E48"/>
    <w:lvl w:ilvl="0" w:tplc="FFFFFFFF">
      <w:start w:val="1"/>
      <w:numFmt w:val="lowerLetter"/>
      <w:lvlText w:val="%1."/>
      <w:lvlJc w:val="left"/>
      <w:pPr>
        <w:ind w:left="2498" w:hanging="360"/>
      </w:pPr>
    </w:lvl>
    <w:lvl w:ilvl="1" w:tplc="FFFFFFFF">
      <w:start w:val="1"/>
      <w:numFmt w:val="decimal"/>
      <w:lvlText w:val="%2)"/>
      <w:lvlJc w:val="left"/>
      <w:pPr>
        <w:ind w:left="3218" w:hanging="360"/>
      </w:pPr>
      <w:rPr>
        <w:rFonts w:hint="default"/>
      </w:rPr>
    </w:lvl>
    <w:lvl w:ilvl="2" w:tplc="FFFFFFFF">
      <w:start w:val="1"/>
      <w:numFmt w:val="lowerRoman"/>
      <w:lvlText w:val="%3."/>
      <w:lvlJc w:val="right"/>
      <w:pPr>
        <w:ind w:left="3938" w:hanging="180"/>
      </w:pPr>
    </w:lvl>
    <w:lvl w:ilvl="3" w:tplc="04210019">
      <w:start w:val="1"/>
      <w:numFmt w:val="lowerLetter"/>
      <w:lvlText w:val="%4."/>
      <w:lvlJc w:val="left"/>
      <w:pPr>
        <w:ind w:left="5220" w:hanging="360"/>
      </w:pPr>
    </w:lvl>
    <w:lvl w:ilvl="4" w:tplc="FFFFFFFF">
      <w:start w:val="1"/>
      <w:numFmt w:val="lowerLetter"/>
      <w:lvlText w:val="%5."/>
      <w:lvlJc w:val="left"/>
      <w:pPr>
        <w:ind w:left="5378" w:hanging="360"/>
      </w:pPr>
      <w:rPr>
        <w:b w:val="0"/>
      </w:rPr>
    </w:lvl>
    <w:lvl w:ilvl="5" w:tplc="FFFFFFFF" w:tentative="1">
      <w:start w:val="1"/>
      <w:numFmt w:val="lowerRoman"/>
      <w:lvlText w:val="%6."/>
      <w:lvlJc w:val="right"/>
      <w:pPr>
        <w:ind w:left="6098" w:hanging="180"/>
      </w:pPr>
    </w:lvl>
    <w:lvl w:ilvl="6" w:tplc="FFFFFFFF" w:tentative="1">
      <w:start w:val="1"/>
      <w:numFmt w:val="decimal"/>
      <w:lvlText w:val="%7."/>
      <w:lvlJc w:val="left"/>
      <w:pPr>
        <w:ind w:left="6818" w:hanging="360"/>
      </w:pPr>
    </w:lvl>
    <w:lvl w:ilvl="7" w:tplc="FFFFFFFF" w:tentative="1">
      <w:start w:val="1"/>
      <w:numFmt w:val="lowerLetter"/>
      <w:lvlText w:val="%8."/>
      <w:lvlJc w:val="left"/>
      <w:pPr>
        <w:ind w:left="7538" w:hanging="360"/>
      </w:pPr>
    </w:lvl>
    <w:lvl w:ilvl="8" w:tplc="FFFFFFFF" w:tentative="1">
      <w:start w:val="1"/>
      <w:numFmt w:val="lowerRoman"/>
      <w:lvlText w:val="%9."/>
      <w:lvlJc w:val="right"/>
      <w:pPr>
        <w:ind w:left="8258" w:hanging="180"/>
      </w:pPr>
    </w:lvl>
  </w:abstractNum>
  <w:abstractNum w:abstractNumId="14" w15:restartNumberingAfterBreak="0">
    <w:nsid w:val="3A801293"/>
    <w:multiLevelType w:val="hybridMultilevel"/>
    <w:tmpl w:val="7D9EAF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587ECE"/>
    <w:multiLevelType w:val="multilevel"/>
    <w:tmpl w:val="35AEE02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C3CB2"/>
    <w:multiLevelType w:val="hybridMultilevel"/>
    <w:tmpl w:val="33221A32"/>
    <w:lvl w:ilvl="0" w:tplc="8280D85C">
      <w:start w:val="1"/>
      <w:numFmt w:val="decimal"/>
      <w:lvlText w:val="%1."/>
      <w:lvlJc w:val="left"/>
      <w:pPr>
        <w:ind w:left="1636" w:hanging="360"/>
      </w:pPr>
      <w:rPr>
        <w:rFonts w:ascii="Times New Roman" w:eastAsiaTheme="minorHAnsi" w:hAnsi="Times New Roman" w:cstheme="minorBidi"/>
      </w:rPr>
    </w:lvl>
    <w:lvl w:ilvl="1" w:tplc="BE7C255A">
      <w:start w:val="1"/>
      <w:numFmt w:val="decimal"/>
      <w:lvlText w:val="%2)"/>
      <w:lvlJc w:val="left"/>
      <w:pPr>
        <w:ind w:left="2356" w:hanging="360"/>
      </w:pPr>
      <w:rPr>
        <w:rFonts w:ascii="Times New Roman" w:eastAsiaTheme="minorHAnsi" w:hAnsi="Times New Roman" w:cstheme="minorBidi"/>
        <w:b w:val="0"/>
      </w:rPr>
    </w:lvl>
    <w:lvl w:ilvl="2" w:tplc="93686FFA">
      <w:start w:val="1"/>
      <w:numFmt w:val="decimal"/>
      <w:lvlText w:val="%3)"/>
      <w:lvlJc w:val="left"/>
      <w:pPr>
        <w:ind w:left="3256" w:hanging="360"/>
      </w:pPr>
      <w:rPr>
        <w:rFonts w:hint="default"/>
      </w:rPr>
    </w:lvl>
    <w:lvl w:ilvl="3" w:tplc="63541A58">
      <w:start w:val="1"/>
      <w:numFmt w:val="lowerLetter"/>
      <w:lvlText w:val="%4."/>
      <w:lvlJc w:val="left"/>
      <w:pPr>
        <w:ind w:left="3796" w:hanging="360"/>
      </w:pPr>
      <w:rPr>
        <w:rFonts w:hint="default"/>
      </w:r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2A25E2A"/>
    <w:multiLevelType w:val="hybridMultilevel"/>
    <w:tmpl w:val="5686E2F6"/>
    <w:lvl w:ilvl="0" w:tplc="A7E47130">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15:restartNumberingAfterBreak="0">
    <w:nsid w:val="5E5644D0"/>
    <w:multiLevelType w:val="hybridMultilevel"/>
    <w:tmpl w:val="60D420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09748E1"/>
    <w:multiLevelType w:val="hybridMultilevel"/>
    <w:tmpl w:val="9E189A18"/>
    <w:lvl w:ilvl="0" w:tplc="FFFFFFFF">
      <w:start w:val="1"/>
      <w:numFmt w:val="decimal"/>
      <w:lvlText w:val="%1)"/>
      <w:lvlJc w:val="left"/>
      <w:pPr>
        <w:ind w:left="1920" w:hanging="360"/>
      </w:pPr>
      <w:rPr>
        <w:rFonts w:hint="default"/>
        <w:b w:val="0"/>
        <w:sz w:val="24"/>
      </w:rPr>
    </w:lvl>
    <w:lvl w:ilvl="1" w:tplc="FFFFFFFF">
      <w:start w:val="1"/>
      <w:numFmt w:val="lowerLetter"/>
      <w:lvlText w:val="%2."/>
      <w:lvlJc w:val="left"/>
      <w:pPr>
        <w:ind w:left="2640" w:hanging="360"/>
      </w:pPr>
    </w:lvl>
    <w:lvl w:ilvl="2" w:tplc="04210019">
      <w:start w:val="1"/>
      <w:numFmt w:val="lowerLetter"/>
      <w:lvlText w:val="%3."/>
      <w:lvlJc w:val="left"/>
      <w:pPr>
        <w:ind w:left="1920" w:hanging="360"/>
      </w:pPr>
    </w:lvl>
    <w:lvl w:ilvl="3" w:tplc="FFFFFFFF">
      <w:start w:val="1"/>
      <w:numFmt w:val="decimal"/>
      <w:lvlText w:val="%4."/>
      <w:lvlJc w:val="left"/>
      <w:pPr>
        <w:ind w:left="4080" w:hanging="360"/>
      </w:pPr>
    </w:lvl>
    <w:lvl w:ilvl="4" w:tplc="FFFFFFFF">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63B01F0E"/>
    <w:multiLevelType w:val="hybridMultilevel"/>
    <w:tmpl w:val="15F48FC8"/>
    <w:lvl w:ilvl="0" w:tplc="EF16E06A">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11">
      <w:start w:val="1"/>
      <w:numFmt w:val="decimal"/>
      <w:lvlText w:val="%4)"/>
      <w:lvlJc w:val="left"/>
      <w:pPr>
        <w:ind w:left="3465" w:hanging="360"/>
      </w:pPr>
      <w:rPr>
        <w:sz w:val="24"/>
      </w:r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1" w15:restartNumberingAfterBreak="0">
    <w:nsid w:val="640A1D29"/>
    <w:multiLevelType w:val="hybridMultilevel"/>
    <w:tmpl w:val="B2E442CA"/>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15:restartNumberingAfterBreak="0">
    <w:nsid w:val="651657BF"/>
    <w:multiLevelType w:val="hybridMultilevel"/>
    <w:tmpl w:val="7E7008A4"/>
    <w:lvl w:ilvl="0" w:tplc="04090017">
      <w:start w:val="1"/>
      <w:numFmt w:val="lowerLetter"/>
      <w:lvlText w:val="%1)"/>
      <w:lvlJc w:val="left"/>
      <w:pPr>
        <w:ind w:left="720" w:hanging="360"/>
      </w:pPr>
    </w:lvl>
    <w:lvl w:ilvl="1" w:tplc="8FE24366">
      <w:start w:val="1"/>
      <w:numFmt w:val="decimal"/>
      <w:lvlText w:val="%2)"/>
      <w:lvlJc w:val="left"/>
      <w:pPr>
        <w:ind w:left="1440" w:hanging="360"/>
      </w:pPr>
      <w:rPr>
        <w:rFonts w:hint="default"/>
        <w:sz w:val="24"/>
      </w:rPr>
    </w:lvl>
    <w:lvl w:ilvl="2" w:tplc="0409001B">
      <w:start w:val="1"/>
      <w:numFmt w:val="lowerRoman"/>
      <w:lvlText w:val="%3."/>
      <w:lvlJc w:val="right"/>
      <w:pPr>
        <w:ind w:left="2160" w:hanging="180"/>
      </w:pPr>
    </w:lvl>
    <w:lvl w:ilvl="3" w:tplc="BF5CCEBE">
      <w:numFmt w:val="bullet"/>
      <w:lvlText w:val="-"/>
      <w:lvlJc w:val="left"/>
      <w:pPr>
        <w:ind w:left="2880" w:hanging="360"/>
      </w:pPr>
      <w:rPr>
        <w:rFonts w:ascii="Times New Roman" w:eastAsiaTheme="minorHAnsi" w:hAnsi="Times New Roman" w:cs="Times New Roman" w:hint="default"/>
      </w:r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71679"/>
    <w:multiLevelType w:val="multilevel"/>
    <w:tmpl w:val="6C4869E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53E92"/>
    <w:multiLevelType w:val="multilevel"/>
    <w:tmpl w:val="82D6D4D0"/>
    <w:lvl w:ilvl="0">
      <w:start w:val="1"/>
      <w:numFmt w:val="decimal"/>
      <w:lvlText w:val="%1)"/>
      <w:lvlJc w:val="left"/>
      <w:pPr>
        <w:ind w:left="1394" w:hanging="360"/>
      </w:pPr>
      <w:rPr>
        <w:rFonts w:hint="default"/>
      </w:rPr>
    </w:lvl>
    <w:lvl w:ilvl="1">
      <w:start w:val="1"/>
      <w:numFmt w:val="decimal"/>
      <w:lvlText w:val="%2)"/>
      <w:lvlJc w:val="left"/>
      <w:pPr>
        <w:ind w:left="2114" w:hanging="360"/>
      </w:pPr>
      <w:rPr>
        <w:rFonts w:ascii="Times New Roman" w:eastAsiaTheme="minorHAnsi" w:hAnsi="Times New Roman" w:cstheme="minorBidi"/>
      </w:rPr>
    </w:lvl>
    <w:lvl w:ilvl="2">
      <w:start w:val="1"/>
      <w:numFmt w:val="lowerRoman"/>
      <w:lvlText w:val="%3."/>
      <w:lvlJc w:val="right"/>
      <w:pPr>
        <w:ind w:left="2834" w:hanging="180"/>
      </w:pPr>
    </w:lvl>
    <w:lvl w:ilvl="3">
      <w:start w:val="1"/>
      <w:numFmt w:val="decimal"/>
      <w:lvlText w:val="%4."/>
      <w:lvlJc w:val="left"/>
      <w:pPr>
        <w:ind w:left="3554" w:hanging="360"/>
      </w:pPr>
    </w:lvl>
    <w:lvl w:ilvl="4">
      <w:start w:val="1"/>
      <w:numFmt w:val="lowerLetter"/>
      <w:lvlText w:val="%5."/>
      <w:lvlJc w:val="left"/>
      <w:pPr>
        <w:ind w:left="4274" w:hanging="360"/>
      </w:pPr>
    </w:lvl>
    <w:lvl w:ilvl="5">
      <w:start w:val="1"/>
      <w:numFmt w:val="lowerRoman"/>
      <w:lvlText w:val="%6."/>
      <w:lvlJc w:val="right"/>
      <w:pPr>
        <w:ind w:left="4994" w:hanging="180"/>
      </w:pPr>
    </w:lvl>
    <w:lvl w:ilvl="6">
      <w:start w:val="1"/>
      <w:numFmt w:val="decimal"/>
      <w:lvlText w:val="%7."/>
      <w:lvlJc w:val="left"/>
      <w:pPr>
        <w:ind w:left="5714" w:hanging="360"/>
      </w:pPr>
    </w:lvl>
    <w:lvl w:ilvl="7">
      <w:start w:val="1"/>
      <w:numFmt w:val="lowerLetter"/>
      <w:lvlText w:val="%8."/>
      <w:lvlJc w:val="left"/>
      <w:pPr>
        <w:ind w:left="6434" w:hanging="360"/>
      </w:pPr>
    </w:lvl>
    <w:lvl w:ilvl="8">
      <w:start w:val="1"/>
      <w:numFmt w:val="lowerRoman"/>
      <w:lvlText w:val="%9."/>
      <w:lvlJc w:val="right"/>
      <w:pPr>
        <w:ind w:left="7154" w:hanging="180"/>
      </w:pPr>
    </w:lvl>
  </w:abstractNum>
  <w:abstractNum w:abstractNumId="25" w15:restartNumberingAfterBreak="0">
    <w:nsid w:val="70820035"/>
    <w:multiLevelType w:val="hybridMultilevel"/>
    <w:tmpl w:val="B142B4F4"/>
    <w:lvl w:ilvl="0" w:tplc="FFFFFFFF">
      <w:start w:val="1"/>
      <w:numFmt w:val="decimal"/>
      <w:lvlText w:val="%1)"/>
      <w:lvlJc w:val="left"/>
      <w:pPr>
        <w:ind w:left="1440" w:hanging="360"/>
      </w:pPr>
      <w:rPr>
        <w:rFonts w:hint="default"/>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decimal"/>
      <w:lvlText w:val="%5)"/>
      <w:lvlJc w:val="left"/>
      <w:pPr>
        <w:ind w:left="4320" w:hanging="360"/>
      </w:pPr>
    </w:lvl>
    <w:lvl w:ilvl="5" w:tplc="04210019">
      <w:start w:val="1"/>
      <w:numFmt w:val="lowerLetter"/>
      <w:lvlText w:val="%6."/>
      <w:lvlJc w:val="left"/>
      <w:pPr>
        <w:ind w:left="5220" w:hanging="36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27" w15:restartNumberingAfterBreak="0">
    <w:nsid w:val="79F86F9D"/>
    <w:multiLevelType w:val="hybridMultilevel"/>
    <w:tmpl w:val="04D4A5E2"/>
    <w:lvl w:ilvl="0" w:tplc="AA0CFD9C">
      <w:start w:val="1"/>
      <w:numFmt w:val="lowerLetter"/>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15:restartNumberingAfterBreak="0">
    <w:nsid w:val="7D4220C5"/>
    <w:multiLevelType w:val="multilevel"/>
    <w:tmpl w:val="256883E2"/>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E4630"/>
    <w:multiLevelType w:val="hybridMultilevel"/>
    <w:tmpl w:val="CFCEA720"/>
    <w:lvl w:ilvl="0" w:tplc="B00EBF32">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95327893">
    <w:abstractNumId w:val="27"/>
  </w:num>
  <w:num w:numId="2" w16cid:durableId="174461233">
    <w:abstractNumId w:val="1"/>
  </w:num>
  <w:num w:numId="3" w16cid:durableId="1521973214">
    <w:abstractNumId w:val="16"/>
  </w:num>
  <w:num w:numId="4" w16cid:durableId="249851205">
    <w:abstractNumId w:val="20"/>
  </w:num>
  <w:num w:numId="5" w16cid:durableId="905840173">
    <w:abstractNumId w:val="4"/>
  </w:num>
  <w:num w:numId="6" w16cid:durableId="1822846434">
    <w:abstractNumId w:val="10"/>
  </w:num>
  <w:num w:numId="7" w16cid:durableId="963775649">
    <w:abstractNumId w:val="22"/>
  </w:num>
  <w:num w:numId="8" w16cid:durableId="460809133">
    <w:abstractNumId w:val="28"/>
  </w:num>
  <w:num w:numId="9" w16cid:durableId="856583179">
    <w:abstractNumId w:val="11"/>
  </w:num>
  <w:num w:numId="10" w16cid:durableId="2006980881">
    <w:abstractNumId w:val="2"/>
  </w:num>
  <w:num w:numId="11" w16cid:durableId="1726180351">
    <w:abstractNumId w:val="24"/>
  </w:num>
  <w:num w:numId="12" w16cid:durableId="1537619599">
    <w:abstractNumId w:val="12"/>
  </w:num>
  <w:num w:numId="13" w16cid:durableId="783890744">
    <w:abstractNumId w:val="6"/>
  </w:num>
  <w:num w:numId="14" w16cid:durableId="1084379519">
    <w:abstractNumId w:val="3"/>
  </w:num>
  <w:num w:numId="15" w16cid:durableId="321079112">
    <w:abstractNumId w:val="25"/>
  </w:num>
  <w:num w:numId="16" w16cid:durableId="246690854">
    <w:abstractNumId w:val="21"/>
  </w:num>
  <w:num w:numId="17" w16cid:durableId="506676787">
    <w:abstractNumId w:val="19"/>
  </w:num>
  <w:num w:numId="18" w16cid:durableId="1029261778">
    <w:abstractNumId w:val="13"/>
  </w:num>
  <w:num w:numId="19" w16cid:durableId="586036957">
    <w:abstractNumId w:val="0"/>
  </w:num>
  <w:num w:numId="20" w16cid:durableId="1310984123">
    <w:abstractNumId w:val="17"/>
  </w:num>
  <w:num w:numId="21" w16cid:durableId="77100950">
    <w:abstractNumId w:val="7"/>
  </w:num>
  <w:num w:numId="22" w16cid:durableId="2127582747">
    <w:abstractNumId w:val="8"/>
  </w:num>
  <w:num w:numId="23" w16cid:durableId="1722942829">
    <w:abstractNumId w:val="26"/>
  </w:num>
  <w:num w:numId="24" w16cid:durableId="1349872562">
    <w:abstractNumId w:val="23"/>
  </w:num>
  <w:num w:numId="25" w16cid:durableId="195116559">
    <w:abstractNumId w:val="15"/>
  </w:num>
  <w:num w:numId="26" w16cid:durableId="1906067839">
    <w:abstractNumId w:val="18"/>
  </w:num>
  <w:num w:numId="27" w16cid:durableId="379330865">
    <w:abstractNumId w:val="29"/>
  </w:num>
  <w:num w:numId="28" w16cid:durableId="616720945">
    <w:abstractNumId w:val="9"/>
  </w:num>
  <w:num w:numId="29" w16cid:durableId="1364860760">
    <w:abstractNumId w:val="14"/>
  </w:num>
  <w:num w:numId="30" w16cid:durableId="181371878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201"/>
    <w:rsid w:val="00001A16"/>
    <w:rsid w:val="00001B0B"/>
    <w:rsid w:val="000024BC"/>
    <w:rsid w:val="00002F2C"/>
    <w:rsid w:val="0000308E"/>
    <w:rsid w:val="000106B3"/>
    <w:rsid w:val="00012C6F"/>
    <w:rsid w:val="00016D9B"/>
    <w:rsid w:val="00016FCE"/>
    <w:rsid w:val="000245FB"/>
    <w:rsid w:val="00024B71"/>
    <w:rsid w:val="00025618"/>
    <w:rsid w:val="0002727E"/>
    <w:rsid w:val="0003514D"/>
    <w:rsid w:val="00036713"/>
    <w:rsid w:val="00043EBD"/>
    <w:rsid w:val="000468B2"/>
    <w:rsid w:val="000468F7"/>
    <w:rsid w:val="000470A1"/>
    <w:rsid w:val="00047286"/>
    <w:rsid w:val="000535DE"/>
    <w:rsid w:val="000556EC"/>
    <w:rsid w:val="00055B1E"/>
    <w:rsid w:val="00055F9A"/>
    <w:rsid w:val="000616CF"/>
    <w:rsid w:val="00062584"/>
    <w:rsid w:val="000629B1"/>
    <w:rsid w:val="00062FBD"/>
    <w:rsid w:val="00064403"/>
    <w:rsid w:val="000674DD"/>
    <w:rsid w:val="00073AD0"/>
    <w:rsid w:val="00074DBE"/>
    <w:rsid w:val="000816EC"/>
    <w:rsid w:val="00084CD8"/>
    <w:rsid w:val="00084CDF"/>
    <w:rsid w:val="00085B87"/>
    <w:rsid w:val="00087CBA"/>
    <w:rsid w:val="0009245D"/>
    <w:rsid w:val="000A6082"/>
    <w:rsid w:val="000A6AA8"/>
    <w:rsid w:val="000B0DDC"/>
    <w:rsid w:val="000B5996"/>
    <w:rsid w:val="000C009A"/>
    <w:rsid w:val="000C04CD"/>
    <w:rsid w:val="000C0DF1"/>
    <w:rsid w:val="000C25C3"/>
    <w:rsid w:val="000C6BFA"/>
    <w:rsid w:val="000D2460"/>
    <w:rsid w:val="000D51D8"/>
    <w:rsid w:val="000E01B9"/>
    <w:rsid w:val="000E7460"/>
    <w:rsid w:val="000F3B99"/>
    <w:rsid w:val="000F58B2"/>
    <w:rsid w:val="00100633"/>
    <w:rsid w:val="00102136"/>
    <w:rsid w:val="0010572F"/>
    <w:rsid w:val="00116EFD"/>
    <w:rsid w:val="00123E9B"/>
    <w:rsid w:val="001306A9"/>
    <w:rsid w:val="00130DA8"/>
    <w:rsid w:val="0013134D"/>
    <w:rsid w:val="00131438"/>
    <w:rsid w:val="00133413"/>
    <w:rsid w:val="00142628"/>
    <w:rsid w:val="001435F5"/>
    <w:rsid w:val="00146A9D"/>
    <w:rsid w:val="00147953"/>
    <w:rsid w:val="00151102"/>
    <w:rsid w:val="00152E5C"/>
    <w:rsid w:val="00154111"/>
    <w:rsid w:val="00157C33"/>
    <w:rsid w:val="001616C9"/>
    <w:rsid w:val="001657B7"/>
    <w:rsid w:val="001660C3"/>
    <w:rsid w:val="001670A1"/>
    <w:rsid w:val="001720F5"/>
    <w:rsid w:val="00183314"/>
    <w:rsid w:val="00186A77"/>
    <w:rsid w:val="00187D8B"/>
    <w:rsid w:val="001907AF"/>
    <w:rsid w:val="001914EF"/>
    <w:rsid w:val="001926B1"/>
    <w:rsid w:val="00192ABE"/>
    <w:rsid w:val="00195BF5"/>
    <w:rsid w:val="00196780"/>
    <w:rsid w:val="001A2C53"/>
    <w:rsid w:val="001A5AE9"/>
    <w:rsid w:val="001A6310"/>
    <w:rsid w:val="001B7555"/>
    <w:rsid w:val="001C10AF"/>
    <w:rsid w:val="001C382E"/>
    <w:rsid w:val="001C5992"/>
    <w:rsid w:val="001C743B"/>
    <w:rsid w:val="001D091A"/>
    <w:rsid w:val="001D097F"/>
    <w:rsid w:val="001D3E42"/>
    <w:rsid w:val="001D6EC7"/>
    <w:rsid w:val="001D7B27"/>
    <w:rsid w:val="001E2B44"/>
    <w:rsid w:val="001E40AA"/>
    <w:rsid w:val="001E7922"/>
    <w:rsid w:val="001E7DD3"/>
    <w:rsid w:val="001F2FD2"/>
    <w:rsid w:val="00202EC8"/>
    <w:rsid w:val="0020319A"/>
    <w:rsid w:val="00207201"/>
    <w:rsid w:val="00215C41"/>
    <w:rsid w:val="00233F30"/>
    <w:rsid w:val="002372A0"/>
    <w:rsid w:val="00241252"/>
    <w:rsid w:val="0024327A"/>
    <w:rsid w:val="00243365"/>
    <w:rsid w:val="00245529"/>
    <w:rsid w:val="002508BD"/>
    <w:rsid w:val="00254201"/>
    <w:rsid w:val="00262B55"/>
    <w:rsid w:val="00270D1F"/>
    <w:rsid w:val="00272A6D"/>
    <w:rsid w:val="002767A6"/>
    <w:rsid w:val="00296E2E"/>
    <w:rsid w:val="002A13C1"/>
    <w:rsid w:val="002A4C73"/>
    <w:rsid w:val="002A72D7"/>
    <w:rsid w:val="002B2009"/>
    <w:rsid w:val="002B27B7"/>
    <w:rsid w:val="002B3489"/>
    <w:rsid w:val="002B3997"/>
    <w:rsid w:val="002B7997"/>
    <w:rsid w:val="002B7FFC"/>
    <w:rsid w:val="002C00BF"/>
    <w:rsid w:val="002C14E5"/>
    <w:rsid w:val="002C1813"/>
    <w:rsid w:val="002C3947"/>
    <w:rsid w:val="002C3D21"/>
    <w:rsid w:val="002D0581"/>
    <w:rsid w:val="002E45B1"/>
    <w:rsid w:val="002F3C6B"/>
    <w:rsid w:val="002F6FD8"/>
    <w:rsid w:val="00311699"/>
    <w:rsid w:val="0031564E"/>
    <w:rsid w:val="0031721B"/>
    <w:rsid w:val="00317591"/>
    <w:rsid w:val="00321A14"/>
    <w:rsid w:val="00322392"/>
    <w:rsid w:val="00323DFB"/>
    <w:rsid w:val="0032522E"/>
    <w:rsid w:val="0033650B"/>
    <w:rsid w:val="00340D4C"/>
    <w:rsid w:val="00343CD0"/>
    <w:rsid w:val="00351E32"/>
    <w:rsid w:val="00360717"/>
    <w:rsid w:val="00361DAE"/>
    <w:rsid w:val="00367404"/>
    <w:rsid w:val="00373283"/>
    <w:rsid w:val="00374404"/>
    <w:rsid w:val="00375CF2"/>
    <w:rsid w:val="00376332"/>
    <w:rsid w:val="00376D3B"/>
    <w:rsid w:val="00386064"/>
    <w:rsid w:val="00386B41"/>
    <w:rsid w:val="00387369"/>
    <w:rsid w:val="003874A2"/>
    <w:rsid w:val="003A2F53"/>
    <w:rsid w:val="003A4A9D"/>
    <w:rsid w:val="003A4F05"/>
    <w:rsid w:val="003B0A99"/>
    <w:rsid w:val="003B40D6"/>
    <w:rsid w:val="003C14DB"/>
    <w:rsid w:val="003C1D3D"/>
    <w:rsid w:val="003C40DF"/>
    <w:rsid w:val="003D06DB"/>
    <w:rsid w:val="003D5F09"/>
    <w:rsid w:val="003E024E"/>
    <w:rsid w:val="003E12AB"/>
    <w:rsid w:val="003E1358"/>
    <w:rsid w:val="003E6C80"/>
    <w:rsid w:val="003E78F5"/>
    <w:rsid w:val="003F737D"/>
    <w:rsid w:val="00401804"/>
    <w:rsid w:val="00402172"/>
    <w:rsid w:val="00404952"/>
    <w:rsid w:val="004052E2"/>
    <w:rsid w:val="00405787"/>
    <w:rsid w:val="00410C15"/>
    <w:rsid w:val="00425F84"/>
    <w:rsid w:val="00431A22"/>
    <w:rsid w:val="00437421"/>
    <w:rsid w:val="004413E6"/>
    <w:rsid w:val="0044492A"/>
    <w:rsid w:val="0044520D"/>
    <w:rsid w:val="00445E4F"/>
    <w:rsid w:val="0044744F"/>
    <w:rsid w:val="004502DF"/>
    <w:rsid w:val="004541A5"/>
    <w:rsid w:val="004546E5"/>
    <w:rsid w:val="004678D3"/>
    <w:rsid w:val="0047265C"/>
    <w:rsid w:val="0047547E"/>
    <w:rsid w:val="004816CA"/>
    <w:rsid w:val="00483C55"/>
    <w:rsid w:val="004860B9"/>
    <w:rsid w:val="004942B8"/>
    <w:rsid w:val="004A4D9E"/>
    <w:rsid w:val="004A5F70"/>
    <w:rsid w:val="004A6830"/>
    <w:rsid w:val="004B1048"/>
    <w:rsid w:val="004B1268"/>
    <w:rsid w:val="004B2690"/>
    <w:rsid w:val="004B2F30"/>
    <w:rsid w:val="004B5600"/>
    <w:rsid w:val="004B6C0E"/>
    <w:rsid w:val="004C2CE7"/>
    <w:rsid w:val="004C3A6F"/>
    <w:rsid w:val="004D0B28"/>
    <w:rsid w:val="004D6805"/>
    <w:rsid w:val="004E25C1"/>
    <w:rsid w:val="004E2B73"/>
    <w:rsid w:val="004E5352"/>
    <w:rsid w:val="004E6248"/>
    <w:rsid w:val="004E72CB"/>
    <w:rsid w:val="004F2BEF"/>
    <w:rsid w:val="005028A0"/>
    <w:rsid w:val="005075EB"/>
    <w:rsid w:val="005106D0"/>
    <w:rsid w:val="00512218"/>
    <w:rsid w:val="005159A2"/>
    <w:rsid w:val="00517596"/>
    <w:rsid w:val="00521212"/>
    <w:rsid w:val="0053253A"/>
    <w:rsid w:val="00534298"/>
    <w:rsid w:val="00534590"/>
    <w:rsid w:val="00534EF5"/>
    <w:rsid w:val="0054134F"/>
    <w:rsid w:val="00543C3E"/>
    <w:rsid w:val="005539C5"/>
    <w:rsid w:val="005641FC"/>
    <w:rsid w:val="00565ADF"/>
    <w:rsid w:val="00565CA3"/>
    <w:rsid w:val="005719EA"/>
    <w:rsid w:val="00573163"/>
    <w:rsid w:val="005733B4"/>
    <w:rsid w:val="005755BA"/>
    <w:rsid w:val="00580813"/>
    <w:rsid w:val="00580D2C"/>
    <w:rsid w:val="0058101D"/>
    <w:rsid w:val="00583839"/>
    <w:rsid w:val="00583FC2"/>
    <w:rsid w:val="00595BC6"/>
    <w:rsid w:val="005A599F"/>
    <w:rsid w:val="005B0BB8"/>
    <w:rsid w:val="005B5219"/>
    <w:rsid w:val="005B7776"/>
    <w:rsid w:val="005C0FDE"/>
    <w:rsid w:val="005C19EE"/>
    <w:rsid w:val="005C5DFA"/>
    <w:rsid w:val="005C5FE2"/>
    <w:rsid w:val="005C7D91"/>
    <w:rsid w:val="005D0688"/>
    <w:rsid w:val="005D1A84"/>
    <w:rsid w:val="005E113C"/>
    <w:rsid w:val="005E5F74"/>
    <w:rsid w:val="005F18DB"/>
    <w:rsid w:val="00600855"/>
    <w:rsid w:val="0060223F"/>
    <w:rsid w:val="00603E74"/>
    <w:rsid w:val="00606CDC"/>
    <w:rsid w:val="006141E4"/>
    <w:rsid w:val="00614AB0"/>
    <w:rsid w:val="00614B7F"/>
    <w:rsid w:val="00615A8C"/>
    <w:rsid w:val="006179E8"/>
    <w:rsid w:val="006235C0"/>
    <w:rsid w:val="00624653"/>
    <w:rsid w:val="00624E79"/>
    <w:rsid w:val="00624EF1"/>
    <w:rsid w:val="0062526E"/>
    <w:rsid w:val="006255D6"/>
    <w:rsid w:val="00627C52"/>
    <w:rsid w:val="0063558B"/>
    <w:rsid w:val="006465F9"/>
    <w:rsid w:val="00647A9A"/>
    <w:rsid w:val="00650576"/>
    <w:rsid w:val="00664172"/>
    <w:rsid w:val="00671EAA"/>
    <w:rsid w:val="00677125"/>
    <w:rsid w:val="006913D3"/>
    <w:rsid w:val="006A3E41"/>
    <w:rsid w:val="006B0DB2"/>
    <w:rsid w:val="006B19B4"/>
    <w:rsid w:val="006B3D60"/>
    <w:rsid w:val="006B5A3D"/>
    <w:rsid w:val="006C3489"/>
    <w:rsid w:val="006C4B42"/>
    <w:rsid w:val="006D0656"/>
    <w:rsid w:val="006D3EBD"/>
    <w:rsid w:val="006D74EF"/>
    <w:rsid w:val="006D78F2"/>
    <w:rsid w:val="006E0E93"/>
    <w:rsid w:val="006E2307"/>
    <w:rsid w:val="006E64FB"/>
    <w:rsid w:val="006F2CFE"/>
    <w:rsid w:val="006F78B8"/>
    <w:rsid w:val="00717CD8"/>
    <w:rsid w:val="00722BF5"/>
    <w:rsid w:val="00723443"/>
    <w:rsid w:val="00724A4C"/>
    <w:rsid w:val="007254CD"/>
    <w:rsid w:val="007266A4"/>
    <w:rsid w:val="00730D81"/>
    <w:rsid w:val="00731B6B"/>
    <w:rsid w:val="007363EC"/>
    <w:rsid w:val="007379A4"/>
    <w:rsid w:val="00753FFA"/>
    <w:rsid w:val="00756F4D"/>
    <w:rsid w:val="007628CB"/>
    <w:rsid w:val="00763588"/>
    <w:rsid w:val="00764709"/>
    <w:rsid w:val="00765E20"/>
    <w:rsid w:val="00767AEA"/>
    <w:rsid w:val="00771740"/>
    <w:rsid w:val="0077426A"/>
    <w:rsid w:val="00791F95"/>
    <w:rsid w:val="007937A6"/>
    <w:rsid w:val="007954FF"/>
    <w:rsid w:val="0079565A"/>
    <w:rsid w:val="007A3220"/>
    <w:rsid w:val="007A7027"/>
    <w:rsid w:val="007B0944"/>
    <w:rsid w:val="007B3C23"/>
    <w:rsid w:val="007B611F"/>
    <w:rsid w:val="007C102A"/>
    <w:rsid w:val="007D3938"/>
    <w:rsid w:val="007E0721"/>
    <w:rsid w:val="007E0C73"/>
    <w:rsid w:val="007E1AF1"/>
    <w:rsid w:val="007E6219"/>
    <w:rsid w:val="007F0831"/>
    <w:rsid w:val="007F5D0A"/>
    <w:rsid w:val="007F793A"/>
    <w:rsid w:val="00800379"/>
    <w:rsid w:val="00800496"/>
    <w:rsid w:val="008043E6"/>
    <w:rsid w:val="00812E4D"/>
    <w:rsid w:val="00813CFC"/>
    <w:rsid w:val="00815EF1"/>
    <w:rsid w:val="00821E81"/>
    <w:rsid w:val="00823BFB"/>
    <w:rsid w:val="008426A6"/>
    <w:rsid w:val="008430D7"/>
    <w:rsid w:val="00844C30"/>
    <w:rsid w:val="0085268C"/>
    <w:rsid w:val="00856090"/>
    <w:rsid w:val="008605DA"/>
    <w:rsid w:val="00865E3E"/>
    <w:rsid w:val="00866815"/>
    <w:rsid w:val="008668BA"/>
    <w:rsid w:val="00877849"/>
    <w:rsid w:val="00883270"/>
    <w:rsid w:val="0088448B"/>
    <w:rsid w:val="008A2CA3"/>
    <w:rsid w:val="008A42B4"/>
    <w:rsid w:val="008A47A0"/>
    <w:rsid w:val="008A63D1"/>
    <w:rsid w:val="008B02EE"/>
    <w:rsid w:val="008B281B"/>
    <w:rsid w:val="008B68C6"/>
    <w:rsid w:val="008C4D76"/>
    <w:rsid w:val="008C7D68"/>
    <w:rsid w:val="008D4798"/>
    <w:rsid w:val="008D4A5F"/>
    <w:rsid w:val="008D4FF3"/>
    <w:rsid w:val="008D6C15"/>
    <w:rsid w:val="008F14ED"/>
    <w:rsid w:val="00901C30"/>
    <w:rsid w:val="00903D8D"/>
    <w:rsid w:val="00911F8E"/>
    <w:rsid w:val="00916BAA"/>
    <w:rsid w:val="009170A8"/>
    <w:rsid w:val="00920AAB"/>
    <w:rsid w:val="0092311A"/>
    <w:rsid w:val="00924913"/>
    <w:rsid w:val="00926477"/>
    <w:rsid w:val="00932F61"/>
    <w:rsid w:val="00943E7D"/>
    <w:rsid w:val="00945023"/>
    <w:rsid w:val="00950DE8"/>
    <w:rsid w:val="009539A5"/>
    <w:rsid w:val="00953FBC"/>
    <w:rsid w:val="00955B6B"/>
    <w:rsid w:val="00957E20"/>
    <w:rsid w:val="00960E21"/>
    <w:rsid w:val="009619AD"/>
    <w:rsid w:val="00976FAB"/>
    <w:rsid w:val="009849B8"/>
    <w:rsid w:val="00990B36"/>
    <w:rsid w:val="0099340F"/>
    <w:rsid w:val="00994B7F"/>
    <w:rsid w:val="009A4684"/>
    <w:rsid w:val="009A5219"/>
    <w:rsid w:val="009A61A7"/>
    <w:rsid w:val="009A7EDF"/>
    <w:rsid w:val="009B3199"/>
    <w:rsid w:val="009B3EEC"/>
    <w:rsid w:val="009B4AB6"/>
    <w:rsid w:val="009B79C7"/>
    <w:rsid w:val="009B7FDD"/>
    <w:rsid w:val="009C22B7"/>
    <w:rsid w:val="009C4EC7"/>
    <w:rsid w:val="009C6005"/>
    <w:rsid w:val="009D017E"/>
    <w:rsid w:val="009E0F9B"/>
    <w:rsid w:val="009E1062"/>
    <w:rsid w:val="009F000E"/>
    <w:rsid w:val="00A05612"/>
    <w:rsid w:val="00A05E65"/>
    <w:rsid w:val="00A06DBF"/>
    <w:rsid w:val="00A112C0"/>
    <w:rsid w:val="00A11EEE"/>
    <w:rsid w:val="00A1770E"/>
    <w:rsid w:val="00A268EB"/>
    <w:rsid w:val="00A41E3B"/>
    <w:rsid w:val="00A4244F"/>
    <w:rsid w:val="00A42DFF"/>
    <w:rsid w:val="00A451D0"/>
    <w:rsid w:val="00A457F0"/>
    <w:rsid w:val="00A5133A"/>
    <w:rsid w:val="00A52BCA"/>
    <w:rsid w:val="00A55F7C"/>
    <w:rsid w:val="00A62432"/>
    <w:rsid w:val="00A669D5"/>
    <w:rsid w:val="00A764C6"/>
    <w:rsid w:val="00A768C4"/>
    <w:rsid w:val="00A852CE"/>
    <w:rsid w:val="00A85895"/>
    <w:rsid w:val="00A8770D"/>
    <w:rsid w:val="00A9114E"/>
    <w:rsid w:val="00A9419F"/>
    <w:rsid w:val="00A960D2"/>
    <w:rsid w:val="00A96F08"/>
    <w:rsid w:val="00AA20AF"/>
    <w:rsid w:val="00AA27D1"/>
    <w:rsid w:val="00AA5685"/>
    <w:rsid w:val="00AB2092"/>
    <w:rsid w:val="00AC332C"/>
    <w:rsid w:val="00AC4F90"/>
    <w:rsid w:val="00AC6923"/>
    <w:rsid w:val="00AC7AC3"/>
    <w:rsid w:val="00AC7FD3"/>
    <w:rsid w:val="00AD2E93"/>
    <w:rsid w:val="00AD2EBB"/>
    <w:rsid w:val="00AE24C4"/>
    <w:rsid w:val="00AE31C6"/>
    <w:rsid w:val="00AE420E"/>
    <w:rsid w:val="00AE5E2B"/>
    <w:rsid w:val="00AE7967"/>
    <w:rsid w:val="00AF4331"/>
    <w:rsid w:val="00B026BA"/>
    <w:rsid w:val="00B07115"/>
    <w:rsid w:val="00B211AC"/>
    <w:rsid w:val="00B211D5"/>
    <w:rsid w:val="00B26D0C"/>
    <w:rsid w:val="00B26DF7"/>
    <w:rsid w:val="00B26DFC"/>
    <w:rsid w:val="00B3091B"/>
    <w:rsid w:val="00B31172"/>
    <w:rsid w:val="00B37BAD"/>
    <w:rsid w:val="00B41B9F"/>
    <w:rsid w:val="00B43AC5"/>
    <w:rsid w:val="00B4482F"/>
    <w:rsid w:val="00B51EB2"/>
    <w:rsid w:val="00B57054"/>
    <w:rsid w:val="00B6117A"/>
    <w:rsid w:val="00B64015"/>
    <w:rsid w:val="00B6471E"/>
    <w:rsid w:val="00B64842"/>
    <w:rsid w:val="00B666D6"/>
    <w:rsid w:val="00B666F9"/>
    <w:rsid w:val="00B70764"/>
    <w:rsid w:val="00B71C86"/>
    <w:rsid w:val="00B72BAB"/>
    <w:rsid w:val="00B7664C"/>
    <w:rsid w:val="00B76BEE"/>
    <w:rsid w:val="00B774BF"/>
    <w:rsid w:val="00B804AC"/>
    <w:rsid w:val="00B854A3"/>
    <w:rsid w:val="00B93F57"/>
    <w:rsid w:val="00B94212"/>
    <w:rsid w:val="00B96392"/>
    <w:rsid w:val="00BA4855"/>
    <w:rsid w:val="00BA5B8A"/>
    <w:rsid w:val="00BA5EBD"/>
    <w:rsid w:val="00BA7487"/>
    <w:rsid w:val="00BB771C"/>
    <w:rsid w:val="00BC1441"/>
    <w:rsid w:val="00BC48A3"/>
    <w:rsid w:val="00BD09C3"/>
    <w:rsid w:val="00BD1940"/>
    <w:rsid w:val="00BD1AD4"/>
    <w:rsid w:val="00BD7620"/>
    <w:rsid w:val="00BF0A1E"/>
    <w:rsid w:val="00BF6204"/>
    <w:rsid w:val="00BF714B"/>
    <w:rsid w:val="00C002A3"/>
    <w:rsid w:val="00C04F67"/>
    <w:rsid w:val="00C20E31"/>
    <w:rsid w:val="00C2433F"/>
    <w:rsid w:val="00C2464C"/>
    <w:rsid w:val="00C33B77"/>
    <w:rsid w:val="00C40855"/>
    <w:rsid w:val="00C43295"/>
    <w:rsid w:val="00C458BF"/>
    <w:rsid w:val="00C47635"/>
    <w:rsid w:val="00C478E5"/>
    <w:rsid w:val="00C5025B"/>
    <w:rsid w:val="00C52A55"/>
    <w:rsid w:val="00C52F4C"/>
    <w:rsid w:val="00C5677E"/>
    <w:rsid w:val="00C70EE7"/>
    <w:rsid w:val="00C7228B"/>
    <w:rsid w:val="00C72471"/>
    <w:rsid w:val="00C72F21"/>
    <w:rsid w:val="00C77232"/>
    <w:rsid w:val="00C810CC"/>
    <w:rsid w:val="00C814E3"/>
    <w:rsid w:val="00C81BC9"/>
    <w:rsid w:val="00C81BE7"/>
    <w:rsid w:val="00C81F46"/>
    <w:rsid w:val="00C916B4"/>
    <w:rsid w:val="00C92C8C"/>
    <w:rsid w:val="00C92CCC"/>
    <w:rsid w:val="00C93704"/>
    <w:rsid w:val="00C95CC2"/>
    <w:rsid w:val="00C975A0"/>
    <w:rsid w:val="00CA7D5C"/>
    <w:rsid w:val="00CB05B1"/>
    <w:rsid w:val="00CB624D"/>
    <w:rsid w:val="00CC4259"/>
    <w:rsid w:val="00CC72B3"/>
    <w:rsid w:val="00CD14B4"/>
    <w:rsid w:val="00CD32F3"/>
    <w:rsid w:val="00CD443A"/>
    <w:rsid w:val="00CE0AC5"/>
    <w:rsid w:val="00CE26CD"/>
    <w:rsid w:val="00CE423C"/>
    <w:rsid w:val="00CE505B"/>
    <w:rsid w:val="00CE5CA4"/>
    <w:rsid w:val="00CF3697"/>
    <w:rsid w:val="00CF46EB"/>
    <w:rsid w:val="00CF6262"/>
    <w:rsid w:val="00D01016"/>
    <w:rsid w:val="00D10D2F"/>
    <w:rsid w:val="00D13075"/>
    <w:rsid w:val="00D20406"/>
    <w:rsid w:val="00D26728"/>
    <w:rsid w:val="00D311A5"/>
    <w:rsid w:val="00D363B2"/>
    <w:rsid w:val="00D43369"/>
    <w:rsid w:val="00D43B19"/>
    <w:rsid w:val="00D62430"/>
    <w:rsid w:val="00D62C19"/>
    <w:rsid w:val="00D65327"/>
    <w:rsid w:val="00D65722"/>
    <w:rsid w:val="00D65B5B"/>
    <w:rsid w:val="00D6796D"/>
    <w:rsid w:val="00D70B7B"/>
    <w:rsid w:val="00D827BC"/>
    <w:rsid w:val="00D82D50"/>
    <w:rsid w:val="00D85848"/>
    <w:rsid w:val="00D907A2"/>
    <w:rsid w:val="00D92A9A"/>
    <w:rsid w:val="00D92C3E"/>
    <w:rsid w:val="00D933B4"/>
    <w:rsid w:val="00D95F3A"/>
    <w:rsid w:val="00D97867"/>
    <w:rsid w:val="00DA498F"/>
    <w:rsid w:val="00DA4C2E"/>
    <w:rsid w:val="00DB2D1B"/>
    <w:rsid w:val="00DB3CCE"/>
    <w:rsid w:val="00DC024C"/>
    <w:rsid w:val="00DC1835"/>
    <w:rsid w:val="00DC2BF5"/>
    <w:rsid w:val="00DC495B"/>
    <w:rsid w:val="00DC5207"/>
    <w:rsid w:val="00DC6649"/>
    <w:rsid w:val="00DD4DE5"/>
    <w:rsid w:val="00DD537F"/>
    <w:rsid w:val="00DD5B7D"/>
    <w:rsid w:val="00DD663A"/>
    <w:rsid w:val="00DE65B5"/>
    <w:rsid w:val="00DE7915"/>
    <w:rsid w:val="00DF3942"/>
    <w:rsid w:val="00DF7C40"/>
    <w:rsid w:val="00E002A0"/>
    <w:rsid w:val="00E03DA2"/>
    <w:rsid w:val="00E04206"/>
    <w:rsid w:val="00E107DF"/>
    <w:rsid w:val="00E116E5"/>
    <w:rsid w:val="00E11703"/>
    <w:rsid w:val="00E20A85"/>
    <w:rsid w:val="00E33E21"/>
    <w:rsid w:val="00E366E9"/>
    <w:rsid w:val="00E43BFA"/>
    <w:rsid w:val="00E44AF0"/>
    <w:rsid w:val="00E45E15"/>
    <w:rsid w:val="00E4788A"/>
    <w:rsid w:val="00E4790C"/>
    <w:rsid w:val="00E51D21"/>
    <w:rsid w:val="00E54286"/>
    <w:rsid w:val="00E56EAB"/>
    <w:rsid w:val="00E63E06"/>
    <w:rsid w:val="00E64711"/>
    <w:rsid w:val="00E807C0"/>
    <w:rsid w:val="00E8408C"/>
    <w:rsid w:val="00E848E5"/>
    <w:rsid w:val="00E90AF6"/>
    <w:rsid w:val="00E91514"/>
    <w:rsid w:val="00E92345"/>
    <w:rsid w:val="00E93D94"/>
    <w:rsid w:val="00E93EDF"/>
    <w:rsid w:val="00E946A5"/>
    <w:rsid w:val="00EA1BF7"/>
    <w:rsid w:val="00EB6D71"/>
    <w:rsid w:val="00EC0960"/>
    <w:rsid w:val="00ED043D"/>
    <w:rsid w:val="00ED1B33"/>
    <w:rsid w:val="00ED481F"/>
    <w:rsid w:val="00ED57DB"/>
    <w:rsid w:val="00EF2471"/>
    <w:rsid w:val="00EF29A8"/>
    <w:rsid w:val="00EF5929"/>
    <w:rsid w:val="00F018DB"/>
    <w:rsid w:val="00F029CF"/>
    <w:rsid w:val="00F02E7E"/>
    <w:rsid w:val="00F0305C"/>
    <w:rsid w:val="00F12585"/>
    <w:rsid w:val="00F21F31"/>
    <w:rsid w:val="00F24897"/>
    <w:rsid w:val="00F255BD"/>
    <w:rsid w:val="00F26D90"/>
    <w:rsid w:val="00F31B9C"/>
    <w:rsid w:val="00F31F35"/>
    <w:rsid w:val="00F36C64"/>
    <w:rsid w:val="00F421FC"/>
    <w:rsid w:val="00F43E33"/>
    <w:rsid w:val="00F51A61"/>
    <w:rsid w:val="00F52939"/>
    <w:rsid w:val="00F530A7"/>
    <w:rsid w:val="00F5480A"/>
    <w:rsid w:val="00F57540"/>
    <w:rsid w:val="00F57612"/>
    <w:rsid w:val="00F6494F"/>
    <w:rsid w:val="00F67D99"/>
    <w:rsid w:val="00F70E85"/>
    <w:rsid w:val="00F71AEF"/>
    <w:rsid w:val="00F73C5E"/>
    <w:rsid w:val="00F73EE4"/>
    <w:rsid w:val="00F77274"/>
    <w:rsid w:val="00F80103"/>
    <w:rsid w:val="00F85F43"/>
    <w:rsid w:val="00F864ED"/>
    <w:rsid w:val="00F869EE"/>
    <w:rsid w:val="00F87B11"/>
    <w:rsid w:val="00F91ED4"/>
    <w:rsid w:val="00F94789"/>
    <w:rsid w:val="00F95145"/>
    <w:rsid w:val="00FA3C9D"/>
    <w:rsid w:val="00FB2502"/>
    <w:rsid w:val="00FB2AA6"/>
    <w:rsid w:val="00FB54CB"/>
    <w:rsid w:val="00FB7DBE"/>
    <w:rsid w:val="00FC5D04"/>
    <w:rsid w:val="00FC65BA"/>
    <w:rsid w:val="00FD026D"/>
    <w:rsid w:val="00FD50E7"/>
    <w:rsid w:val="00FE67F5"/>
    <w:rsid w:val="00FF7D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12BD"/>
  <w15:chartTrackingRefBased/>
  <w15:docId w15:val="{41C32928-7A95-44CA-A440-34D25525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EC"/>
    <w:rPr>
      <w:rFonts w:ascii="Times New Roman" w:hAnsi="Times New Roman"/>
      <w:sz w:val="24"/>
    </w:rPr>
  </w:style>
  <w:style w:type="paragraph" w:styleId="Heading1">
    <w:name w:val="heading 1"/>
    <w:basedOn w:val="ListParagraph"/>
    <w:next w:val="Normal"/>
    <w:link w:val="Heading1Char"/>
    <w:uiPriority w:val="9"/>
    <w:qFormat/>
    <w:rsid w:val="00C47635"/>
    <w:pPr>
      <w:spacing w:line="360" w:lineRule="auto"/>
      <w:ind w:left="0"/>
      <w:jc w:val="center"/>
      <w:outlineLvl w:val="0"/>
    </w:pPr>
    <w:rPr>
      <w:b/>
      <w:color w:val="000000" w:themeColor="text1"/>
    </w:rPr>
  </w:style>
  <w:style w:type="paragraph" w:styleId="Heading2">
    <w:name w:val="heading 2"/>
    <w:basedOn w:val="Normal"/>
    <w:next w:val="Normal"/>
    <w:link w:val="Heading2Char"/>
    <w:uiPriority w:val="9"/>
    <w:unhideWhenUsed/>
    <w:qFormat/>
    <w:rsid w:val="00C47635"/>
    <w:pPr>
      <w:keepNext/>
      <w:keepLines/>
      <w:spacing w:before="400" w:after="320" w:line="360" w:lineRule="auto"/>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C47635"/>
    <w:pPr>
      <w:spacing w:line="360" w:lineRule="auto"/>
      <w:ind w:left="426" w:hanging="426"/>
      <w:outlineLvl w:val="2"/>
    </w:pPr>
    <w:rPr>
      <w:b/>
    </w:rPr>
  </w:style>
  <w:style w:type="paragraph" w:styleId="Heading4">
    <w:name w:val="heading 4"/>
    <w:basedOn w:val="Normal"/>
    <w:next w:val="Normal"/>
    <w:link w:val="Heading4Char"/>
    <w:uiPriority w:val="9"/>
    <w:semiHidden/>
    <w:unhideWhenUsed/>
    <w:qFormat/>
    <w:rsid w:val="002072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2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635"/>
    <w:rPr>
      <w:rFonts w:ascii="Times New Roman" w:hAnsi="Times New Roman"/>
      <w:b/>
      <w:color w:val="000000" w:themeColor="text1"/>
      <w:sz w:val="24"/>
    </w:rPr>
  </w:style>
  <w:style w:type="character" w:customStyle="1" w:styleId="Heading2Char">
    <w:name w:val="Heading 2 Char"/>
    <w:basedOn w:val="DefaultParagraphFont"/>
    <w:link w:val="Heading2"/>
    <w:uiPriority w:val="9"/>
    <w:qFormat/>
    <w:rsid w:val="00C47635"/>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C47635"/>
    <w:rPr>
      <w:rFonts w:ascii="Times New Roman" w:hAnsi="Times New Roman"/>
      <w:b/>
      <w:sz w:val="24"/>
    </w:rPr>
  </w:style>
  <w:style w:type="character" w:customStyle="1" w:styleId="Heading4Char">
    <w:name w:val="Heading 4 Char"/>
    <w:basedOn w:val="DefaultParagraphFont"/>
    <w:link w:val="Heading4"/>
    <w:uiPriority w:val="9"/>
    <w:semiHidden/>
    <w:rsid w:val="00207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201"/>
    <w:rPr>
      <w:rFonts w:eastAsiaTheme="majorEastAsia" w:cstheme="majorBidi"/>
      <w:color w:val="272727" w:themeColor="text1" w:themeTint="D8"/>
    </w:rPr>
  </w:style>
  <w:style w:type="paragraph" w:styleId="Title">
    <w:name w:val="Title"/>
    <w:basedOn w:val="Normal"/>
    <w:next w:val="Normal"/>
    <w:link w:val="TitleChar"/>
    <w:uiPriority w:val="10"/>
    <w:qFormat/>
    <w:rsid w:val="00207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201"/>
    <w:pPr>
      <w:spacing w:before="160"/>
      <w:jc w:val="center"/>
    </w:pPr>
    <w:rPr>
      <w:i/>
      <w:iCs/>
      <w:color w:val="404040" w:themeColor="text1" w:themeTint="BF"/>
    </w:rPr>
  </w:style>
  <w:style w:type="character" w:customStyle="1" w:styleId="QuoteChar">
    <w:name w:val="Quote Char"/>
    <w:basedOn w:val="DefaultParagraphFont"/>
    <w:link w:val="Quote"/>
    <w:uiPriority w:val="29"/>
    <w:rsid w:val="00207201"/>
    <w:rPr>
      <w:i/>
      <w:iCs/>
      <w:color w:val="404040" w:themeColor="text1" w:themeTint="BF"/>
    </w:rPr>
  </w:style>
  <w:style w:type="paragraph" w:styleId="ListParagraph">
    <w:name w:val="List Paragraph"/>
    <w:aliases w:val="Body of text,List Paragraph1"/>
    <w:basedOn w:val="Normal"/>
    <w:link w:val="ListParagraphChar"/>
    <w:uiPriority w:val="34"/>
    <w:qFormat/>
    <w:rsid w:val="00207201"/>
    <w:pPr>
      <w:ind w:left="720"/>
      <w:contextualSpacing/>
    </w:pPr>
  </w:style>
  <w:style w:type="character" w:styleId="IntenseEmphasis">
    <w:name w:val="Intense Emphasis"/>
    <w:basedOn w:val="DefaultParagraphFont"/>
    <w:uiPriority w:val="21"/>
    <w:qFormat/>
    <w:rsid w:val="00207201"/>
    <w:rPr>
      <w:i/>
      <w:iCs/>
      <w:color w:val="2F5496" w:themeColor="accent1" w:themeShade="BF"/>
    </w:rPr>
  </w:style>
  <w:style w:type="paragraph" w:styleId="IntenseQuote">
    <w:name w:val="Intense Quote"/>
    <w:basedOn w:val="Normal"/>
    <w:next w:val="Normal"/>
    <w:link w:val="IntenseQuoteChar"/>
    <w:uiPriority w:val="30"/>
    <w:qFormat/>
    <w:rsid w:val="0020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201"/>
    <w:rPr>
      <w:i/>
      <w:iCs/>
      <w:color w:val="2F5496" w:themeColor="accent1" w:themeShade="BF"/>
    </w:rPr>
  </w:style>
  <w:style w:type="character" w:styleId="IntenseReference">
    <w:name w:val="Intense Reference"/>
    <w:basedOn w:val="DefaultParagraphFont"/>
    <w:uiPriority w:val="32"/>
    <w:qFormat/>
    <w:rsid w:val="00207201"/>
    <w:rPr>
      <w:b/>
      <w:bCs/>
      <w:smallCaps/>
      <w:color w:val="2F5496" w:themeColor="accent1" w:themeShade="BF"/>
      <w:spacing w:val="5"/>
    </w:rPr>
  </w:style>
  <w:style w:type="paragraph" w:styleId="Footer">
    <w:name w:val="footer"/>
    <w:basedOn w:val="Normal"/>
    <w:link w:val="FooterChar"/>
    <w:uiPriority w:val="99"/>
    <w:unhideWhenUsed/>
    <w:rsid w:val="0020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01"/>
  </w:style>
  <w:style w:type="character" w:styleId="PlaceholderText">
    <w:name w:val="Placeholder Text"/>
    <w:basedOn w:val="DefaultParagraphFont"/>
    <w:uiPriority w:val="99"/>
    <w:semiHidden/>
    <w:rsid w:val="00207201"/>
    <w:rPr>
      <w:color w:val="666666"/>
    </w:rPr>
  </w:style>
  <w:style w:type="character" w:styleId="Hyperlink">
    <w:name w:val="Hyperlink"/>
    <w:basedOn w:val="DefaultParagraphFont"/>
    <w:uiPriority w:val="99"/>
    <w:unhideWhenUsed/>
    <w:rsid w:val="00207201"/>
    <w:rPr>
      <w:color w:val="0563C1" w:themeColor="hyperlink"/>
      <w:u w:val="single"/>
    </w:rPr>
  </w:style>
  <w:style w:type="character" w:styleId="UnresolvedMention">
    <w:name w:val="Unresolved Mention"/>
    <w:basedOn w:val="DefaultParagraphFont"/>
    <w:uiPriority w:val="99"/>
    <w:semiHidden/>
    <w:unhideWhenUsed/>
    <w:rsid w:val="00207201"/>
    <w:rPr>
      <w:color w:val="605E5C"/>
      <w:shd w:val="clear" w:color="auto" w:fill="E1DFDD"/>
    </w:rPr>
  </w:style>
  <w:style w:type="paragraph" w:customStyle="1" w:styleId="Default">
    <w:name w:val="Default"/>
    <w:rsid w:val="00207201"/>
    <w:pPr>
      <w:autoSpaceDE w:val="0"/>
      <w:autoSpaceDN w:val="0"/>
      <w:adjustRightInd w:val="0"/>
      <w:spacing w:after="0" w:line="240" w:lineRule="auto"/>
    </w:pPr>
    <w:rPr>
      <w:rFonts w:ascii="Times New Roman" w:hAnsi="Times New Roman" w:cs="Times New Roman"/>
      <w:color w:val="000000"/>
      <w:kern w:val="0"/>
      <w:sz w:val="24"/>
      <w:szCs w:val="24"/>
      <w:lang w:val="id-ID"/>
    </w:rPr>
  </w:style>
  <w:style w:type="character" w:customStyle="1" w:styleId="ListParagraphChar">
    <w:name w:val="List Paragraph Char"/>
    <w:aliases w:val="Body of text Char,List Paragraph1 Char"/>
    <w:link w:val="ListParagraph"/>
    <w:uiPriority w:val="34"/>
    <w:qFormat/>
    <w:locked/>
    <w:rsid w:val="00207201"/>
  </w:style>
  <w:style w:type="character" w:customStyle="1" w:styleId="resultpara2">
    <w:name w:val="result__para__2"/>
    <w:basedOn w:val="DefaultParagraphFont"/>
    <w:rsid w:val="00207201"/>
  </w:style>
  <w:style w:type="character" w:customStyle="1" w:styleId="resultpara4">
    <w:name w:val="result__para__4"/>
    <w:basedOn w:val="DefaultParagraphFont"/>
    <w:rsid w:val="00207201"/>
  </w:style>
  <w:style w:type="character" w:customStyle="1" w:styleId="resultpara6">
    <w:name w:val="result__para__6"/>
    <w:basedOn w:val="DefaultParagraphFont"/>
    <w:rsid w:val="00207201"/>
  </w:style>
  <w:style w:type="character" w:customStyle="1" w:styleId="resultpara8">
    <w:name w:val="result__para__8"/>
    <w:basedOn w:val="DefaultParagraphFont"/>
    <w:rsid w:val="00207201"/>
  </w:style>
  <w:style w:type="character" w:customStyle="1" w:styleId="resultpara0">
    <w:name w:val="result__para__0"/>
    <w:basedOn w:val="DefaultParagraphFont"/>
    <w:rsid w:val="00207201"/>
  </w:style>
  <w:style w:type="paragraph" w:styleId="BalloonText">
    <w:name w:val="Balloon Text"/>
    <w:basedOn w:val="Normal"/>
    <w:link w:val="BalloonTextChar"/>
    <w:uiPriority w:val="99"/>
    <w:semiHidden/>
    <w:unhideWhenUsed/>
    <w:rsid w:val="00207201"/>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207201"/>
    <w:rPr>
      <w:rFonts w:ascii="Tahoma" w:hAnsi="Tahoma" w:cs="Tahoma"/>
      <w:kern w:val="0"/>
      <w:sz w:val="16"/>
      <w:szCs w:val="16"/>
      <w:lang w:val="en-US"/>
      <w14:ligatures w14:val="none"/>
    </w:rPr>
  </w:style>
  <w:style w:type="table" w:styleId="TableGrid">
    <w:name w:val="Table Grid"/>
    <w:basedOn w:val="TableNormal"/>
    <w:uiPriority w:val="39"/>
    <w:rsid w:val="0020720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01"/>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207201"/>
    <w:rPr>
      <w:kern w:val="0"/>
      <w:lang w:val="en-US"/>
      <w14:ligatures w14:val="none"/>
    </w:rPr>
  </w:style>
  <w:style w:type="paragraph" w:styleId="NormalWeb">
    <w:name w:val="Normal (Web)"/>
    <w:basedOn w:val="Normal"/>
    <w:uiPriority w:val="99"/>
    <w:unhideWhenUsed/>
    <w:rsid w:val="00207201"/>
    <w:pPr>
      <w:spacing w:before="100" w:beforeAutospacing="1" w:after="100" w:afterAutospacing="1" w:line="240" w:lineRule="auto"/>
    </w:pPr>
    <w:rPr>
      <w:rFonts w:eastAsia="Times New Roman" w:cs="Times New Roman"/>
      <w:kern w:val="0"/>
      <w:szCs w:val="24"/>
      <w:lang w:val="en-US"/>
      <w14:ligatures w14:val="none"/>
    </w:rPr>
  </w:style>
  <w:style w:type="character" w:styleId="Strong">
    <w:name w:val="Strong"/>
    <w:basedOn w:val="DefaultParagraphFont"/>
    <w:uiPriority w:val="22"/>
    <w:qFormat/>
    <w:rsid w:val="00207201"/>
    <w:rPr>
      <w:b/>
      <w:bCs/>
    </w:rPr>
  </w:style>
  <w:style w:type="character" w:styleId="Emphasis">
    <w:name w:val="Emphasis"/>
    <w:basedOn w:val="DefaultParagraphFont"/>
    <w:uiPriority w:val="20"/>
    <w:qFormat/>
    <w:rsid w:val="00207201"/>
    <w:rPr>
      <w:i/>
      <w:iCs/>
    </w:rPr>
  </w:style>
  <w:style w:type="character" w:customStyle="1" w:styleId="resultpara10">
    <w:name w:val="result__para__10"/>
    <w:basedOn w:val="DefaultParagraphFont"/>
    <w:rsid w:val="00207201"/>
  </w:style>
  <w:style w:type="character" w:customStyle="1" w:styleId="resultpara26">
    <w:name w:val="result__para__26"/>
    <w:basedOn w:val="DefaultParagraphFont"/>
    <w:rsid w:val="00207201"/>
  </w:style>
  <w:style w:type="character" w:customStyle="1" w:styleId="resultpara30">
    <w:name w:val="result__para__30"/>
    <w:basedOn w:val="DefaultParagraphFont"/>
    <w:rsid w:val="00207201"/>
  </w:style>
  <w:style w:type="character" w:customStyle="1" w:styleId="resultpara34">
    <w:name w:val="result__para__34"/>
    <w:basedOn w:val="DefaultParagraphFont"/>
    <w:rsid w:val="00207201"/>
  </w:style>
  <w:style w:type="character" w:customStyle="1" w:styleId="resultpara36">
    <w:name w:val="result__para__36"/>
    <w:basedOn w:val="DefaultParagraphFont"/>
    <w:rsid w:val="00207201"/>
  </w:style>
  <w:style w:type="character" w:customStyle="1" w:styleId="resultpara14">
    <w:name w:val="result__para__14"/>
    <w:basedOn w:val="DefaultParagraphFont"/>
    <w:rsid w:val="00207201"/>
  </w:style>
  <w:style w:type="character" w:customStyle="1" w:styleId="resultpara16">
    <w:name w:val="result__para__16"/>
    <w:basedOn w:val="DefaultParagraphFont"/>
    <w:rsid w:val="00207201"/>
  </w:style>
  <w:style w:type="character" w:customStyle="1" w:styleId="resultpara18">
    <w:name w:val="result__para__18"/>
    <w:basedOn w:val="DefaultParagraphFont"/>
    <w:rsid w:val="00207201"/>
  </w:style>
  <w:style w:type="character" w:customStyle="1" w:styleId="resultpara22">
    <w:name w:val="result__para__22"/>
    <w:basedOn w:val="DefaultParagraphFont"/>
    <w:rsid w:val="00207201"/>
  </w:style>
  <w:style w:type="character" w:customStyle="1" w:styleId="resultpara38">
    <w:name w:val="result__para__38"/>
    <w:basedOn w:val="DefaultParagraphFont"/>
    <w:rsid w:val="00207201"/>
  </w:style>
  <w:style w:type="character" w:customStyle="1" w:styleId="resultpara12">
    <w:name w:val="result__para__12"/>
    <w:basedOn w:val="DefaultParagraphFont"/>
    <w:rsid w:val="00207201"/>
  </w:style>
  <w:style w:type="character" w:customStyle="1" w:styleId="resultpara24">
    <w:name w:val="result__para__24"/>
    <w:basedOn w:val="DefaultParagraphFont"/>
    <w:rsid w:val="00207201"/>
  </w:style>
  <w:style w:type="character" w:customStyle="1" w:styleId="resultpara20">
    <w:name w:val="result__para__20"/>
    <w:basedOn w:val="DefaultParagraphFont"/>
    <w:rsid w:val="00207201"/>
  </w:style>
  <w:style w:type="character" w:customStyle="1" w:styleId="resultpara28">
    <w:name w:val="result__para__28"/>
    <w:basedOn w:val="DefaultParagraphFont"/>
    <w:rsid w:val="00207201"/>
  </w:style>
  <w:style w:type="character" w:customStyle="1" w:styleId="hgkelc">
    <w:name w:val="hgkelc"/>
    <w:basedOn w:val="DefaultParagraphFont"/>
    <w:rsid w:val="00207201"/>
  </w:style>
  <w:style w:type="paragraph" w:styleId="BodyText">
    <w:name w:val="Body Text"/>
    <w:basedOn w:val="Normal"/>
    <w:link w:val="BodyTextChar"/>
    <w:uiPriority w:val="1"/>
    <w:qFormat/>
    <w:rsid w:val="00207201"/>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207201"/>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A55F7C"/>
    <w:pPr>
      <w:keepNext/>
      <w:keepLines/>
      <w:spacing w:before="240" w:after="0" w:line="259" w:lineRule="auto"/>
      <w:contextualSpacing w:val="0"/>
      <w:jc w:val="left"/>
      <w:outlineLvl w:val="9"/>
    </w:pPr>
    <w:rPr>
      <w:rFonts w:asciiTheme="majorHAnsi" w:eastAsiaTheme="majorEastAsia" w:hAnsiTheme="majorHAnsi" w:cstheme="majorBid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70D1F"/>
    <w:pPr>
      <w:tabs>
        <w:tab w:val="right" w:leader="dot" w:pos="7927"/>
      </w:tabs>
      <w:spacing w:after="100"/>
      <w:ind w:left="284" w:hanging="284"/>
    </w:pPr>
    <w:rPr>
      <w:rFonts w:cs="Times New Roman"/>
      <w:b/>
      <w:bCs/>
      <w:noProof/>
      <w:szCs w:val="24"/>
    </w:rPr>
  </w:style>
  <w:style w:type="paragraph" w:styleId="TOC2">
    <w:name w:val="toc 2"/>
    <w:basedOn w:val="Normal"/>
    <w:next w:val="Normal"/>
    <w:autoRedefine/>
    <w:uiPriority w:val="39"/>
    <w:unhideWhenUsed/>
    <w:rsid w:val="00C43295"/>
    <w:pPr>
      <w:tabs>
        <w:tab w:val="right" w:leader="dot" w:pos="7927"/>
      </w:tabs>
      <w:spacing w:after="100"/>
    </w:pPr>
  </w:style>
  <w:style w:type="paragraph" w:styleId="TOC3">
    <w:name w:val="toc 3"/>
    <w:basedOn w:val="Normal"/>
    <w:next w:val="Normal"/>
    <w:autoRedefine/>
    <w:uiPriority w:val="39"/>
    <w:unhideWhenUsed/>
    <w:rsid w:val="00F5480A"/>
    <w:pPr>
      <w:tabs>
        <w:tab w:val="right" w:leader="dot" w:pos="7927"/>
      </w:tabs>
      <w:spacing w:after="100"/>
      <w:ind w:left="284"/>
    </w:pPr>
  </w:style>
  <w:style w:type="paragraph" w:styleId="TOC4">
    <w:name w:val="toc 4"/>
    <w:basedOn w:val="Normal"/>
    <w:next w:val="Normal"/>
    <w:autoRedefine/>
    <w:uiPriority w:val="39"/>
    <w:unhideWhenUsed/>
    <w:rsid w:val="00A55F7C"/>
    <w:pPr>
      <w:spacing w:after="100" w:line="278" w:lineRule="auto"/>
      <w:ind w:left="720"/>
    </w:pPr>
    <w:rPr>
      <w:rFonts w:eastAsiaTheme="minorEastAsia"/>
      <w:szCs w:val="24"/>
      <w:lang w:eastAsia="en-ID"/>
    </w:rPr>
  </w:style>
  <w:style w:type="paragraph" w:styleId="TOC5">
    <w:name w:val="toc 5"/>
    <w:basedOn w:val="Normal"/>
    <w:next w:val="Normal"/>
    <w:autoRedefine/>
    <w:uiPriority w:val="39"/>
    <w:unhideWhenUsed/>
    <w:rsid w:val="00A55F7C"/>
    <w:pPr>
      <w:spacing w:after="100" w:line="278" w:lineRule="auto"/>
      <w:ind w:left="960"/>
    </w:pPr>
    <w:rPr>
      <w:rFonts w:eastAsiaTheme="minorEastAsia"/>
      <w:szCs w:val="24"/>
      <w:lang w:eastAsia="en-ID"/>
    </w:rPr>
  </w:style>
  <w:style w:type="paragraph" w:styleId="TOC6">
    <w:name w:val="toc 6"/>
    <w:basedOn w:val="Normal"/>
    <w:next w:val="Normal"/>
    <w:autoRedefine/>
    <w:uiPriority w:val="39"/>
    <w:unhideWhenUsed/>
    <w:rsid w:val="00A55F7C"/>
    <w:pPr>
      <w:spacing w:after="100" w:line="278" w:lineRule="auto"/>
      <w:ind w:left="1200"/>
    </w:pPr>
    <w:rPr>
      <w:rFonts w:eastAsiaTheme="minorEastAsia"/>
      <w:szCs w:val="24"/>
      <w:lang w:eastAsia="en-ID"/>
    </w:rPr>
  </w:style>
  <w:style w:type="paragraph" w:styleId="TOC7">
    <w:name w:val="toc 7"/>
    <w:basedOn w:val="Normal"/>
    <w:next w:val="Normal"/>
    <w:autoRedefine/>
    <w:uiPriority w:val="39"/>
    <w:unhideWhenUsed/>
    <w:rsid w:val="00A55F7C"/>
    <w:pPr>
      <w:spacing w:after="100" w:line="278" w:lineRule="auto"/>
      <w:ind w:left="1440"/>
    </w:pPr>
    <w:rPr>
      <w:rFonts w:eastAsiaTheme="minorEastAsia"/>
      <w:szCs w:val="24"/>
      <w:lang w:eastAsia="en-ID"/>
    </w:rPr>
  </w:style>
  <w:style w:type="paragraph" w:styleId="TOC8">
    <w:name w:val="toc 8"/>
    <w:basedOn w:val="Normal"/>
    <w:next w:val="Normal"/>
    <w:autoRedefine/>
    <w:uiPriority w:val="39"/>
    <w:unhideWhenUsed/>
    <w:rsid w:val="00A55F7C"/>
    <w:pPr>
      <w:spacing w:after="100" w:line="278" w:lineRule="auto"/>
      <w:ind w:left="1680"/>
    </w:pPr>
    <w:rPr>
      <w:rFonts w:eastAsiaTheme="minorEastAsia"/>
      <w:szCs w:val="24"/>
      <w:lang w:eastAsia="en-ID"/>
    </w:rPr>
  </w:style>
  <w:style w:type="paragraph" w:styleId="TOC9">
    <w:name w:val="toc 9"/>
    <w:basedOn w:val="Normal"/>
    <w:next w:val="Normal"/>
    <w:autoRedefine/>
    <w:uiPriority w:val="39"/>
    <w:unhideWhenUsed/>
    <w:rsid w:val="00A55F7C"/>
    <w:pPr>
      <w:spacing w:after="100" w:line="278" w:lineRule="auto"/>
      <w:ind w:left="1920"/>
    </w:pPr>
    <w:rPr>
      <w:rFonts w:eastAsiaTheme="minorEastAsia"/>
      <w:szCs w:val="24"/>
      <w:lang w:eastAsia="en-ID"/>
    </w:rPr>
  </w:style>
  <w:style w:type="table" w:customStyle="1" w:styleId="TableGrid1">
    <w:name w:val="Table Grid1"/>
    <w:basedOn w:val="TableNormal"/>
    <w:next w:val="TableGrid"/>
    <w:uiPriority w:val="39"/>
    <w:qFormat/>
    <w:rsid w:val="00957E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2">
    <w:name w:val="sub 2"/>
    <w:basedOn w:val="Heading2"/>
    <w:link w:val="sub2Char"/>
    <w:qFormat/>
    <w:rsid w:val="002B2009"/>
  </w:style>
  <w:style w:type="character" w:customStyle="1" w:styleId="sub2Char">
    <w:name w:val="sub 2 Char"/>
    <w:basedOn w:val="Heading2Char"/>
    <w:link w:val="sub2"/>
    <w:rsid w:val="002B2009"/>
    <w:rPr>
      <w:rFonts w:ascii="Times New Roman" w:eastAsiaTheme="majorEastAsia" w:hAnsi="Times New Roman" w:cstheme="majorBidi"/>
      <w:b/>
      <w:color w:val="000000" w:themeColor="text1"/>
      <w:sz w:val="24"/>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917">
      <w:marLeft w:val="480"/>
      <w:marRight w:val="0"/>
      <w:marTop w:val="0"/>
      <w:marBottom w:val="0"/>
      <w:divBdr>
        <w:top w:val="none" w:sz="0" w:space="0" w:color="auto"/>
        <w:left w:val="none" w:sz="0" w:space="0" w:color="auto"/>
        <w:bottom w:val="none" w:sz="0" w:space="0" w:color="auto"/>
        <w:right w:val="none" w:sz="0" w:space="0" w:color="auto"/>
      </w:divBdr>
    </w:div>
    <w:div w:id="102968679">
      <w:marLeft w:val="480"/>
      <w:marRight w:val="0"/>
      <w:marTop w:val="0"/>
      <w:marBottom w:val="0"/>
      <w:divBdr>
        <w:top w:val="none" w:sz="0" w:space="0" w:color="auto"/>
        <w:left w:val="none" w:sz="0" w:space="0" w:color="auto"/>
        <w:bottom w:val="none" w:sz="0" w:space="0" w:color="auto"/>
        <w:right w:val="none" w:sz="0" w:space="0" w:color="auto"/>
      </w:divBdr>
    </w:div>
    <w:div w:id="144201455">
      <w:marLeft w:val="480"/>
      <w:marRight w:val="0"/>
      <w:marTop w:val="0"/>
      <w:marBottom w:val="0"/>
      <w:divBdr>
        <w:top w:val="none" w:sz="0" w:space="0" w:color="auto"/>
        <w:left w:val="none" w:sz="0" w:space="0" w:color="auto"/>
        <w:bottom w:val="none" w:sz="0" w:space="0" w:color="auto"/>
        <w:right w:val="none" w:sz="0" w:space="0" w:color="auto"/>
      </w:divBdr>
    </w:div>
    <w:div w:id="207844151">
      <w:marLeft w:val="480"/>
      <w:marRight w:val="0"/>
      <w:marTop w:val="0"/>
      <w:marBottom w:val="0"/>
      <w:divBdr>
        <w:top w:val="none" w:sz="0" w:space="0" w:color="auto"/>
        <w:left w:val="none" w:sz="0" w:space="0" w:color="auto"/>
        <w:bottom w:val="none" w:sz="0" w:space="0" w:color="auto"/>
        <w:right w:val="none" w:sz="0" w:space="0" w:color="auto"/>
      </w:divBdr>
    </w:div>
    <w:div w:id="273174349">
      <w:marLeft w:val="480"/>
      <w:marRight w:val="0"/>
      <w:marTop w:val="0"/>
      <w:marBottom w:val="0"/>
      <w:divBdr>
        <w:top w:val="none" w:sz="0" w:space="0" w:color="auto"/>
        <w:left w:val="none" w:sz="0" w:space="0" w:color="auto"/>
        <w:bottom w:val="none" w:sz="0" w:space="0" w:color="auto"/>
        <w:right w:val="none" w:sz="0" w:space="0" w:color="auto"/>
      </w:divBdr>
    </w:div>
    <w:div w:id="273562557">
      <w:marLeft w:val="480"/>
      <w:marRight w:val="0"/>
      <w:marTop w:val="0"/>
      <w:marBottom w:val="0"/>
      <w:divBdr>
        <w:top w:val="none" w:sz="0" w:space="0" w:color="auto"/>
        <w:left w:val="none" w:sz="0" w:space="0" w:color="auto"/>
        <w:bottom w:val="none" w:sz="0" w:space="0" w:color="auto"/>
        <w:right w:val="none" w:sz="0" w:space="0" w:color="auto"/>
      </w:divBdr>
    </w:div>
    <w:div w:id="304237313">
      <w:marLeft w:val="480"/>
      <w:marRight w:val="0"/>
      <w:marTop w:val="0"/>
      <w:marBottom w:val="0"/>
      <w:divBdr>
        <w:top w:val="none" w:sz="0" w:space="0" w:color="auto"/>
        <w:left w:val="none" w:sz="0" w:space="0" w:color="auto"/>
        <w:bottom w:val="none" w:sz="0" w:space="0" w:color="auto"/>
        <w:right w:val="none" w:sz="0" w:space="0" w:color="auto"/>
      </w:divBdr>
    </w:div>
    <w:div w:id="318924558">
      <w:marLeft w:val="480"/>
      <w:marRight w:val="0"/>
      <w:marTop w:val="0"/>
      <w:marBottom w:val="0"/>
      <w:divBdr>
        <w:top w:val="none" w:sz="0" w:space="0" w:color="auto"/>
        <w:left w:val="none" w:sz="0" w:space="0" w:color="auto"/>
        <w:bottom w:val="none" w:sz="0" w:space="0" w:color="auto"/>
        <w:right w:val="none" w:sz="0" w:space="0" w:color="auto"/>
      </w:divBdr>
    </w:div>
    <w:div w:id="322709090">
      <w:marLeft w:val="480"/>
      <w:marRight w:val="0"/>
      <w:marTop w:val="0"/>
      <w:marBottom w:val="0"/>
      <w:divBdr>
        <w:top w:val="none" w:sz="0" w:space="0" w:color="auto"/>
        <w:left w:val="none" w:sz="0" w:space="0" w:color="auto"/>
        <w:bottom w:val="none" w:sz="0" w:space="0" w:color="auto"/>
        <w:right w:val="none" w:sz="0" w:space="0" w:color="auto"/>
      </w:divBdr>
    </w:div>
    <w:div w:id="332143728">
      <w:marLeft w:val="480"/>
      <w:marRight w:val="0"/>
      <w:marTop w:val="0"/>
      <w:marBottom w:val="0"/>
      <w:divBdr>
        <w:top w:val="none" w:sz="0" w:space="0" w:color="auto"/>
        <w:left w:val="none" w:sz="0" w:space="0" w:color="auto"/>
        <w:bottom w:val="none" w:sz="0" w:space="0" w:color="auto"/>
        <w:right w:val="none" w:sz="0" w:space="0" w:color="auto"/>
      </w:divBdr>
    </w:div>
    <w:div w:id="352532813">
      <w:marLeft w:val="480"/>
      <w:marRight w:val="0"/>
      <w:marTop w:val="0"/>
      <w:marBottom w:val="0"/>
      <w:divBdr>
        <w:top w:val="none" w:sz="0" w:space="0" w:color="auto"/>
        <w:left w:val="none" w:sz="0" w:space="0" w:color="auto"/>
        <w:bottom w:val="none" w:sz="0" w:space="0" w:color="auto"/>
        <w:right w:val="none" w:sz="0" w:space="0" w:color="auto"/>
      </w:divBdr>
    </w:div>
    <w:div w:id="424422217">
      <w:marLeft w:val="480"/>
      <w:marRight w:val="0"/>
      <w:marTop w:val="0"/>
      <w:marBottom w:val="0"/>
      <w:divBdr>
        <w:top w:val="none" w:sz="0" w:space="0" w:color="auto"/>
        <w:left w:val="none" w:sz="0" w:space="0" w:color="auto"/>
        <w:bottom w:val="none" w:sz="0" w:space="0" w:color="auto"/>
        <w:right w:val="none" w:sz="0" w:space="0" w:color="auto"/>
      </w:divBdr>
    </w:div>
    <w:div w:id="457650578">
      <w:marLeft w:val="480"/>
      <w:marRight w:val="0"/>
      <w:marTop w:val="0"/>
      <w:marBottom w:val="0"/>
      <w:divBdr>
        <w:top w:val="none" w:sz="0" w:space="0" w:color="auto"/>
        <w:left w:val="none" w:sz="0" w:space="0" w:color="auto"/>
        <w:bottom w:val="none" w:sz="0" w:space="0" w:color="auto"/>
        <w:right w:val="none" w:sz="0" w:space="0" w:color="auto"/>
      </w:divBdr>
    </w:div>
    <w:div w:id="464391298">
      <w:marLeft w:val="480"/>
      <w:marRight w:val="0"/>
      <w:marTop w:val="0"/>
      <w:marBottom w:val="0"/>
      <w:divBdr>
        <w:top w:val="none" w:sz="0" w:space="0" w:color="auto"/>
        <w:left w:val="none" w:sz="0" w:space="0" w:color="auto"/>
        <w:bottom w:val="none" w:sz="0" w:space="0" w:color="auto"/>
        <w:right w:val="none" w:sz="0" w:space="0" w:color="auto"/>
      </w:divBdr>
    </w:div>
    <w:div w:id="484052163">
      <w:marLeft w:val="480"/>
      <w:marRight w:val="0"/>
      <w:marTop w:val="0"/>
      <w:marBottom w:val="0"/>
      <w:divBdr>
        <w:top w:val="none" w:sz="0" w:space="0" w:color="auto"/>
        <w:left w:val="none" w:sz="0" w:space="0" w:color="auto"/>
        <w:bottom w:val="none" w:sz="0" w:space="0" w:color="auto"/>
        <w:right w:val="none" w:sz="0" w:space="0" w:color="auto"/>
      </w:divBdr>
    </w:div>
    <w:div w:id="500046276">
      <w:marLeft w:val="480"/>
      <w:marRight w:val="0"/>
      <w:marTop w:val="0"/>
      <w:marBottom w:val="0"/>
      <w:divBdr>
        <w:top w:val="none" w:sz="0" w:space="0" w:color="auto"/>
        <w:left w:val="none" w:sz="0" w:space="0" w:color="auto"/>
        <w:bottom w:val="none" w:sz="0" w:space="0" w:color="auto"/>
        <w:right w:val="none" w:sz="0" w:space="0" w:color="auto"/>
      </w:divBdr>
    </w:div>
    <w:div w:id="582958115">
      <w:marLeft w:val="480"/>
      <w:marRight w:val="0"/>
      <w:marTop w:val="0"/>
      <w:marBottom w:val="0"/>
      <w:divBdr>
        <w:top w:val="none" w:sz="0" w:space="0" w:color="auto"/>
        <w:left w:val="none" w:sz="0" w:space="0" w:color="auto"/>
        <w:bottom w:val="none" w:sz="0" w:space="0" w:color="auto"/>
        <w:right w:val="none" w:sz="0" w:space="0" w:color="auto"/>
      </w:divBdr>
    </w:div>
    <w:div w:id="612857506">
      <w:marLeft w:val="480"/>
      <w:marRight w:val="0"/>
      <w:marTop w:val="0"/>
      <w:marBottom w:val="0"/>
      <w:divBdr>
        <w:top w:val="none" w:sz="0" w:space="0" w:color="auto"/>
        <w:left w:val="none" w:sz="0" w:space="0" w:color="auto"/>
        <w:bottom w:val="none" w:sz="0" w:space="0" w:color="auto"/>
        <w:right w:val="none" w:sz="0" w:space="0" w:color="auto"/>
      </w:divBdr>
    </w:div>
    <w:div w:id="751776171">
      <w:marLeft w:val="480"/>
      <w:marRight w:val="0"/>
      <w:marTop w:val="0"/>
      <w:marBottom w:val="0"/>
      <w:divBdr>
        <w:top w:val="none" w:sz="0" w:space="0" w:color="auto"/>
        <w:left w:val="none" w:sz="0" w:space="0" w:color="auto"/>
        <w:bottom w:val="none" w:sz="0" w:space="0" w:color="auto"/>
        <w:right w:val="none" w:sz="0" w:space="0" w:color="auto"/>
      </w:divBdr>
    </w:div>
    <w:div w:id="797453746">
      <w:marLeft w:val="480"/>
      <w:marRight w:val="0"/>
      <w:marTop w:val="0"/>
      <w:marBottom w:val="0"/>
      <w:divBdr>
        <w:top w:val="none" w:sz="0" w:space="0" w:color="auto"/>
        <w:left w:val="none" w:sz="0" w:space="0" w:color="auto"/>
        <w:bottom w:val="none" w:sz="0" w:space="0" w:color="auto"/>
        <w:right w:val="none" w:sz="0" w:space="0" w:color="auto"/>
      </w:divBdr>
    </w:div>
    <w:div w:id="835152310">
      <w:marLeft w:val="480"/>
      <w:marRight w:val="0"/>
      <w:marTop w:val="0"/>
      <w:marBottom w:val="0"/>
      <w:divBdr>
        <w:top w:val="none" w:sz="0" w:space="0" w:color="auto"/>
        <w:left w:val="none" w:sz="0" w:space="0" w:color="auto"/>
        <w:bottom w:val="none" w:sz="0" w:space="0" w:color="auto"/>
        <w:right w:val="none" w:sz="0" w:space="0" w:color="auto"/>
      </w:divBdr>
    </w:div>
    <w:div w:id="840776287">
      <w:marLeft w:val="480"/>
      <w:marRight w:val="0"/>
      <w:marTop w:val="0"/>
      <w:marBottom w:val="0"/>
      <w:divBdr>
        <w:top w:val="none" w:sz="0" w:space="0" w:color="auto"/>
        <w:left w:val="none" w:sz="0" w:space="0" w:color="auto"/>
        <w:bottom w:val="none" w:sz="0" w:space="0" w:color="auto"/>
        <w:right w:val="none" w:sz="0" w:space="0" w:color="auto"/>
      </w:divBdr>
    </w:div>
    <w:div w:id="909999397">
      <w:marLeft w:val="480"/>
      <w:marRight w:val="0"/>
      <w:marTop w:val="0"/>
      <w:marBottom w:val="0"/>
      <w:divBdr>
        <w:top w:val="none" w:sz="0" w:space="0" w:color="auto"/>
        <w:left w:val="none" w:sz="0" w:space="0" w:color="auto"/>
        <w:bottom w:val="none" w:sz="0" w:space="0" w:color="auto"/>
        <w:right w:val="none" w:sz="0" w:space="0" w:color="auto"/>
      </w:divBdr>
    </w:div>
    <w:div w:id="955797110">
      <w:marLeft w:val="480"/>
      <w:marRight w:val="0"/>
      <w:marTop w:val="0"/>
      <w:marBottom w:val="0"/>
      <w:divBdr>
        <w:top w:val="none" w:sz="0" w:space="0" w:color="auto"/>
        <w:left w:val="none" w:sz="0" w:space="0" w:color="auto"/>
        <w:bottom w:val="none" w:sz="0" w:space="0" w:color="auto"/>
        <w:right w:val="none" w:sz="0" w:space="0" w:color="auto"/>
      </w:divBdr>
    </w:div>
    <w:div w:id="1011104911">
      <w:marLeft w:val="480"/>
      <w:marRight w:val="0"/>
      <w:marTop w:val="0"/>
      <w:marBottom w:val="0"/>
      <w:divBdr>
        <w:top w:val="none" w:sz="0" w:space="0" w:color="auto"/>
        <w:left w:val="none" w:sz="0" w:space="0" w:color="auto"/>
        <w:bottom w:val="none" w:sz="0" w:space="0" w:color="auto"/>
        <w:right w:val="none" w:sz="0" w:space="0" w:color="auto"/>
      </w:divBdr>
    </w:div>
    <w:div w:id="1114398955">
      <w:marLeft w:val="480"/>
      <w:marRight w:val="0"/>
      <w:marTop w:val="0"/>
      <w:marBottom w:val="0"/>
      <w:divBdr>
        <w:top w:val="none" w:sz="0" w:space="0" w:color="auto"/>
        <w:left w:val="none" w:sz="0" w:space="0" w:color="auto"/>
        <w:bottom w:val="none" w:sz="0" w:space="0" w:color="auto"/>
        <w:right w:val="none" w:sz="0" w:space="0" w:color="auto"/>
      </w:divBdr>
    </w:div>
    <w:div w:id="1122650935">
      <w:marLeft w:val="480"/>
      <w:marRight w:val="0"/>
      <w:marTop w:val="0"/>
      <w:marBottom w:val="0"/>
      <w:divBdr>
        <w:top w:val="none" w:sz="0" w:space="0" w:color="auto"/>
        <w:left w:val="none" w:sz="0" w:space="0" w:color="auto"/>
        <w:bottom w:val="none" w:sz="0" w:space="0" w:color="auto"/>
        <w:right w:val="none" w:sz="0" w:space="0" w:color="auto"/>
      </w:divBdr>
    </w:div>
    <w:div w:id="1136677028">
      <w:marLeft w:val="480"/>
      <w:marRight w:val="0"/>
      <w:marTop w:val="0"/>
      <w:marBottom w:val="0"/>
      <w:divBdr>
        <w:top w:val="none" w:sz="0" w:space="0" w:color="auto"/>
        <w:left w:val="none" w:sz="0" w:space="0" w:color="auto"/>
        <w:bottom w:val="none" w:sz="0" w:space="0" w:color="auto"/>
        <w:right w:val="none" w:sz="0" w:space="0" w:color="auto"/>
      </w:divBdr>
    </w:div>
    <w:div w:id="1139804811">
      <w:marLeft w:val="480"/>
      <w:marRight w:val="0"/>
      <w:marTop w:val="0"/>
      <w:marBottom w:val="0"/>
      <w:divBdr>
        <w:top w:val="none" w:sz="0" w:space="0" w:color="auto"/>
        <w:left w:val="none" w:sz="0" w:space="0" w:color="auto"/>
        <w:bottom w:val="none" w:sz="0" w:space="0" w:color="auto"/>
        <w:right w:val="none" w:sz="0" w:space="0" w:color="auto"/>
      </w:divBdr>
    </w:div>
    <w:div w:id="1222710365">
      <w:marLeft w:val="480"/>
      <w:marRight w:val="0"/>
      <w:marTop w:val="0"/>
      <w:marBottom w:val="0"/>
      <w:divBdr>
        <w:top w:val="none" w:sz="0" w:space="0" w:color="auto"/>
        <w:left w:val="none" w:sz="0" w:space="0" w:color="auto"/>
        <w:bottom w:val="none" w:sz="0" w:space="0" w:color="auto"/>
        <w:right w:val="none" w:sz="0" w:space="0" w:color="auto"/>
      </w:divBdr>
    </w:div>
    <w:div w:id="1257516520">
      <w:marLeft w:val="480"/>
      <w:marRight w:val="0"/>
      <w:marTop w:val="0"/>
      <w:marBottom w:val="0"/>
      <w:divBdr>
        <w:top w:val="none" w:sz="0" w:space="0" w:color="auto"/>
        <w:left w:val="none" w:sz="0" w:space="0" w:color="auto"/>
        <w:bottom w:val="none" w:sz="0" w:space="0" w:color="auto"/>
        <w:right w:val="none" w:sz="0" w:space="0" w:color="auto"/>
      </w:divBdr>
    </w:div>
    <w:div w:id="1315909313">
      <w:marLeft w:val="480"/>
      <w:marRight w:val="0"/>
      <w:marTop w:val="0"/>
      <w:marBottom w:val="0"/>
      <w:divBdr>
        <w:top w:val="none" w:sz="0" w:space="0" w:color="auto"/>
        <w:left w:val="none" w:sz="0" w:space="0" w:color="auto"/>
        <w:bottom w:val="none" w:sz="0" w:space="0" w:color="auto"/>
        <w:right w:val="none" w:sz="0" w:space="0" w:color="auto"/>
      </w:divBdr>
    </w:div>
    <w:div w:id="1335257016">
      <w:marLeft w:val="480"/>
      <w:marRight w:val="0"/>
      <w:marTop w:val="0"/>
      <w:marBottom w:val="0"/>
      <w:divBdr>
        <w:top w:val="none" w:sz="0" w:space="0" w:color="auto"/>
        <w:left w:val="none" w:sz="0" w:space="0" w:color="auto"/>
        <w:bottom w:val="none" w:sz="0" w:space="0" w:color="auto"/>
        <w:right w:val="none" w:sz="0" w:space="0" w:color="auto"/>
      </w:divBdr>
    </w:div>
    <w:div w:id="1357386572">
      <w:marLeft w:val="480"/>
      <w:marRight w:val="0"/>
      <w:marTop w:val="0"/>
      <w:marBottom w:val="0"/>
      <w:divBdr>
        <w:top w:val="none" w:sz="0" w:space="0" w:color="auto"/>
        <w:left w:val="none" w:sz="0" w:space="0" w:color="auto"/>
        <w:bottom w:val="none" w:sz="0" w:space="0" w:color="auto"/>
        <w:right w:val="none" w:sz="0" w:space="0" w:color="auto"/>
      </w:divBdr>
    </w:div>
    <w:div w:id="1381979424">
      <w:marLeft w:val="480"/>
      <w:marRight w:val="0"/>
      <w:marTop w:val="0"/>
      <w:marBottom w:val="0"/>
      <w:divBdr>
        <w:top w:val="none" w:sz="0" w:space="0" w:color="auto"/>
        <w:left w:val="none" w:sz="0" w:space="0" w:color="auto"/>
        <w:bottom w:val="none" w:sz="0" w:space="0" w:color="auto"/>
        <w:right w:val="none" w:sz="0" w:space="0" w:color="auto"/>
      </w:divBdr>
    </w:div>
    <w:div w:id="1490708258">
      <w:marLeft w:val="480"/>
      <w:marRight w:val="0"/>
      <w:marTop w:val="0"/>
      <w:marBottom w:val="0"/>
      <w:divBdr>
        <w:top w:val="none" w:sz="0" w:space="0" w:color="auto"/>
        <w:left w:val="none" w:sz="0" w:space="0" w:color="auto"/>
        <w:bottom w:val="none" w:sz="0" w:space="0" w:color="auto"/>
        <w:right w:val="none" w:sz="0" w:space="0" w:color="auto"/>
      </w:divBdr>
    </w:div>
    <w:div w:id="1530026453">
      <w:marLeft w:val="480"/>
      <w:marRight w:val="0"/>
      <w:marTop w:val="0"/>
      <w:marBottom w:val="0"/>
      <w:divBdr>
        <w:top w:val="none" w:sz="0" w:space="0" w:color="auto"/>
        <w:left w:val="none" w:sz="0" w:space="0" w:color="auto"/>
        <w:bottom w:val="none" w:sz="0" w:space="0" w:color="auto"/>
        <w:right w:val="none" w:sz="0" w:space="0" w:color="auto"/>
      </w:divBdr>
    </w:div>
    <w:div w:id="1608385796">
      <w:marLeft w:val="480"/>
      <w:marRight w:val="0"/>
      <w:marTop w:val="0"/>
      <w:marBottom w:val="0"/>
      <w:divBdr>
        <w:top w:val="none" w:sz="0" w:space="0" w:color="auto"/>
        <w:left w:val="none" w:sz="0" w:space="0" w:color="auto"/>
        <w:bottom w:val="none" w:sz="0" w:space="0" w:color="auto"/>
        <w:right w:val="none" w:sz="0" w:space="0" w:color="auto"/>
      </w:divBdr>
    </w:div>
    <w:div w:id="1788353306">
      <w:marLeft w:val="480"/>
      <w:marRight w:val="0"/>
      <w:marTop w:val="0"/>
      <w:marBottom w:val="0"/>
      <w:divBdr>
        <w:top w:val="none" w:sz="0" w:space="0" w:color="auto"/>
        <w:left w:val="none" w:sz="0" w:space="0" w:color="auto"/>
        <w:bottom w:val="none" w:sz="0" w:space="0" w:color="auto"/>
        <w:right w:val="none" w:sz="0" w:space="0" w:color="auto"/>
      </w:divBdr>
    </w:div>
    <w:div w:id="1791974128">
      <w:marLeft w:val="480"/>
      <w:marRight w:val="0"/>
      <w:marTop w:val="0"/>
      <w:marBottom w:val="0"/>
      <w:divBdr>
        <w:top w:val="none" w:sz="0" w:space="0" w:color="auto"/>
        <w:left w:val="none" w:sz="0" w:space="0" w:color="auto"/>
        <w:bottom w:val="none" w:sz="0" w:space="0" w:color="auto"/>
        <w:right w:val="none" w:sz="0" w:space="0" w:color="auto"/>
      </w:divBdr>
    </w:div>
    <w:div w:id="1815024790">
      <w:marLeft w:val="480"/>
      <w:marRight w:val="0"/>
      <w:marTop w:val="0"/>
      <w:marBottom w:val="0"/>
      <w:divBdr>
        <w:top w:val="none" w:sz="0" w:space="0" w:color="auto"/>
        <w:left w:val="none" w:sz="0" w:space="0" w:color="auto"/>
        <w:bottom w:val="none" w:sz="0" w:space="0" w:color="auto"/>
        <w:right w:val="none" w:sz="0" w:space="0" w:color="auto"/>
      </w:divBdr>
    </w:div>
    <w:div w:id="1817524040">
      <w:marLeft w:val="480"/>
      <w:marRight w:val="0"/>
      <w:marTop w:val="0"/>
      <w:marBottom w:val="0"/>
      <w:divBdr>
        <w:top w:val="none" w:sz="0" w:space="0" w:color="auto"/>
        <w:left w:val="none" w:sz="0" w:space="0" w:color="auto"/>
        <w:bottom w:val="none" w:sz="0" w:space="0" w:color="auto"/>
        <w:right w:val="none" w:sz="0" w:space="0" w:color="auto"/>
      </w:divBdr>
    </w:div>
    <w:div w:id="1857499784">
      <w:marLeft w:val="480"/>
      <w:marRight w:val="0"/>
      <w:marTop w:val="0"/>
      <w:marBottom w:val="0"/>
      <w:divBdr>
        <w:top w:val="none" w:sz="0" w:space="0" w:color="auto"/>
        <w:left w:val="none" w:sz="0" w:space="0" w:color="auto"/>
        <w:bottom w:val="none" w:sz="0" w:space="0" w:color="auto"/>
        <w:right w:val="none" w:sz="0" w:space="0" w:color="auto"/>
      </w:divBdr>
    </w:div>
    <w:div w:id="1872377751">
      <w:marLeft w:val="480"/>
      <w:marRight w:val="0"/>
      <w:marTop w:val="0"/>
      <w:marBottom w:val="0"/>
      <w:divBdr>
        <w:top w:val="none" w:sz="0" w:space="0" w:color="auto"/>
        <w:left w:val="none" w:sz="0" w:space="0" w:color="auto"/>
        <w:bottom w:val="none" w:sz="0" w:space="0" w:color="auto"/>
        <w:right w:val="none" w:sz="0" w:space="0" w:color="auto"/>
      </w:divBdr>
    </w:div>
    <w:div w:id="2028363092">
      <w:marLeft w:val="480"/>
      <w:marRight w:val="0"/>
      <w:marTop w:val="0"/>
      <w:marBottom w:val="0"/>
      <w:divBdr>
        <w:top w:val="none" w:sz="0" w:space="0" w:color="auto"/>
        <w:left w:val="none" w:sz="0" w:space="0" w:color="auto"/>
        <w:bottom w:val="none" w:sz="0" w:space="0" w:color="auto"/>
        <w:right w:val="none" w:sz="0" w:space="0" w:color="auto"/>
      </w:divBdr>
    </w:div>
    <w:div w:id="2087342204">
      <w:marLeft w:val="480"/>
      <w:marRight w:val="0"/>
      <w:marTop w:val="0"/>
      <w:marBottom w:val="0"/>
      <w:divBdr>
        <w:top w:val="none" w:sz="0" w:space="0" w:color="auto"/>
        <w:left w:val="none" w:sz="0" w:space="0" w:color="auto"/>
        <w:bottom w:val="none" w:sz="0" w:space="0" w:color="auto"/>
        <w:right w:val="none" w:sz="0" w:space="0" w:color="auto"/>
      </w:divBdr>
    </w:div>
    <w:div w:id="20943563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9680/medika.v1i4.60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818903B66F451985CA47B8B733B26B"/>
        <w:category>
          <w:name w:val="General"/>
          <w:gallery w:val="placeholder"/>
        </w:category>
        <w:types>
          <w:type w:val="bbPlcHdr"/>
        </w:types>
        <w:behaviors>
          <w:behavior w:val="content"/>
        </w:behaviors>
        <w:guid w:val="{39046B95-4CE8-4636-87D3-97DD0C092B61}"/>
      </w:docPartPr>
      <w:docPartBody>
        <w:p w:rsidR="00A26AED" w:rsidRDefault="009666B6" w:rsidP="009666B6">
          <w:pPr>
            <w:pStyle w:val="FD818903B66F451985CA47B8B733B26B"/>
          </w:pPr>
          <w:r w:rsidRPr="00F532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B6"/>
    <w:rsid w:val="00012C6F"/>
    <w:rsid w:val="0002727E"/>
    <w:rsid w:val="00041F6C"/>
    <w:rsid w:val="00047286"/>
    <w:rsid w:val="000738FC"/>
    <w:rsid w:val="00085B87"/>
    <w:rsid w:val="000B7173"/>
    <w:rsid w:val="000C0DF1"/>
    <w:rsid w:val="000F21FE"/>
    <w:rsid w:val="00100203"/>
    <w:rsid w:val="00117DF4"/>
    <w:rsid w:val="0012219B"/>
    <w:rsid w:val="00130DA8"/>
    <w:rsid w:val="00152E5C"/>
    <w:rsid w:val="001D5409"/>
    <w:rsid w:val="001D5F9B"/>
    <w:rsid w:val="0020319A"/>
    <w:rsid w:val="00233F30"/>
    <w:rsid w:val="00236393"/>
    <w:rsid w:val="00252B85"/>
    <w:rsid w:val="002A72D7"/>
    <w:rsid w:val="002B7FFC"/>
    <w:rsid w:val="002C34A7"/>
    <w:rsid w:val="002D0581"/>
    <w:rsid w:val="002D7B7B"/>
    <w:rsid w:val="002F49B9"/>
    <w:rsid w:val="003033A2"/>
    <w:rsid w:val="00303D48"/>
    <w:rsid w:val="00354E2C"/>
    <w:rsid w:val="00356F6A"/>
    <w:rsid w:val="003C3615"/>
    <w:rsid w:val="003E4271"/>
    <w:rsid w:val="00402172"/>
    <w:rsid w:val="0043159A"/>
    <w:rsid w:val="00437421"/>
    <w:rsid w:val="0044744F"/>
    <w:rsid w:val="004860B9"/>
    <w:rsid w:val="004930CB"/>
    <w:rsid w:val="004B034F"/>
    <w:rsid w:val="004E2B73"/>
    <w:rsid w:val="00525147"/>
    <w:rsid w:val="0054158D"/>
    <w:rsid w:val="005603F3"/>
    <w:rsid w:val="00583839"/>
    <w:rsid w:val="00586549"/>
    <w:rsid w:val="00591881"/>
    <w:rsid w:val="005D53BB"/>
    <w:rsid w:val="005F3332"/>
    <w:rsid w:val="00607AFB"/>
    <w:rsid w:val="006235C0"/>
    <w:rsid w:val="00660654"/>
    <w:rsid w:val="00681D20"/>
    <w:rsid w:val="00697669"/>
    <w:rsid w:val="006C5E71"/>
    <w:rsid w:val="00725E0D"/>
    <w:rsid w:val="00731B6B"/>
    <w:rsid w:val="00732B84"/>
    <w:rsid w:val="00767AEA"/>
    <w:rsid w:val="007937A6"/>
    <w:rsid w:val="007A7027"/>
    <w:rsid w:val="007E2253"/>
    <w:rsid w:val="007F5D32"/>
    <w:rsid w:val="00867B9F"/>
    <w:rsid w:val="0089404C"/>
    <w:rsid w:val="008B400B"/>
    <w:rsid w:val="00911F65"/>
    <w:rsid w:val="00916BAA"/>
    <w:rsid w:val="00920AAB"/>
    <w:rsid w:val="00924913"/>
    <w:rsid w:val="00945023"/>
    <w:rsid w:val="00960E21"/>
    <w:rsid w:val="009666B6"/>
    <w:rsid w:val="00972AD1"/>
    <w:rsid w:val="009B3EEC"/>
    <w:rsid w:val="009F28BC"/>
    <w:rsid w:val="00A26AED"/>
    <w:rsid w:val="00A34E2D"/>
    <w:rsid w:val="00A42917"/>
    <w:rsid w:val="00A42DFF"/>
    <w:rsid w:val="00A67644"/>
    <w:rsid w:val="00A93240"/>
    <w:rsid w:val="00AD22A0"/>
    <w:rsid w:val="00AD2EBB"/>
    <w:rsid w:val="00AE5E2B"/>
    <w:rsid w:val="00B0212E"/>
    <w:rsid w:val="00B026BA"/>
    <w:rsid w:val="00B237DD"/>
    <w:rsid w:val="00B6117A"/>
    <w:rsid w:val="00B64842"/>
    <w:rsid w:val="00B64B24"/>
    <w:rsid w:val="00B666F9"/>
    <w:rsid w:val="00B66C17"/>
    <w:rsid w:val="00B81B82"/>
    <w:rsid w:val="00B854A3"/>
    <w:rsid w:val="00B91A8B"/>
    <w:rsid w:val="00BA5EBD"/>
    <w:rsid w:val="00BC48A3"/>
    <w:rsid w:val="00BF714B"/>
    <w:rsid w:val="00C10C73"/>
    <w:rsid w:val="00C2464C"/>
    <w:rsid w:val="00CB02FA"/>
    <w:rsid w:val="00CE0AC5"/>
    <w:rsid w:val="00D10D2F"/>
    <w:rsid w:val="00D20406"/>
    <w:rsid w:val="00D466DB"/>
    <w:rsid w:val="00D65722"/>
    <w:rsid w:val="00D75535"/>
    <w:rsid w:val="00D9626B"/>
    <w:rsid w:val="00DB606B"/>
    <w:rsid w:val="00DC1F71"/>
    <w:rsid w:val="00DC2BF5"/>
    <w:rsid w:val="00E35AA4"/>
    <w:rsid w:val="00E40FCB"/>
    <w:rsid w:val="00E848E5"/>
    <w:rsid w:val="00E90A13"/>
    <w:rsid w:val="00E92345"/>
    <w:rsid w:val="00E92365"/>
    <w:rsid w:val="00E9367B"/>
    <w:rsid w:val="00E93D94"/>
    <w:rsid w:val="00ED1EA4"/>
    <w:rsid w:val="00F33439"/>
    <w:rsid w:val="00F71AEF"/>
    <w:rsid w:val="00F8548E"/>
    <w:rsid w:val="00F94789"/>
    <w:rsid w:val="00FB168B"/>
    <w:rsid w:val="00FB54CB"/>
    <w:rsid w:val="00FC65BA"/>
    <w:rsid w:val="00FE67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654"/>
    <w:rPr>
      <w:color w:val="666666"/>
    </w:rPr>
  </w:style>
  <w:style w:type="paragraph" w:customStyle="1" w:styleId="5C57B3DE33864E8D83DBE70F3528E0DE">
    <w:name w:val="5C57B3DE33864E8D83DBE70F3528E0DE"/>
    <w:rsid w:val="004930CB"/>
  </w:style>
  <w:style w:type="paragraph" w:customStyle="1" w:styleId="AEC4927D73234F5D9C28B2184DCDEDC8">
    <w:name w:val="AEC4927D73234F5D9C28B2184DCDEDC8"/>
    <w:rsid w:val="009666B6"/>
  </w:style>
  <w:style w:type="paragraph" w:customStyle="1" w:styleId="FD818903B66F451985CA47B8B733B26B">
    <w:name w:val="FD818903B66F451985CA47B8B733B26B"/>
    <w:rsid w:val="009666B6"/>
  </w:style>
  <w:style w:type="paragraph" w:customStyle="1" w:styleId="70D59DCCC63D4FF18283ED592B37E7DA">
    <w:name w:val="70D59DCCC63D4FF18283ED592B37E7DA"/>
    <w:rsid w:val="009666B6"/>
  </w:style>
  <w:style w:type="paragraph" w:customStyle="1" w:styleId="27D7DE21734F4758ABD6FB1D2C2E4570">
    <w:name w:val="27D7DE21734F4758ABD6FB1D2C2E4570"/>
    <w:rsid w:val="009666B6"/>
  </w:style>
  <w:style w:type="paragraph" w:customStyle="1" w:styleId="D4CC1C450C274469BD80BE143AC7EAD7">
    <w:name w:val="D4CC1C450C274469BD80BE143AC7EAD7"/>
    <w:rsid w:val="009666B6"/>
  </w:style>
  <w:style w:type="paragraph" w:customStyle="1" w:styleId="DF190316FF554945A2CEC644EE3839F3">
    <w:name w:val="DF190316FF554945A2CEC644EE3839F3"/>
    <w:rsid w:val="008B400B"/>
    <w:rPr>
      <w:lang w:val="id-ID" w:eastAsia="id-ID"/>
    </w:rPr>
  </w:style>
  <w:style w:type="paragraph" w:customStyle="1" w:styleId="2F7766F22E554A5386AA983D8DFE2E5D">
    <w:name w:val="2F7766F22E554A5386AA983D8DFE2E5D"/>
    <w:rsid w:val="00B81B82"/>
    <w:rPr>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06F094-5E51-4154-AD7E-03A7598F1F20}">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7846919783"/>
    <we:property name="MENDELEY_CITATIONS" value="[{&quot;citationID&quot;:&quot;MENDELEY_CITATION_1a70a17d-80cf-42f5-b401-8545a62ca227&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suppress-author&quot;:false,&quot;composite&quot;:false,&quot;author-only&quot;:false}]},{&quot;citationID&quot;:&quot;MENDELEY_CITATION_4e0bfdbe-95f0-4c68-a9dc-c406e60b93f3&quot;,&quot;properties&quot;:{&quot;noteIndex&quot;:0},&quot;isEdited&quot;:false,&quot;manualOverride&quot;:{&quot;isManuallyOverridden&quot;:false,&quot;citeprocText&quot;:&quot;(Warjiman dkk., 2020)&quot;,&quot;manualOverrideText&quot;:&quot;&quot;},&quot;citationTag&quot;:&quot;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quot;,&quot;citationItems&quot;:[{&quot;id&quot;:&quot;eb9622cf-6d67-3bab-b01e-ebe2ac440f78&quot;,&quot;itemData&quot;:{&quot;type&quot;:&quot;report&quot;,&quot;id&quot;:&quot;eb9622cf-6d67-3bab-b01e-ebe2ac440f78&quot;,&quot;title&quot;:&quot;SKRINING DAN EDUKASI PENDERITA HIPERTENSI&quot;,&quot;author&quot;:[{&quot;family&quot;:&quot;Warjiman&quot;,&quot;given&quot;:&quot;&quot;,&quot;parse-names&quot;:false,&quot;dropping-particle&quot;:&quot;&quot;,&quot;non-dropping-particle&quot;:&quot;&quot;},{&quot;family&quot;:&quot;Gabrilinda&quot;,&quot;given&quot;:&quot;Ermeisi Er&quot;,&quot;parse-names&quot;:false,&quot;dropping-particle&quot;:&quot;&quot;,&quot;non-dropping-particle&quot;:&quot;&quot;},{&quot;family&quot;:&quot;Hapsari&quot;,&quot;given&quot;:&quot;Yohana&quot;,&quot;parse-names&quot;:false,&quot;dropping-particle&quot;:&quot;&quot;,&quot;non-dropping-particle&quot;:&quot;&quot;},{&quot;family&quot;:&quot;Mengabdi&quot;,&quot;given&quot;:&quot;F.D Jurnal Suaka Insan&quot;,&quot;parse-names&quot;:false,&quot;dropping-particle&quot;:&quot;&quot;,&quot;non-dropping-particle&quot;:&quot;&quot;}],&quot;issued&quot;:{&quot;date-parts&quot;:[[2020]]},&quot;number-of-pages&quot;:&quot;31-2020&quot;,&quot;issue&quot;:&quot;1&quot;,&quot;volume&quot;:&quot;2&quot;,&quot;container-title-short&quot;:&quot;&quot;},&quot;isTemporary&quot;:false}]},{&quot;citationID&quot;:&quot;MENDELEY_CITATION_96c4b803-409b-48d0-9309-d1564cfa73f5&quot;,&quot;properties&quot;:{&quot;noteIndex&quot;:0},&quot;isEdited&quot;:false,&quot;manualOverride&quot;:{&quot;isManuallyOverridden&quot;:true,&quot;citeprocText&quot;:&quot;(Ns. Dhian Luluh Rohmawati, 2021)&quot;,&quot;manualOverrideText&quot;:&quot;(Dhian, 2021)&quot;},&quot;citationTag&quot;:&quot;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quot;,&quot;citationItems&quot;:[{&quot;id&quot;:&quot;804ebb6e-6541-3d2d-a2f8-cf03b24c2cdd&quot;,&quot;itemData&quot;:{&quot;type&quot;:&quot;report&quot;,&quot;id&quot;:&quot;804ebb6e-6541-3d2d-a2f8-cf03b24c2cdd&quot;,&quot;title&quot;:&quot;TERAPI KOMPLEMENTER UNTUK MENURUNKAN TEKANAN DARAH (Evidence Based Practice)&quot;,&quot;author&quot;:[{&quot;family&quot;:&quot;Ns. Dhian Luluh Rohmawati&quot;,&quot;given&quot;:&quot;&quot;,&quot;parse-names&quot;:false,&quot;dropping-particle&quot;:&quot;&quot;,&quot;non-dropping-particle&quot;:&quot;&quot;}],&quot;issued&quot;:{&quot;date-parts&quot;:[[2021]]},&quot;container-title-short&quot;:&quot;&quot;},&quot;isTemporary&quot;:false}]},{&quot;citationID&quot;:&quot;MENDELEY_CITATION_369e172e-d737-4386-b238-a87cc48ae3e8&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b9a46529-8f13-4367-bf95-9e832494348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04f399ed-4a49-404a-ab9e-b549c5376074&quot;,&quot;properties&quot;:{&quot;noteIndex&quot;:0},&quot;isEdited&quot;:false,&quot;manualOverride&quot;:{&quot;isManuallyOverridden&quot;:true,&quot;citeprocText&quot;:&quot;(Desiyanti Gusasi dkk., 2025)&quot;,&quot;manualOverrideText&quot;:&quot;Desiyanti Gusasi dkk (2025)&quot;},&quot;citationTag&quot;:&quot;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quot;,&quot;citationItems&quot;:[{&quot;id&quot;:&quot;3576d842-7966-31aa-bd7e-c781650ce528&quot;,&quot;itemData&quot;:{&quot;type&quot;:&quot;article-journal&quot;,&quot;id&quot;:&quot;3576d842-7966-31aa-bd7e-c781650ce528&quot;,&quot;title&quot;:&quot;MEDIC NUTRICIA PENERAPAN TERAPI RENDAM KAKI DENGAN AIR GARAM HANGAT PADA PENDERITA HIPERTENSI&quot;,&quot;author&quot;:[{&quot;family&quot;:&quot;Desiyanti Gusasi&quot;,&quot;given&quot;:&quot;Sri&quot;,&quot;parse-names&quot;:false,&quot;dropping-particle&quot;:&quot;&quot;,&quot;non-dropping-particle&quot;:&quot;&quot;},{&quot;family&quot;:&quot;Taqiyah&quot;,&quot;given&quot;:&quot;Yusrah&quot;,&quot;parse-names&quot;:false,&quot;dropping-particle&quot;:&quot;&quot;,&quot;non-dropping-particle&quot;:&quot;&quot;},{&quot;family&quot;:&quot;Ners&quot;,&quot;given&quot;:&quot;Profesi&quot;,&quot;parse-names&quot;:false,&quot;dropping-particle&quot;:&quot;&quot;,&quot;non-dropping-particle&quot;:&quot;&quot;},{&quot;family&quot;:&quot;Kesehatan Masyarakat&quot;,&quot;given&quot;:&quot;Fakultas&quot;,&quot;parse-names&quot;:false,&quot;dropping-particle&quot;:&quot;&quot;,&quot;non-dropping-particle&quot;:&quot;&quot;},{&quot;family&quot;:&quot;Muslim Indonesia Makassar&quot;,&quot;given&quot;:&quot;Universitas&quot;,&quot;parse-names&quot;:false,&quot;dropping-particle&quot;:&quot;&quot;,&quot;non-dropping-particle&quot;:&quot;&quot;},{&quot;family&quot;:&quot;Emergency Nursing&quot;,&quot;given&quot;:&quot;Departemen&quot;,&quot;parse-names&quot;:false,&quot;dropping-particle&quot;:&quot;&quot;,&quot;non-dropping-particle&quot;:&quot;&quot;},{&quot;family&quot;:&quot;dr Wahidin Sudirohudo&quot;,&quot;given&quot;:&quot;Rsup&quot;,&quot;parse-names&quot;:false,&quot;dropping-particle&quot;:&quot;&quot;,&quot;non-dropping-particle&quot;:&quot;&quot;}],&quot;DOI&quot;:&quot;10.5455/mnj.v1i2.644&quot;,&quot;ISSN&quot;:&quot;3025-8855&quot;,&quot;issued&quot;:{&quot;date-parts&quot;:[[2025]]},&quot;issue&quot;:&quot;1&quot;,&quot;volume&quot;:&quot;21&quot;,&quot;container-title-short&quot;:&quot;&quot;},&quot;isTemporary&quot;:false}]},{&quot;citationID&quot;:&quot;MENDELEY_CITATION_c8953dbf-fdd3-46af-abe1-a6b461171c6c&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8f8b0ef5-fa75-4ad5-b5d2-a122f6cff6c9&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3d49ddc1-f739-4d0b-a6f9-564a645564b6&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d0a2d6e5-b603-4b83-8696-ad3865391c02&quot;,&quot;properties&quot;:{&quot;noteIndex&quot;:0},&quot;isEdited&quot;:false,&quot;manualOverride&quot;:{&quot;isManuallyOverridden&quot;:true,&quot;citeprocText&quot;:&quot;(apt.Rahmadani, 2025)&quot;,&quot;manualOverrideText&quot;:&quot;(Rahmadani, 2025)&quot;},&quot;citationTag&quot;:&quot;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quot;,&quot;citationItems&quot;:[{&quot;id&quot;:&quot;13609ffb-2518-34d0-b53c-947e0e2fc550&quot;,&quot;itemData&quot;:{&quot;type&quot;:&quot;article-journal&quot;,&quot;id&quot;:&quot;13609ffb-2518-34d0-b53c-947e0e2fc550&quot;,&quot;title&quot;:&quot;buku Full teks Bookchapter Hypertensi Vol1 No2 April 2_251127_182959&quot;,&quot;author&quot;:[{&quot;family&quot;:&quot;apt.Rahmadani&quot;,&quot;given&quot;:&quot;S.Farm.,M.Farm Annisa Febriana, S.Kep., Ns., M.Kep., Sp.Kep.Kom Oky Octaviani, S.Kep., Ners., M.Kep Reny Sulistyowati, S.Kep.,Ns.,M.Kep Fransiska Tatto Dua Lembang.,S.Kep.,Ns.M.Kes&quot;,&quot;parse-names&quot;:false,&quot;dropping-particle&quot;:&quot;&quot;,&quot;non-dropping-particle&quot;:&quot;&quot;}],&quot;issued&quot;:{&quot;date-parts&quot;:[[2025]]},&quot;container-title-short&quot;:&quot;&quot;},&quot;isTemporary&quot;:false}]},{&quot;citationID&quot;:&quot;MENDELEY_CITATION_4b10f600-d185-4113-9383-64208cbcebe4&quot;,&quot;properties&quot;:{&quot;noteIndex&quot;:0},&quot;isEdited&quot;:false,&quot;manualOverride&quot;:{&quot;isManuallyOverridden&quot;:true,&quot;citeprocText&quot;:&quot;(Nurpratiwi dkk., 2024)&quot;,&quot;manualOverrideText&quot;:&quot;(JNC 8, 2014)&quot;},&quot;citationTag&quot;:&quot;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quot;,&quot;citationItems&quot;:[{&quot;id&quot;:&quot;26f4116a-6ae1-3c10-b3c1-3c2ff002909b&quot;,&quot;itemData&quot;:{&quot;type&quot;:&quot;article-journal&quot;,&quot;id&quot;:&quot;26f4116a-6ae1-3c10-b3c1-3c2ff002909b&quot;,&quot;title&quot;:&quot;Sistem Skoring sebagai Upaya Deteksi Dini Hipertensi&quot;,&quot;author&quot;:[{&quot;family&quot;:&quot;Nurpratiwi&quot;,&quot;given&quot;:&quot;Nurpratiwi&quot;,&quot;parse-names&quot;:false,&quot;dropping-particle&quot;:&quot;&quot;,&quot;non-dropping-particle&quot;:&quot;&quot;},{&quot;family&quot;:&quot;Hatmalyakin&quot;,&quot;given&quot;:&quot;Debby&quot;,&quot;parse-names&quot;:false,&quot;dropping-particle&quot;:&quot;&quot;,&quot;non-dropping-particle&quot;:&quot;&quot;},{&quot;family&quot;:&quot;Safitri&quot;,&quot;given&quot;:&quot;Dewin&quot;,&quot;parse-names&quot;:false,&quot;dropping-particle&quot;:&quot;&quot;,&quot;non-dropping-particle&quot;:&quot;&quot;},{&quot;family&quot;:&quot;Amaludin&quot;,&quot;given&quot;:&quot;Mimi&quot;,&quot;parse-names&quot;:false,&quot;dropping-particle&quot;:&quot;&quot;,&quot;non-dropping-particle&quot;:&quot;&quot;},{&quot;family&quot;:&quot;Alfikrie&quot;,&quot;given&quot;:&quot;Fauzan&quot;,&quot;parse-names&quot;:false,&quot;dropping-particle&quot;:&quot;&quot;,&quot;non-dropping-particle&quot;:&quot;&quot;},{&quot;family&quot;:&quot;Hidayat&quot;,&quot;given&quot;:&quot;Uti&quot;,&quot;parse-names&quot;:false,&quot;dropping-particle&quot;:&quot;&quot;,&quot;non-dropping-particle&quot;:&quot;&quot;},{&quot;family&quot;:&quot;Akbar&quot;,&quot;given&quot;:&quot;Ali&quot;,&quot;parse-names&quot;:false,&quot;dropping-particle&quot;:&quot;&quot;,&quot;non-dropping-particle&quot;:&quot;&quot;},{&quot;family&quot;:&quot;Arisandi&quot;,&quot;given&quot;:&quot;Defa&quot;,&quot;parse-names&quot;:false,&quot;dropping-particle&quot;:&quot;&quot;,&quot;non-dropping-particle&quot;:&quot;&quot;}],&quot;container-title&quot;:&quot;Jurnal Kreativitas Pengabdian Kepada Masyarakat (PKM)&quot;,&quot;DOI&quot;:&quot;10.33024/jkpm.v7i9.14771&quot;,&quot;ISSN&quot;:&quot;2615-0921&quot;,&quot;issued&quot;:{&quot;date-parts&quot;:[[2024,9,1]]},&quot;page&quot;:&quot;3869-3877&quot;,&quot;abstract&quot;:&quot;ABSTRAK Hipertensi sering disebut sebagai “Silent Killer” karena penderita hipertensi mengeluhkan bahwa awalnya tidak merasakan keluhan atau gejala. Saat ini salah satu cara deteksi dini dilakukan dengan metode system skoring untuk memprediksi penyakit hipertensi. Tujuan dari kegiatan skrining kesehatan dengan menggunakan Early Detection of Hypertension Score (EDH) dan pemeriksaan tekanan darah untuk memprediksi kejadian hipertensi. Kegiatan PKM ini dilaksanakan dengan metode pemberian edukasi kesehatan tentang hipertensi, skrining kesehatan dan pemeriksaan tekanan darah. Berdasarkan usia responden rata-rata 57 tahun dengan paling muda berusia 40 tahun dan usia paling tua 78 tahun. Kemudian tekanan darah sistolok dengan rata-rata 135,9 mmHg dengan tekanan darah sistolik paling rendah 109 mmHh dan paling tinggi 167 mmHg dan untuk tekanan darah diastolic rata-rata 85,56 mmgHg dengan tekanan darah diastolic paling rendah yaitu 60 mmHg dan paling tinggi 100 mmHg. Untuk skor Early Detection of Hypertension responden rata-rata sebesar 7 dengan skor paling tinggi 14 dan paling rendan 0. Berdasarkan karakteristik responden variabel jenis kelamin lebih dominan perempuan yaitu 19 orang (63,33%). Kemudian variabel pendidikan dominan pada SD dan SMP yaitu 33,33%. Variabel hipertensi lebih banyak yang menderita hipertensi yaitu 18 orang (60%). Variabel makanan asin dan gurih mayoritas mengkonsumsi makanan asin dan gurih yaitu sebesar 83,33%. Berdasarkan hasil pengabdian kepada masyarakat Early Detection of Hypertension score dapat dijadikan instrument untuk mendiagnosis awal kasus hipertensi. Kata Kunci: Hipertensi, Skrining, Early Detection of Hypertension Score (EDH Score)  ABSTRACT Hypertension is often referred to as the \&quot;Silent Killer\&quot; because hypertension sufferers complain that initially they do not feel any complaints or symptoms. Currently, one way of early detection is using a scoring system method to predict hypertension. The aim of health screening activities is to use the Early Detection of Hypertension Score (EDH) and blood pressure checks to predict the incidence of hypertension. This PKM activity is carried out using the method of providing health education about hypertension, health screening and blood pressure checks. Based on the average age of respondents, the average age is 57 years, with the youngest being 40 years old and the oldest being 78 years old. Then systolic blood pressure with an average of 135.9 mmHg with the lowest systolic blood pressure being 109 mmHh and the highest being 167 mmHg and for diastolic blood pressure an average of 85.56 mmgHg with the lowest diastolic blood pressure being 60 mmHg and the highest being 100. mmHg. For the Early Detection of Hypertension score, the average respondent was 7 with the highest score being 14 and the lowest being 0. Based on the characteristics of the respondents, the gender variable was predominantly female, namely 19 people (63.33%). Then the dominant education variable in elementary and middle school is 33.33%. The hypertension variable is that more people suffer from hypertension, namely 18 people (60%). The salty and savory food variable, the majority consumed salty and savory food, namely 83.33%. Based on the results of community service, the Early Detection of Hypertension score can be used as an instrument for early diagnosis of hypertension cases. Keywords: Hypertension, Screening, Early Detection of Hypertension Score (EDH Score)&quot;,&quot;publisher&quot;:&quot;Universitas Malahayati Bandar Lampung&quot;,&quot;issue&quot;:&quot;9&quot;,&quot;volume&quot;:&quot;7&quot;,&quot;container-title-short&quot;:&quot;&quot;},&quot;isTemporary&quot;:false}]},{&quot;citationID&quot;:&quot;MENDELEY_CITATION_806e122e-36de-48fa-befa-959e44ef64ee&quot;,&quot;properties&quot;:{&quot;noteIndex&quot;:0},&quot;isEdited&quot;:false,&quot;manualOverride&quot;:{&quot;isManuallyOverridden&quot;:true,&quot;citeprocText&quot;:&quot;(Endang Triyanto, 2014)&quot;,&quot;manualOverrideText&quot;:&quot;(Endang Triyanto, 2014).&quot;},&quot;citationTag&quot;:&quot;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68339c85-b440-426d-95ec-e6e0ed1ca192&quot;,&quot;properties&quot;:{&quot;noteIndex&quot;:0},&quot;isEdited&quot;:false,&quot;manualOverride&quot;:{&quot;isManuallyOverridden&quot;:false,&quot;citeprocText&quot;:&quot;(Sartika dkk., 2020)&quot;,&quot;manualOverrideText&quot;:&quot;&quot;},&quot;citationTag&quot;:&quot;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quot;,&quot;citationItems&quot;:[{&quot;id&quot;:&quot;c8d9fbd7-e9aa-375d-bd25-73cbc25ac392&quot;,&quot;itemData&quot;:{&quot;type&quot;:&quot;article-journal&quot;,&quot;id&quot;:&quot;c8d9fbd7-e9aa-375d-bd25-73cbc25ac392&quot;,&quot;title&quot;:&quot;Senam Lansia Menurunkan Tekanan Darah pada Lansia&quot;,&quot;author&quot;:[{&quot;family&quot;:&quot;Sartika&quot;,&quot;given&quot;:&quot;Andry&quot;,&quot;parse-names&quot;:false,&quot;dropping-particle&quot;:&quot;&quot;,&quot;non-dropping-particle&quot;:&quot;&quot;},{&quot;family&quot;:&quot;Betrianita&quot;,&quot;given&quot;:&quot;Betrianita&quot;,&quot;parse-names&quot;:false,&quot;dropping-particle&quot;:&quot;&quot;,&quot;non-dropping-particle&quot;:&quot;&quot;},{&quot;family&quot;:&quot;Andri&quot;,&quot;given&quot;:&quot;Juli&quot;,&quot;parse-names&quot;:false,&quot;dropping-particle&quot;:&quot;&quot;,&quot;non-dropping-particle&quot;:&quot;&quot;},{&quot;family&quot;:&quot;Padila&quot;,&quot;given&quot;:&quot;Padila&quot;,&quot;parse-names&quot;:false,&quot;dropping-particle&quot;:&quot;&quot;,&quot;non-dropping-particle&quot;:&quot;&quot;},{&quot;family&quot;:&quot;Nugrah&quot;,&quot;given&quot;:&quot;Ade Vio&quot;,&quot;parse-names&quot;:false,&quot;dropping-particle&quot;:&quot;&quot;,&quot;non-dropping-particle&quot;:&quot;&quot;}],&quot;container-title&quot;:&quot;Journal of Telenursing (JOTING)&quot;,&quot;DOI&quot;:&quot;10.31539/joting.v2i1.1126&quot;,&quot;ISSN&quot;:&quot;2684-8996&quot;,&quot;issued&quot;:{&quot;date-parts&quot;:[[2020,5,26]]},&quot;page&quot;:&quot;11-20&quot;,&quot;abstract&quot;:&quot;The purpose of this study was to determine whether there is an influence of elderly exercise on decreasing hypertension in elderly who experience hypertension in Posbindu Cempaka Permai Bengkulu City. This study uses a pre-experimental method. The results showed in the intervention group, the average reduction in systolic blood pressure was 21.00 mmHg, from 171.50 mmHg to 150.50 mmHg. In contrast, the average reduction in diastolic blood pressure was 13.00 mmHg, from 103.00 mmHg to 90, 00 mmHg. Based on the t-dependent test results, obtained (p-value = 0,000) for systolic results and for diastolic results (p-value = 0,000). In conclusion, there is the influence of elderly exercise on decreasing blood pressure before and after the elderly's exercise in hypertensive elderly in Posbindu Cempaka Permai Bengkulu City.\r  \r Keywords: Hypertension, Elderly Gymnastics, Blood Pressure&quot;,&quot;publisher&quot;:&quot;IPM2KPE&quot;,&quot;issue&quot;:&quot;1&quot;,&quot;volume&quot;:&quot;2&quot;,&quot;container-title-short&quot;:&quot;&quot;},&quot;isTemporary&quot;:false}]},{&quot;citationID&quot;:&quot;MENDELEY_CITATION_56e34337-11fc-41ef-b4ee-37b7992fa133&quot;,&quot;properties&quot;:{&quot;noteIndex&quot;:0},&quot;isEdited&quot;:false,&quot;manualOverride&quot;:{&quot;isManuallyOverridden&quot;:false,&quot;citeprocText&quot;:&quot;(Karisma dkk., 2022)&quot;,&quot;manualOverrideText&quot;:&quot;&quot;},&quot;citationTag&quot;:&quot;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quot;,&quot;citationItems&quot;:[{&quot;id&quot;:&quot;3b18a5cb-330e-3b02-a06f-822baf8a8d1d&quot;,&quot;itemData&quot;:{&quot;type&quot;:&quot;article-journal&quot;,&quot;id&quot;:&quot;3b18a5cb-330e-3b02-a06f-822baf8a8d1d&quot;,&quot;title&quot;:&quot;EFEKTIVITAS PEMBERIAN AROMATERAPI MINYAK CANANGA ODORATA DENGAN METODE INHALASI UNTUK MENURUNKAN HIPERTENSI DALAM KEHAMILAN&quot;,&quot;author&quot;:[{&quot;family&quot;:&quot;Karisma&quot;,&quot;given&quot;:&quot;Riski Candra&quot;,&quot;parse-names&quot;:false,&quot;dropping-particle&quot;:&quot;&quot;,&quot;non-dropping-particle&quot;:&quot;&quot;},{&quot;family&quot;:&quot;Maulina&quot;,&quot;given&quot;:&quot;Rifzul&quot;,&quot;parse-names&quot;:false,&quot;dropping-particle&quot;:&quot;&quot;,&quot;non-dropping-particle&quot;:&quot;&quot;},{&quot;family&quot;:&quot;Soepraoen Malang&quot;,&quot;given&quot;:&quot;Itsk Dr&quot;,&quot;parse-names&quot;:false,&quot;dropping-particle&quot;:&quot;&quot;,&quot;non-dropping-particle&quot;:&quot;&quot;}],&quot;container-title&quot;:&quot;Healthy Tadulako Journal (Jurnal Kesehatan Tadulako&quot;,&quot;ISSN&quot;:&quot;2502-0749&quot;,&quot;issued&quot;:{&quot;date-parts&quot;:[[2022]]},&quot;page&quot;:&quot;187-193&quot;,&quot;issue&quot;:&quot;3&quot;,&quot;volume&quot;:&quot;8&quot;,&quot;container-title-short&quot;:&quot;&quot;},&quot;isTemporary&quot;:false}]},{&quot;citationID&quot;:&quot;MENDELEY_CITATION_92c7cd4a-2a44-438b-9ae9-3b9c988747f0&quot;,&quot;properties&quot;:{&quot;noteIndex&quot;:0},&quot;isEdited&quot;:false,&quot;manualOverride&quot;:{&quot;isManuallyOverridden&quot;:false,&quot;citeprocText&quot;:&quot;(Rizkawati dkk., 2023)&quot;,&quot;manualOverrideText&quot;:&quot;&quot;},&quot;citationTag&quot;:&quot;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quot;,&quot;citationItems&quot;:[{&quot;id&quot;:&quot;c8ff4e3b-c0e2-3478-aa1d-34c2aa8bbd47&quot;,&quot;itemData&quot;:{&quot;type&quot;:&quot;article-journal&quot;,&quot;id&quot;:&quot;c8ff4e3b-c0e2-3478-aa1d-34c2aa8bbd47&quot;,&quot;title&quot;:&quot;POTENSI TANAMAN HERBAL BUNGA TELANG (CLITORIA TERNATEA) SEBAGAI ALTERNATIF ANTIHIPERTENSI&quot;,&quot;author&quot;:[{&quot;family&quot;:&quot;Rizkawati&quot;,&quot;given&quot;:&quot;Muflihah&quot;,&quot;parse-names&quot;:false,&quot;dropping-particle&quot;:&quot;&quot;,&quot;non-dropping-particle&quot;:&quot;&quot;},{&quot;family&quot;:&quot;Fairus&quot;,&quot;given&quot;:&quot;Ratna Amalia&quot;,&quot;parse-names&quot;:false,&quot;dropping-particle&quot;:&quot;&quot;,&quot;non-dropping-particle&quot;:&quot;&quot;},{&quot;family&quot;:&quot;Absari&quot;,&quot;given&quot;:&quot;Nurmala Widya&quot;,&quot;parse-names&quot;:false,&quot;dropping-particle&quot;:&quot;&quot;,&quot;non-dropping-particle&quot;:&quot;&quot;}],&quot;container-title&quot;:&quot;Healthy Tadulako Journal (Jurnal Kesehatan Tadulako&quot;,&quot;ISSN&quot;:&quot;2502-0749&quot;,&quot;issued&quot;:{&quot;date-parts&quot;:[[2023]]},&quot;issue&quot;:&quot;1&quot;,&quot;volume&quot;:&quot;9&quot;,&quot;container-title-short&quot;:&quot;&quot;},&quot;isTemporary&quot;:false}]},{&quot;citationID&quot;:&quot;MENDELEY_CITATION_717c0f99-4f98-4330-a3e8-b5ce9b50cfd3&quot;,&quot;properties&quot;:{&quot;noteIndex&quot;:0},&quot;isEdited&quot;:false,&quot;manualOverride&quot;:{&quot;isManuallyOverridden&quot;:true,&quot;citeprocText&quot;:&quot;(Khofifah Khofifah dkk., 2023)&quot;,&quot;manualOverrideText&quot;:&quot;( Khofifah dkk., 2023)s&quot;},&quot;citationTag&quot;:&quot;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quot;,&quot;citationItems&quot;:[{&quot;id&quot;:&quot;8c55c339-896f-3283-8dd5-202ec1b2634b&quot;,&quot;itemData&quot;:{&quot;type&quot;:&quot;article-journal&quot;,&quot;id&quot;:&quot;8c55c339-896f-3283-8dd5-202ec1b2634b&quot;,&quot;title&quot;:&quot;Asuhan Keperawatan Keluarga Tn. D Pada Ny. W Dengan Sistem Kardiovaskuler: Hipertensi Di Desa Kutayu RT 04 RW 01 Kecamatan Tonjong Kabupaten Brebes&quot;,&quot;author&quot;:[{&quot;family&quot;:&quot;Khofifah Khofifah&quot;,&quot;given&quot;:&quot;&quot;,&quot;parse-names&quot;:false,&quot;dropping-particle&quot;:&quot;&quot;,&quot;non-dropping-particle&quot;:&quot;&quot;},{&quot;family&quot;:&quot;Ahmad Zakiudin&quot;,&quot;given&quot;:&quot;&quot;,&quot;parse-names&quot;:false,&quot;dropping-particle&quot;:&quot;&quot;,&quot;non-dropping-particle&quot;:&quot;&quot;},{&quot;family&quot;:&quot;Anna Maulina L&quot;,&quot;given&quot;:&quot;&quot;,&quot;parse-names&quot;:false,&quot;dropping-particle&quot;:&quot;&quot;,&quot;non-dropping-particle&quot;:&quot;&quot;}],&quot;container-title&quot;:&quot;Jurnal Medika Nusantara&quot;,&quot;DOI&quot;:&quot;10.59680/medika.v1i4.607&quot;,&quot;ISSN&quot;:&quot;2986-7878&quot;,&quot;issued&quot;:{&quot;date-parts&quot;:[[2023,9,18]]},&quot;page&quot;:&quot;69-83&quot;,&quot;abstract&quot;:&quot;Based on data from the Nabire District Health Service, case findings in 2009 with the number of sufferers. High blood pressure occurs when blood pressure is too high. A person's blood pressure includes systolic and diastolic blood pressure. Systolic blood pressure is the blood pressure when the heart beats. Diastolic blood pressure is blood pressure when the heart is at rest. Normal blood pressure is 140/90 mmHg (WHO, 2020). In general, hypertension is measured twice with an interval of five minutes under adequate rest. Systolic blood pressure increased by more than 140 mmHg and diastolic blood pressure increased by more than 90 mmHg (Rodrigo Garcia Motta et al., 2021).\r  &quot;,&quot;publisher&quot;:&quot;Sekolah Tinggi Ilmu Kesehatan Kesdam IV / Diponegoro Semarang&quot;,&quot;issue&quot;:&quot;4&quot;,&quot;volume&quot;:&quot;1&quot;,&quot;container-title-short&quot;:&quot;&quot;},&quot;isTemporary&quot;:false}]},{&quot;citationID&quot;:&quot;MENDELEY_CITATION_d6e348ed-cc90-4c05-b481-4075523a6d61&quot;,&quot;properties&quot;:{&quot;noteIndex&quot;:0},&quot;isEdited&quot;:false,&quot;manualOverride&quot;:{&quot;isManuallyOverridden&quot;:false,&quot;citeprocText&quot;:&quot;(Endang Triyanto, 2014)&quot;,&quot;manualOverrideText&quot;:&quot;&quot;},&quot;citationTag&quot;:&quot;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f5943b4c-f8f6-41f0-8107-2c66b7c60288&quot;,&quot;properties&quot;:{&quot;noteIndex&quot;:0},&quot;isEdited&quot;:false,&quot;manualOverride&quot;:{&quot;isManuallyOverridden&quot;:true,&quot;citeprocText&quot;:&quot;(dr. Fatchanuraliyah, 2024)&quot;,&quot;manualOverrideText&quot;:&quot;(Fatchanuraliyah, 2024)&quot;},&quot;citationTag&quot;:&quot;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quot;,&quot;citationItems&quot;:[{&quot;id&quot;:&quot;ffffa4be-aa72-3c21-b6bb-c6a58f11f5a3&quot;,&quot;itemData&quot;:{&quot;type&quot;:&quot;article-journal&quot;,&quot;id&quot;:&quot;ffffa4be-aa72-3c21-b6bb-c6a58f11f5a3&quot;,&quot;title&quot;:&quot;Pedoman Pengendalian Hipertensi Di Fasilitas Kesehatan Tingkat Pertama 2024&quot;,&quot;author&quot;:[{&quot;family&quot;:&quot;dr. Fatchanuraliyah&quot;,&quot;given&quot;:&quot;MKM., dr. Yanri Wijayanti Subronto, Ph.D, SP.PD-KPTI., dr. Mega Febrianora, Sp.JP(K), FIHA, FAPSC, CRFC&quot;,&quot;parse-names&quot;:false,&quot;dropping-particle&quot;:&quot;&quot;,&quot;non-dropping-particle&quot;:&quot;&quot;}],&quot;issued&quot;:{&quot;date-parts&quot;:[[2024]]},&quot;container-title-short&quot;:&quot;&quot;},&quot;isTemporary&quot;:false}]},{&quot;citationID&quot;:&quot;MENDELEY_CITATION_b033984d-a85b-4bf0-8283-8a4465d54e41&quot;,&quot;properties&quot;:{&quot;noteIndex&quot;:0},&quot;isEdited&quot;:false,&quot;manualOverride&quot;:{&quot;isManuallyOverridden&quot;:false,&quot;citeprocText&quot;:&quot;(Vonny Polopadang &amp;#38; Nur Hidayah, 2019)&quot;,&quot;manualOverrideText&quot;:&quot;&quot;},&quot;citationTag&quot;:&quot;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quot;,&quot;citationItems&quot;:[{&quot;id&quot;:&quot;ebcec2c2-6a6f-3b0f-a5e0-e0a59ebb3155&quot;,&quot;itemData&quot;:{&quot;type&quot;:&quot;article-journal&quot;,&quot;id&quot;:&quot;ebcec2c2-6a6f-3b0f-a5e0-e0a59ebb3155&quot;,&quot;title&quot;:&quot;Buku Proses Keperawatan Pendekatan Teori Dan Prakter&quot;,&quot;author&quot;:[{&quot;family&quot;:&quot;Vonny Polopadang &amp; Nur Hidayah&quot;,&quot;given&quot;:&quot;&quot;,&quot;parse-names&quot;:false,&quot;dropping-particle&quot;:&quot;&quot;,&quot;non-dropping-particle&quot;:&quot;&quot;}],&quot;accessed&quot;:{&quot;date-parts&quot;:[[2025,12,2]]},&quot;ISBN&quot;:&quot;978-602-60351-8-9&quot;,&quot;URL&quot;:&quot;https://repositori.uin-alauddin.ac.id/14154/1/Buku_Proses%20Keperawatan.pdf&quot;,&quot;issued&quot;:{&quot;date-parts&quot;:[[2019,1]]},&quot;container-title-short&quot;:&quot;&quot;},&quot;isTemporary&quot;:false}]},{&quot;citationID&quot;:&quot;MENDELEY_CITATION_95d59066-c157-4d5a-9e7b-371a1c016e70&quot;,&quot;properties&quot;:{&quot;noteIndex&quot;:0},&quot;isEdited&quot;:false,&quot;manualOverride&quot;:{&quot;isManuallyOverridden&quot;:true,&quot;citeprocText&quot;:&quot;(Ns. Ifa Pannya Sakti, 2025)&quot;,&quot;manualOverrideText&quot;:&quot;(Ifa Pannya Sakti, 2025)&quot;},&quot;citationTag&quot;:&quot;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quot;,&quot;citationItems&quot;:[{&quot;id&quot;:&quot;619cb686-ce38-3306-82f6-861781347d31&quot;,&quot;itemData&quot;:{&quot;type&quot;:&quot;book&quot;,&quot;id&quot;:&quot;619cb686-ce38-3306-82f6-861781347d31&quot;,&quot;title&quot;:&quot;BUKU AJAR PENATALAKSANAKAAN LANSIA HIPERTENSI&quot;,&quot;author&quot;:[{&quot;family&quot;:&quot;Ns. Ifa Pannya Sakti&quot;,&quot;given&quot;:&quot;S.Kep., M.Kes , Ns. Monika Luhung, S.Kep., M.Kes&quot;,&quot;parse-names&quot;:false,&quot;dropping-particle&quot;:&quot;&quot;,&quot;non-dropping-particle&quot;:&quot;&quot;}],&quot;ISBN&quot;:&quot;9786342066669&quot;,&quot;URL&quot;:&quot;www.penerbitlitnus.co.id&quot;,&quot;issued&quot;:{&quot;date-parts&quot;:[[2025,1]]},&quot;container-title-short&quot;:&quot;&quot;},&quot;isTemporary&quot;:false}]},{&quot;citationID&quot;:&quot;MENDELEY_CITATION_e8c75ebd-1bc8-4d48-9d74-78626c0a5db5&quot;,&quot;properties&quot;:{&quot;noteIndex&quot;:0},&quot;isEdited&quot;:false,&quot;manualOverride&quot;:{&quot;isManuallyOverridden&quot;:true,&quot;citeprocText&quot;:&quot;(Alifariki dkk., t.t.)&quot;,&quot;manualOverrideText&quot;:&quot;(Alifariki dkk., 2024.)&quot;},&quot;citationTag&quot;:&quot;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quot;,&quot;citationItems&quot;:[{&quot;id&quot;:&quot;6ff49439-4ff2-3457-b332-cc94e7d54b7d&quot;,&quot;itemData&quot;:{&quot;type&quot;:&quot;book&quot;,&quot;id&quot;:&quot;6ff49439-4ff2-3457-b332-cc94e7d54b7d&quot;,&quot;title&quot;:&quot;Cetakan Pertama : 2024&quot;,&quot;author&quot;:[{&quot;family&quot;:&quot;Alifariki&quot;,&quot;given&quot;:&quot;La Ode&quot;,&quot;parse-names&quot;:false,&quot;dropping-particle&quot;:&quot;&quot;,&quot;non-dropping-particle&quot;:&quot;&quot;},{&quot;family&quot;:&quot;Kep&quot;,&quot;given&quot;:&quot;S&quot;,&quot;parse-names&quot;:false,&quot;dropping-particle&quot;:&quot;&quot;,&quot;non-dropping-particle&quot;:&quot;&quot;},{&quot;family&quot;:&quot;Kes&quot;,&quot;given&quot;:&quot;M&quot;,&quot;parse-names&quot;:false,&quot;dropping-particle&quot;:&quot;&quot;,&quot;non-dropping-particle&quot;:&quot;&quot;},{&quot;family&quot;:&quot;Oleh&quot;,&quot;given&quot;:&quot;Diterbitkan&quot;,&quot;parse-names&quot;:false,&quot;dropping-particle&quot;:&quot;&quot;,&quot;non-dropping-particle&quot;:&quot;&quot;}],&quot;ISBN&quot;:&quot;978-623-8568-02-4&quot;,&quot;container-title-short&quot;:&quot;&quot;},&quot;isTemporary&quot;:false}]},{&quot;citationID&quot;:&quot;MENDELEY_CITATION_9d998a0c-08f2-4dfc-b09f-d53a2afa605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a45dc73-c89e-4c03-8828-d0992dcd7d30&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293cfca-53a6-4afd-bd6d-e877eb0081d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3d0c08e0-b20c-4df2-a5b7-6e37ec6129c6&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citationID&quot;:&quot;MENDELEY_CITATION_f9443c2b-469b-4da7-87ca-6993bb48cacf&quot;,&quot;properties&quot;:{&quot;noteIndex&quot;:0},&quot;isEdited&quot;:false,&quot;manualOverride&quot;:{&quot;isManuallyOverridden&quot;:true,&quot;citeprocText&quot;:&quot;(Habibah dkk., 2025c)&quot;,&quot;manualOverrideText&quot;:&quot;(Habibah dkk., 2025)&quot;},&quot;citationTag&quot;:&quot;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9b8906df-94db-3acf-ada4-81983d6f5d7e&quot;,&quot;itemData&quot;:{&quot;type&quot;:&quot;article-journal&quot;,&quot;id&quot;:&quot;9b8906df-94db-3acf-ada4-81983d6f5d7e&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67c509f3-8049-4815-93b5-3d13762a90b2&quot;,&quot;properties&quot;:{&quot;noteIndex&quot;:0},&quot;isEdited&quot;:false,&quot;manualOverride&quot;:{&quot;isManuallyOverridden&quot;:true,&quot;citeprocText&quot;:&quot;(Sumyati dkk., t.t.)&quot;,&quot;manualOverrideText&quot;:&quot;(Sumyati dkk., 2022.)&quot;},&quot;citationTag&quot;:&quot;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quot;,&quot;citationItems&quot;:[{&quot;id&quot;:&quot;4144ffc5-eb02-34c4-a5b7-22a4dbb19e28&quot;,&quot;itemData&quot;:{&quot;type&quot;:&quot;report&quot;,&quot;id&quot;:&quot;4144ffc5-eb02-34c4-a5b7-22a4dbb19e28&quot;,&quot;title&quot;:&quot;PENGARUH RENDAM KAKI DENGAN AIR REBUSAN SERAI DAN GARAM TERHADAP PENURUNAN TEKANAN DARAH PADA PENDERITA HIPERTENSI&quot;,&quot;author&quot;:[{&quot;family&quot;:&quot;Sumyati&quot;,&quot;given&quot;:&quot;Yati&quot;,&quot;parse-names&quot;:false,&quot;dropping-particle&quot;:&quot;&quot;,&quot;non-dropping-particle&quot;:&quot;&quot;},{&quot;family&quot;:&quot;Handika&quot;,&quot;given&quot;:&quot;Caca&quot;,&quot;parse-names&quot;:false,&quot;dropping-particle&quot;:&quot;&quot;,&quot;non-dropping-particle&quot;:&quot;&quot;},{&quot;family&quot;:&quot;Fika&quot;,&quot;given&quot;:&quot;Yaumi&quot;,&quot;parse-names&quot;:false,&quot;dropping-particle&quot;:&quot;&quot;,&quot;non-dropping-particle&quot;:&quot;&quot;},{&quot;family&quot;:&quot;Keperawatan&quot;,&quot;given&quot;:&quot;Fakultas&quot;,&quot;parse-names&quot;:false,&quot;dropping-particle&quot;:&quot;&quot;,&quot;non-dropping-particle&quot;:&quot;&quot;},{&quot;family&quot;:&quot;Bhakti&quot;,&quot;given&quot;:&quot;Universitas&quot;,&quot;parse-names&quot;:false,&quot;dropping-particle&quot;:&quot;&quot;,&quot;non-dropping-particle&quot;:&quot;&quot;},{&quot;family&quot;:&quot;Corresponding&quot;,&quot;given&quot;:&quot;Kencana&quot;,&quot;parse-names&quot;:false,&quot;dropping-particle&quot;:&quot;&quot;,&quot;non-dropping-particle&quot;:&quot;&quot;},{&quot;family&quot;:&quot;Kencana&quot;,&quot;given&quot;:&quot;Universitas Bhakti&quot;,&quot;parse-names&quot;:false,&quot;dropping-particle&quot;:&quot;&quot;,&quot;non-dropping-particle&quot;:&quot;&quot;}],&quot;container-title-short&quot;:&quot;&quot;},&quot;isTemporary&quot;:false}]},{&quot;citationID&quot;:&quot;MENDELEY_CITATION_374ceb32-1bd0-493b-858f-f9814317adb4&quot;,&quot;properties&quot;:{&quot;noteIndex&quot;:0},&quot;isEdited&quot;:false,&quot;manualOverride&quot;:{&quot;isManuallyOverridden&quot;:true,&quot;citeprocText&quot;:&quot;(Uliya dkk., 2020)&quot;,&quot;manualOverrideText&quot;:&quot;(Uliya dkk., 2020).&quot;},&quot;citationTag&quot;:&quot;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quot;,&quot;citationItems&quot;:[{&quot;id&quot;:&quot;01d57e45-7ee5-3d33-ade8-df0448fabf21&quot;,&quot;itemData&quot;:{&quot;type&quot;:&quot;article-journal&quot;,&quot;id&quot;:&quot;01d57e45-7ee5-3d33-ade8-df0448fabf21&quot;,&quot;title&quot;:&quot;Terapi Rendam Kaki Menggunakan Air Hangat Dengan Campuran Garam Dan Serai Untuk Menurunkan Tekanan Darah Pada Penderita Hipertensi&quot;,&quot;author&quot;:[{&quot;family&quot;:&quot;Uliya&quot;,&quot;given&quot;:&quot;Ismatul&quot;,&quot;parse-names&quot;:false,&quot;dropping-particle&quot;:&quot;&quot;,&quot;non-dropping-particle&quot;:&quot;&quot;},{&quot;family&quot;:&quot;Akademi Keperawatan Krida Husada&quot;,&quot;given&quot;:&quot;Mahasiswa&quot;,&quot;parse-names&quot;:false,&quot;dropping-particle&quot;:&quot;&quot;,&quot;non-dropping-particle&quot;:&quot;&quot;},{&quot;family&quot;:&quot;Akademi Keperawatan Krida Husada&quot;,&quot;given&quot;:&quot;Dosen&quot;,&quot;parse-names&quot;:false,&quot;dropping-particle&quot;:&quot;&quot;,&quot;non-dropping-particle&quot;:&quot;&quot;}],&quot;container-title&quot;:&quot;Akademi Keperawatan Krida Husada Kudus&quot;,&quot;ISSN&quot;:&quot;2365-8040&quot;,&quot;issued&quot;:{&quot;date-parts&quot;:[[2020]]},&quot;issue&quot;:&quot;2&quot;,&quot;volume&quot;:&quot;7&quot;,&quot;container-title-short&quot;:&quot;&quot;},&quot;isTemporary&quot;:false,&quot;suppress-author&quot;:false,&quot;composite&quot;:false,&quot;author-only&quot;:false}]},{&quot;citationID&quot;:&quot;MENDELEY_CITATION_5cfbdcf8-0e6b-48d4-9369-0528cc8e431b&quot;,&quot;properties&quot;:{&quot;noteIndex&quot;:0},&quot;isEdited&quot;:false,&quot;manualOverride&quot;:{&quot;isManuallyOverridden&quot;:true,&quot;citeprocText&quot;:&quot;(Sasongkowati, 2014)&quot;,&quot;manualOverrideText&quot;:&quot;(Sasongkowati, 2014).&quot;},&quot;citationTag&quot;:&quot;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6dbe31f4-0f61-4bf8-894d-2f7519d56857&quot;,&quot;properties&quot;:{&quot;noteIndex&quot;:0},&quot;isEdited&quot;:false,&quot;manualOverride&quot;:{&quot;isManuallyOverridden&quot;:false,&quot;citeprocText&quot;:&quot;(Sasongkowati, 2014)&quot;,&quot;manualOverrideText&quot;:&quot;&quot;},&quot;citationTag&quot;:&quot;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ce9513c7-71d0-4ca8-a13f-7fe2e62705ce&quot;,&quot;properties&quot;:{&quot;noteIndex&quot;:0},&quot;isEdited&quot;:false,&quot;manualOverride&quot;:{&quot;isManuallyOverridden&quot;:true,&quot;citeprocText&quot;:&quot;(Habibah dkk., 2025d)&quot;,&quot;manualOverrideText&quot;:&quot;(Habibah dkk., 2025)&quot;},&quot;citationTag&quot;:&quot;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e39e8b98-636e-30a6-bfd2-4db0eff7f84c&quot;,&quot;itemData&quot;:{&quot;type&quot;:&quot;article-journal&quot;,&quot;id&quot;:&quot;e39e8b98-636e-30a6-bfd2-4db0eff7f84c&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28897891-8fdc-4179-b06e-c12d0408b6d8&quot;,&quot;properties&quot;:{&quot;noteIndex&quot;:0},&quot;isEdited&quot;:false,&quot;manualOverride&quot;:{&quot;isManuallyOverridden&quot;:true,&quot;citeprocText&quot;:&quot;(&lt;i&gt;JURNAL BARU 2020&lt;/i&gt;, t.t.)&quot;,&quot;manualOverrideText&quot;:&quot;(Fildayanti ,2020)&quot;},&quot;citationTag&quot;:&quot;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quot;,&quot;citationItems&quot;:[{&quot;id&quot;:&quot;2ac184ce-74b9-37f5-a809-8874fb1658d3&quot;,&quot;itemData&quot;:{&quot;type&quot;:&quot;article-journal&quot;,&quot;id&quot;:&quot;2ac184ce-74b9-37f5-a809-8874fb1658d3&quot;,&quot;title&quot;:&quot;JURNAL BARU 2020&quot;,&quot;container-title-short&quot;:&quot;&quot;},&quot;isTemporary&quot;:false}]},{&quot;citationID&quot;:&quot;MENDELEY_CITATION_55bdb0a6-ef9c-4911-af1e-eec3e1a7d309&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34f9be3b-f1ab-438b-b2d8-256e6d867f7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MzRmOWJlM2ItZjFhYi00MzhiLWIyZDgtMjU2ZTZkODY3Zjd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ff402ff4-7c9f-4422-a3e8-bf850cd9e668&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ZmY0MDJmZjQtN2M5Zi00NDIyLWEzZTgtYmY4NTBjZDllNjY4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48B8D-7F44-4895-9834-56CBCE3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V222GAK-BA242W</dc:creator>
  <cp:keywords/>
  <dc:description/>
  <cp:lastModifiedBy>GRACE 14s</cp:lastModifiedBy>
  <cp:revision>2</cp:revision>
  <cp:lastPrinted>2026-05-04T10:04:00Z</cp:lastPrinted>
  <dcterms:created xsi:type="dcterms:W3CDTF">2026-05-05T04:08:00Z</dcterms:created>
  <dcterms:modified xsi:type="dcterms:W3CDTF">2026-05-05T04:08:00Z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099c2eb9-c046-37e6-9909-af0696aadb88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 (in-text citations)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