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596900</wp:posOffset>
            </wp:positionH>
            <wp:positionV relativeFrom="page">
              <wp:posOffset>0</wp:posOffset>
            </wp:positionV>
            <wp:extent cx="6350000" cy="1069340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00" w:h="16840"/>
      <w:pgMar w:top="194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Android_CS6.88.0</dc:creator>
  <dc:subject>Lembar Persetujuan Gempi</dc:subject>
  <dc:title>Lembar Persetujuan Gempi</dc:title>
  <dcterms:created xsi:type="dcterms:W3CDTF">2025-06-10T01:28:33Z</dcterms:created>
  <dcterms:modified xsi:type="dcterms:W3CDTF">2025-06-10T01:28:33Z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2025-06-10T00:00:00Z</vt:filetime>
  </property>
  <property fmtid="{D5CDD505-2E9C-101B-9397-08002B2CF9AE}" pid="3" name="LastSaved">
    <vt:filetime>2025-06-10T00:00:00Z</vt:filetime>
  </property>
  <property fmtid="{D5CDD505-2E9C-101B-9397-08002B2CF9AE}" pid="4" name="Producer">
    <vt:lpwstr>IntSig Information Co., Ltd</vt:lpwstr>
  </property>
</Properties>
</file>