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88C" w:rsidRPr="001B2D19" w:rsidRDefault="0064188C" w:rsidP="0064188C">
      <w:pPr>
        <w:spacing w:line="240" w:lineRule="auto"/>
        <w:jc w:val="center"/>
        <w:rPr>
          <w:rFonts w:ascii="Times New Roman" w:hAnsi="Times New Roman" w:cs="Times New Roman"/>
          <w:b/>
          <w:i/>
          <w:lang w:val="en"/>
        </w:rPr>
      </w:pPr>
      <w:r w:rsidRPr="001B2D19">
        <w:rPr>
          <w:rFonts w:ascii="Times New Roman" w:hAnsi="Times New Roman" w:cs="Times New Roman"/>
          <w:b/>
          <w:i/>
          <w:lang w:val="en"/>
        </w:rPr>
        <w:t xml:space="preserve">EDUCATION ON THE IMPORTANCE OF CONSUMING BLOOD TABLETS IN AN </w:t>
      </w:r>
    </w:p>
    <w:p w:rsidR="0064188C" w:rsidRPr="001B2D19" w:rsidRDefault="0064188C" w:rsidP="0064188C">
      <w:pPr>
        <w:spacing w:line="240" w:lineRule="auto"/>
        <w:jc w:val="center"/>
        <w:rPr>
          <w:rFonts w:ascii="Times New Roman" w:hAnsi="Times New Roman" w:cs="Times New Roman"/>
          <w:b/>
          <w:i/>
          <w:lang w:val="en"/>
        </w:rPr>
      </w:pPr>
      <w:r w:rsidRPr="001B2D19">
        <w:rPr>
          <w:rFonts w:ascii="Times New Roman" w:hAnsi="Times New Roman" w:cs="Times New Roman"/>
          <w:b/>
          <w:i/>
          <w:lang w:val="en"/>
        </w:rPr>
        <w:t>EFFORT TO PREVENT ANEMIA IN ADOLESCENTS AT SMP TRI SUKSES</w:t>
      </w:r>
    </w:p>
    <w:p w:rsidR="0064188C" w:rsidRPr="001B2D19" w:rsidRDefault="0064188C" w:rsidP="0064188C">
      <w:pPr>
        <w:spacing w:line="240" w:lineRule="auto"/>
        <w:jc w:val="center"/>
        <w:rPr>
          <w:rFonts w:ascii="Times New Roman" w:hAnsi="Times New Roman" w:cs="Times New Roman"/>
          <w:b/>
          <w:i/>
          <w:lang w:val="en"/>
        </w:rPr>
      </w:pPr>
      <w:r w:rsidRPr="001B2D19">
        <w:rPr>
          <w:rFonts w:ascii="Times New Roman" w:hAnsi="Times New Roman" w:cs="Times New Roman"/>
          <w:b/>
          <w:i/>
          <w:lang w:val="en"/>
        </w:rPr>
        <w:t xml:space="preserve"> BOARDING SCHOOL, JAMBI CITY</w:t>
      </w:r>
    </w:p>
    <w:p w:rsidR="0064188C" w:rsidRPr="001B2D19" w:rsidRDefault="0064188C" w:rsidP="0064188C">
      <w:pPr>
        <w:spacing w:line="240" w:lineRule="auto"/>
        <w:jc w:val="center"/>
        <w:rPr>
          <w:rFonts w:ascii="Times New Roman" w:hAnsi="Times New Roman" w:cs="Times New Roman"/>
          <w:b/>
          <w:i/>
          <w:lang w:val="en"/>
        </w:rPr>
      </w:pPr>
    </w:p>
    <w:p w:rsidR="0064188C" w:rsidRPr="001B2D19" w:rsidRDefault="0064188C" w:rsidP="0064188C">
      <w:pPr>
        <w:spacing w:after="0" w:line="360" w:lineRule="auto"/>
        <w:jc w:val="center"/>
        <w:rPr>
          <w:rFonts w:ascii="Times New Roman" w:hAnsi="Times New Roman" w:cs="Times New Roman"/>
          <w:i/>
        </w:rPr>
      </w:pPr>
      <w:proofErr w:type="spellStart"/>
      <w:r w:rsidRPr="001B2D19">
        <w:rPr>
          <w:rFonts w:ascii="Times New Roman" w:hAnsi="Times New Roman" w:cs="Times New Roman"/>
        </w:rPr>
        <w:t>Adelia</w:t>
      </w:r>
      <w:proofErr w:type="spellEnd"/>
      <w:r w:rsidRPr="001B2D19">
        <w:rPr>
          <w:rFonts w:ascii="Times New Roman" w:hAnsi="Times New Roman" w:cs="Times New Roman"/>
        </w:rPr>
        <w:t>*</w:t>
      </w:r>
      <w:proofErr w:type="spellStart"/>
      <w:r w:rsidRPr="001B2D19">
        <w:rPr>
          <w:rFonts w:ascii="Times New Roman" w:hAnsi="Times New Roman" w:cs="Times New Roman"/>
        </w:rPr>
        <w:t>Bettrianto</w:t>
      </w:r>
      <w:proofErr w:type="spellEnd"/>
      <w:r w:rsidRPr="001B2D19">
        <w:rPr>
          <w:rFonts w:ascii="Times New Roman" w:hAnsi="Times New Roman" w:cs="Times New Roman"/>
        </w:rPr>
        <w:t>*</w:t>
      </w:r>
      <w:proofErr w:type="spellStart"/>
      <w:r w:rsidRPr="001B2D19">
        <w:rPr>
          <w:rFonts w:ascii="Times New Roman" w:hAnsi="Times New Roman" w:cs="Times New Roman"/>
        </w:rPr>
        <w:t>Febri</w:t>
      </w:r>
      <w:proofErr w:type="spellEnd"/>
      <w:r w:rsidRPr="001B2D19">
        <w:rPr>
          <w:rFonts w:ascii="Times New Roman" w:hAnsi="Times New Roman" w:cs="Times New Roman"/>
        </w:rPr>
        <w:t xml:space="preserve"> Tri </w:t>
      </w:r>
      <w:proofErr w:type="spellStart"/>
      <w:r w:rsidRPr="001B2D19">
        <w:rPr>
          <w:rFonts w:ascii="Times New Roman" w:hAnsi="Times New Roman" w:cs="Times New Roman"/>
        </w:rPr>
        <w:t>Andini</w:t>
      </w:r>
      <w:proofErr w:type="spellEnd"/>
      <w:r w:rsidRPr="001B2D19">
        <w:rPr>
          <w:rFonts w:ascii="Times New Roman" w:hAnsi="Times New Roman" w:cs="Times New Roman"/>
          <w:i/>
        </w:rPr>
        <w:t>***</w:t>
      </w:r>
    </w:p>
    <w:p w:rsidR="0064188C" w:rsidRPr="001B2D19" w:rsidRDefault="0064188C" w:rsidP="0064188C">
      <w:pPr>
        <w:spacing w:after="0" w:line="360" w:lineRule="auto"/>
        <w:jc w:val="center"/>
        <w:rPr>
          <w:rFonts w:ascii="Times New Roman" w:hAnsi="Times New Roman" w:cs="Times New Roman"/>
          <w:i/>
        </w:rPr>
      </w:pPr>
      <w:r w:rsidRPr="001B2D19">
        <w:rPr>
          <w:rFonts w:ascii="Times New Roman" w:hAnsi="Times New Roman" w:cs="Times New Roman"/>
          <w:i/>
        </w:rPr>
        <w:t>Diploma III Nursing Study Program</w:t>
      </w:r>
    </w:p>
    <w:p w:rsidR="0064188C" w:rsidRPr="001B2D19" w:rsidRDefault="0064188C" w:rsidP="0064188C">
      <w:pPr>
        <w:spacing w:after="0" w:line="360" w:lineRule="auto"/>
        <w:jc w:val="center"/>
        <w:rPr>
          <w:rFonts w:ascii="Times New Roman" w:hAnsi="Times New Roman" w:cs="Times New Roman"/>
        </w:rPr>
      </w:pPr>
      <w:proofErr w:type="spellStart"/>
      <w:r w:rsidRPr="001B2D19">
        <w:rPr>
          <w:rFonts w:ascii="Times New Roman" w:hAnsi="Times New Roman" w:cs="Times New Roman"/>
        </w:rPr>
        <w:t>Sekolah</w:t>
      </w:r>
      <w:proofErr w:type="spellEnd"/>
      <w:r w:rsidRPr="001B2D19">
        <w:rPr>
          <w:rFonts w:ascii="Times New Roman" w:hAnsi="Times New Roman" w:cs="Times New Roman"/>
        </w:rPr>
        <w:t xml:space="preserve"> Tinggi </w:t>
      </w:r>
      <w:proofErr w:type="spellStart"/>
      <w:r w:rsidRPr="001B2D19">
        <w:rPr>
          <w:rFonts w:ascii="Times New Roman" w:hAnsi="Times New Roman" w:cs="Times New Roman"/>
        </w:rPr>
        <w:t>Ilmu</w:t>
      </w:r>
      <w:proofErr w:type="spellEnd"/>
      <w:r w:rsidRPr="001B2D19">
        <w:rPr>
          <w:rFonts w:ascii="Times New Roman" w:hAnsi="Times New Roman" w:cs="Times New Roman"/>
        </w:rPr>
        <w:t xml:space="preserve"> </w:t>
      </w:r>
      <w:proofErr w:type="spellStart"/>
      <w:r w:rsidRPr="001B2D19">
        <w:rPr>
          <w:rFonts w:ascii="Times New Roman" w:hAnsi="Times New Roman" w:cs="Times New Roman"/>
        </w:rPr>
        <w:t>Kesehatan</w:t>
      </w:r>
      <w:proofErr w:type="spellEnd"/>
      <w:r w:rsidRPr="001B2D19">
        <w:rPr>
          <w:rFonts w:ascii="Times New Roman" w:hAnsi="Times New Roman" w:cs="Times New Roman"/>
        </w:rPr>
        <w:t xml:space="preserve"> Garuda </w:t>
      </w:r>
      <w:proofErr w:type="spellStart"/>
      <w:r w:rsidRPr="001B2D19">
        <w:rPr>
          <w:rFonts w:ascii="Times New Roman" w:hAnsi="Times New Roman" w:cs="Times New Roman"/>
        </w:rPr>
        <w:t>Putih</w:t>
      </w:r>
      <w:proofErr w:type="spellEnd"/>
      <w:r w:rsidRPr="001B2D19">
        <w:rPr>
          <w:rFonts w:ascii="Times New Roman" w:hAnsi="Times New Roman" w:cs="Times New Roman"/>
        </w:rPr>
        <w:t xml:space="preserve"> Jambi</w:t>
      </w:r>
    </w:p>
    <w:p w:rsidR="0064188C" w:rsidRPr="001B2D19" w:rsidRDefault="0064188C" w:rsidP="0064188C">
      <w:pPr>
        <w:spacing w:after="0" w:line="360" w:lineRule="auto"/>
        <w:jc w:val="center"/>
        <w:rPr>
          <w:rFonts w:ascii="Times New Roman" w:hAnsi="Times New Roman" w:cs="Times New Roman"/>
          <w:i/>
        </w:rPr>
      </w:pPr>
      <w:bookmarkStart w:id="0" w:name="_GoBack"/>
      <w:bookmarkEnd w:id="0"/>
      <w:proofErr w:type="gramStart"/>
      <w:r w:rsidRPr="001B2D19">
        <w:rPr>
          <w:rFonts w:ascii="Times New Roman" w:hAnsi="Times New Roman" w:cs="Times New Roman"/>
          <w:i/>
        </w:rPr>
        <w:t>Email :</w:t>
      </w:r>
      <w:proofErr w:type="gramEnd"/>
      <w:r w:rsidRPr="001B2D19">
        <w:rPr>
          <w:rFonts w:ascii="Times New Roman" w:hAnsi="Times New Roman" w:cs="Times New Roman"/>
          <w:i/>
        </w:rPr>
        <w:t xml:space="preserve"> </w:t>
      </w:r>
      <w:r w:rsidRPr="001B2D19">
        <w:rPr>
          <w:rFonts w:ascii="Times New Roman" w:hAnsi="Times New Roman" w:cs="Times New Roman"/>
          <w:i/>
          <w:u w:val="single"/>
        </w:rPr>
        <w:t>adelia04123putri@gmail.com</w:t>
      </w:r>
    </w:p>
    <w:p w:rsidR="0064188C" w:rsidRPr="001B2D19" w:rsidRDefault="0064188C" w:rsidP="0064188C">
      <w:pPr>
        <w:spacing w:after="0" w:line="360" w:lineRule="auto"/>
        <w:jc w:val="center"/>
        <w:rPr>
          <w:rFonts w:ascii="Times New Roman" w:hAnsi="Times New Roman" w:cs="Times New Roman"/>
          <w:i/>
          <w:sz w:val="20"/>
        </w:rPr>
      </w:pPr>
    </w:p>
    <w:p w:rsidR="0064188C" w:rsidRPr="001B2D19" w:rsidRDefault="0064188C" w:rsidP="0064188C">
      <w:pPr>
        <w:spacing w:after="0" w:line="360" w:lineRule="auto"/>
        <w:jc w:val="center"/>
        <w:rPr>
          <w:rFonts w:ascii="Times New Roman" w:hAnsi="Times New Roman" w:cs="Times New Roman"/>
          <w:i/>
          <w:sz w:val="20"/>
        </w:rPr>
      </w:pPr>
    </w:p>
    <w:p w:rsidR="0064188C" w:rsidRPr="001B2D19" w:rsidRDefault="0064188C" w:rsidP="0064188C">
      <w:pPr>
        <w:jc w:val="center"/>
        <w:rPr>
          <w:rFonts w:ascii="Times New Roman" w:hAnsi="Times New Roman" w:cs="Times New Roman"/>
          <w:b/>
          <w:i/>
        </w:rPr>
      </w:pPr>
      <w:r w:rsidRPr="001B2D19">
        <w:rPr>
          <w:b/>
          <w:i/>
          <w:sz w:val="20"/>
        </w:rPr>
        <w:br/>
      </w:r>
      <w:r w:rsidRPr="001B2D19">
        <w:rPr>
          <w:rFonts w:ascii="Times New Roman" w:hAnsi="Times New Roman" w:cs="Times New Roman"/>
          <w:b/>
          <w:i/>
        </w:rPr>
        <w:t>ABSTRACT</w:t>
      </w:r>
    </w:p>
    <w:p w:rsidR="0064188C" w:rsidRPr="002C7789" w:rsidRDefault="0064188C" w:rsidP="0064188C">
      <w:pPr>
        <w:jc w:val="center"/>
        <w:rPr>
          <w:rFonts w:ascii="Times New Roman" w:hAnsi="Times New Roman" w:cs="Times New Roman"/>
          <w:b/>
          <w:i/>
          <w:sz w:val="24"/>
        </w:rPr>
      </w:pPr>
    </w:p>
    <w:p w:rsidR="0064188C" w:rsidRPr="001B2D19" w:rsidRDefault="0064188C" w:rsidP="00E82F7A">
      <w:pPr>
        <w:jc w:val="both"/>
        <w:rPr>
          <w:rFonts w:ascii="Times New Roman" w:hAnsi="Times New Roman" w:cs="Times New Roman"/>
          <w:i/>
        </w:rPr>
      </w:pPr>
      <w:r w:rsidRPr="001B2D19">
        <w:rPr>
          <w:rFonts w:ascii="Times New Roman" w:hAnsi="Times New Roman" w:cs="Times New Roman"/>
          <w:b/>
          <w:i/>
        </w:rPr>
        <w:t xml:space="preserve">Background: </w:t>
      </w:r>
      <w:r w:rsidRPr="001B2D19">
        <w:rPr>
          <w:rFonts w:ascii="Times New Roman" w:hAnsi="Times New Roman" w:cs="Times New Roman"/>
          <w:i/>
        </w:rPr>
        <w:t>Anemia is a hematological disorder that is manifested in the laboratory through a significant decrease in three main parameters: hemoglobin concentration, hematocrit percentage, and red blood cell count. Adolescent girls need iron intake to replace iron lost through blood that comes out during menstruation every month per unit of blood volume, according to the reference value of a specific population. Therefore, one way to prevent anemia is through education on the importance of consumi</w:t>
      </w:r>
      <w:r w:rsidR="002201F9" w:rsidRPr="001B2D19">
        <w:rPr>
          <w:rFonts w:ascii="Times New Roman" w:hAnsi="Times New Roman" w:cs="Times New Roman"/>
          <w:i/>
        </w:rPr>
        <w:t>ng Iron Supplement Tablets</w:t>
      </w:r>
      <w:r w:rsidRPr="001B2D19">
        <w:rPr>
          <w:rFonts w:ascii="Times New Roman" w:hAnsi="Times New Roman" w:cs="Times New Roman"/>
          <w:i/>
        </w:rPr>
        <w:t xml:space="preserve"> regularly as an initial step to increase understanding of iron needs in forming awareness of compliance in fulfilling nutrition.</w:t>
      </w:r>
    </w:p>
    <w:p w:rsidR="00E82F7A" w:rsidRPr="001B2D19" w:rsidRDefault="00E82F7A" w:rsidP="00E82F7A">
      <w:pPr>
        <w:rPr>
          <w:rFonts w:ascii="Times New Roman" w:hAnsi="Times New Roman" w:cs="Times New Roman"/>
          <w:i/>
        </w:rPr>
      </w:pPr>
      <w:r w:rsidRPr="001B2D19">
        <w:rPr>
          <w:rFonts w:ascii="Times New Roman" w:hAnsi="Times New Roman" w:cs="Times New Roman"/>
          <w:b/>
          <w:i/>
        </w:rPr>
        <w:t xml:space="preserve">Objective: </w:t>
      </w:r>
      <w:r w:rsidRPr="001B2D19">
        <w:rPr>
          <w:rFonts w:ascii="Times New Roman" w:hAnsi="Times New Roman" w:cs="Times New Roman"/>
          <w:i/>
        </w:rPr>
        <w:t>This study was conducted with the aim of increasing adolescent knowledge about the importance of consuming Iron Tablets in an effort to prevent anemia in adolescents</w:t>
      </w:r>
    </w:p>
    <w:p w:rsidR="0064188C" w:rsidRPr="001B2D19" w:rsidRDefault="00E82F7A" w:rsidP="00E82F7A">
      <w:pPr>
        <w:spacing w:line="240" w:lineRule="auto"/>
        <w:jc w:val="both"/>
        <w:rPr>
          <w:rFonts w:ascii="Times New Roman" w:hAnsi="Times New Roman" w:cs="Times New Roman"/>
          <w:i/>
          <w:lang w:val="en"/>
        </w:rPr>
      </w:pPr>
      <w:r w:rsidRPr="001B2D19">
        <w:rPr>
          <w:rFonts w:ascii="Times New Roman" w:hAnsi="Times New Roman" w:cs="Times New Roman"/>
          <w:b/>
          <w:i/>
          <w:lang w:val="en"/>
        </w:rPr>
        <w:t>Method:</w:t>
      </w:r>
      <w:r w:rsidRPr="001B2D19">
        <w:rPr>
          <w:rFonts w:ascii="Times New Roman" w:hAnsi="Times New Roman" w:cs="Times New Roman"/>
          <w:i/>
          <w:lang w:val="en"/>
        </w:rPr>
        <w:t xml:space="preserve"> This</w:t>
      </w:r>
      <w:r w:rsidR="000A0364" w:rsidRPr="001B2D19">
        <w:rPr>
          <w:rFonts w:ascii="Times New Roman" w:hAnsi="Times New Roman" w:cs="Times New Roman"/>
          <w:i/>
          <w:lang w:val="en"/>
        </w:rPr>
        <w:t xml:space="preserve"> type of research is case study</w:t>
      </w:r>
      <w:r w:rsidRPr="001B2D19">
        <w:rPr>
          <w:rFonts w:ascii="Times New Roman" w:hAnsi="Times New Roman" w:cs="Times New Roman"/>
          <w:i/>
          <w:lang w:val="en"/>
        </w:rPr>
        <w:t xml:space="preserve">, this research was conducted at </w:t>
      </w:r>
      <w:proofErr w:type="spellStart"/>
      <w:r w:rsidRPr="001B2D19">
        <w:rPr>
          <w:rFonts w:ascii="Times New Roman" w:hAnsi="Times New Roman" w:cs="Times New Roman"/>
          <w:i/>
          <w:lang w:val="en"/>
        </w:rPr>
        <w:t>Smp</w:t>
      </w:r>
      <w:proofErr w:type="spellEnd"/>
      <w:r w:rsidRPr="001B2D19">
        <w:rPr>
          <w:rFonts w:ascii="Times New Roman" w:hAnsi="Times New Roman" w:cs="Times New Roman"/>
          <w:i/>
          <w:lang w:val="en"/>
        </w:rPr>
        <w:t xml:space="preserve"> Tri </w:t>
      </w:r>
      <w:proofErr w:type="spellStart"/>
      <w:r w:rsidRPr="001B2D19">
        <w:rPr>
          <w:rFonts w:ascii="Times New Roman" w:hAnsi="Times New Roman" w:cs="Times New Roman"/>
          <w:i/>
          <w:lang w:val="en"/>
        </w:rPr>
        <w:t>Sukses</w:t>
      </w:r>
      <w:proofErr w:type="spellEnd"/>
      <w:r w:rsidRPr="001B2D19">
        <w:rPr>
          <w:rFonts w:ascii="Times New Roman" w:hAnsi="Times New Roman" w:cs="Times New Roman"/>
          <w:i/>
          <w:lang w:val="en"/>
        </w:rPr>
        <w:t xml:space="preserve">, Jambi City </w:t>
      </w:r>
      <w:r w:rsidR="002C7789" w:rsidRPr="001B2D19">
        <w:rPr>
          <w:rFonts w:ascii="Times New Roman" w:hAnsi="Times New Roman" w:cs="Times New Roman"/>
          <w:i/>
          <w:lang w:val="en"/>
        </w:rPr>
        <w:t>for 3 days with two respondents.</w:t>
      </w:r>
      <w:r w:rsidRPr="001B2D19">
        <w:rPr>
          <w:rFonts w:ascii="Times New Roman" w:hAnsi="Times New Roman" w:cs="Times New Roman"/>
          <w:i/>
          <w:lang w:val="en"/>
        </w:rPr>
        <w:t xml:space="preserve"> By using a questionnaire measuring instrument on respondents to see the level of knowledg</w:t>
      </w:r>
      <w:r w:rsidR="002201F9" w:rsidRPr="001B2D19">
        <w:rPr>
          <w:rFonts w:ascii="Times New Roman" w:hAnsi="Times New Roman" w:cs="Times New Roman"/>
          <w:i/>
          <w:lang w:val="en"/>
        </w:rPr>
        <w:t xml:space="preserve">e of adolescent girls about blood increasing tablets </w:t>
      </w:r>
      <w:r w:rsidRPr="001B2D19">
        <w:rPr>
          <w:rFonts w:ascii="Times New Roman" w:hAnsi="Times New Roman" w:cs="Times New Roman"/>
          <w:i/>
          <w:lang w:val="en"/>
        </w:rPr>
        <w:t>and Anemia</w:t>
      </w:r>
    </w:p>
    <w:p w:rsidR="00E82F7A" w:rsidRPr="001B2D19" w:rsidRDefault="00E82F7A" w:rsidP="00E82F7A">
      <w:pPr>
        <w:spacing w:line="240" w:lineRule="auto"/>
        <w:jc w:val="both"/>
        <w:rPr>
          <w:rFonts w:ascii="Times New Roman" w:hAnsi="Times New Roman" w:cs="Times New Roman"/>
          <w:i/>
          <w:lang w:val="en"/>
        </w:rPr>
      </w:pPr>
      <w:r w:rsidRPr="001B2D19">
        <w:rPr>
          <w:rFonts w:ascii="Times New Roman" w:hAnsi="Times New Roman" w:cs="Times New Roman"/>
          <w:b/>
          <w:i/>
          <w:lang w:val="en"/>
        </w:rPr>
        <w:t>Results:</w:t>
      </w:r>
      <w:r w:rsidRPr="001B2D19">
        <w:rPr>
          <w:rFonts w:ascii="Times New Roman" w:hAnsi="Times New Roman" w:cs="Times New Roman"/>
          <w:i/>
          <w:lang w:val="en"/>
        </w:rPr>
        <w:t xml:space="preserve"> </w:t>
      </w:r>
      <w:r w:rsidR="002C7789" w:rsidRPr="001B2D19">
        <w:rPr>
          <w:rFonts w:ascii="Times New Roman" w:hAnsi="Times New Roman" w:cs="Times New Roman"/>
          <w:i/>
          <w:lang w:val="en"/>
        </w:rPr>
        <w:t xml:space="preserve">There is a significant difference in results between the pre-test and post-test after being given education on the importance of consuming iron tablets in an effort to prevent anemia, namely the pre-test results with a score for </w:t>
      </w:r>
      <w:proofErr w:type="spellStart"/>
      <w:proofErr w:type="gramStart"/>
      <w:r w:rsidR="002C7789" w:rsidRPr="001B2D19">
        <w:rPr>
          <w:rFonts w:ascii="Times New Roman" w:hAnsi="Times New Roman" w:cs="Times New Roman"/>
          <w:i/>
          <w:lang w:val="en"/>
        </w:rPr>
        <w:t>An.U</w:t>
      </w:r>
      <w:proofErr w:type="spellEnd"/>
      <w:proofErr w:type="gramEnd"/>
      <w:r w:rsidR="002C7789" w:rsidRPr="001B2D19">
        <w:rPr>
          <w:rFonts w:ascii="Times New Roman" w:hAnsi="Times New Roman" w:cs="Times New Roman"/>
          <w:i/>
          <w:lang w:val="en"/>
        </w:rPr>
        <w:t xml:space="preserve"> 45 category (less), and for </w:t>
      </w:r>
      <w:proofErr w:type="spellStart"/>
      <w:r w:rsidR="002C7789" w:rsidRPr="001B2D19">
        <w:rPr>
          <w:rFonts w:ascii="Times New Roman" w:hAnsi="Times New Roman" w:cs="Times New Roman"/>
          <w:i/>
          <w:lang w:val="en"/>
        </w:rPr>
        <w:t>An.Z</w:t>
      </w:r>
      <w:proofErr w:type="spellEnd"/>
      <w:r w:rsidR="002C7789" w:rsidRPr="001B2D19">
        <w:rPr>
          <w:rFonts w:ascii="Times New Roman" w:hAnsi="Times New Roman" w:cs="Times New Roman"/>
          <w:i/>
          <w:lang w:val="en"/>
        </w:rPr>
        <w:t xml:space="preserve"> 55 category (less), and the post-test results with a score of </w:t>
      </w:r>
      <w:proofErr w:type="spellStart"/>
      <w:r w:rsidR="002C7789" w:rsidRPr="001B2D19">
        <w:rPr>
          <w:rFonts w:ascii="Times New Roman" w:hAnsi="Times New Roman" w:cs="Times New Roman"/>
          <w:i/>
          <w:lang w:val="en"/>
        </w:rPr>
        <w:t>An.U</w:t>
      </w:r>
      <w:proofErr w:type="spellEnd"/>
      <w:r w:rsidR="002C7789" w:rsidRPr="001B2D19">
        <w:rPr>
          <w:rFonts w:ascii="Times New Roman" w:hAnsi="Times New Roman" w:cs="Times New Roman"/>
          <w:i/>
          <w:lang w:val="en"/>
        </w:rPr>
        <w:t xml:space="preserve"> 90 category (very good) and </w:t>
      </w:r>
      <w:proofErr w:type="spellStart"/>
      <w:r w:rsidR="002C7789" w:rsidRPr="001B2D19">
        <w:rPr>
          <w:rFonts w:ascii="Times New Roman" w:hAnsi="Times New Roman" w:cs="Times New Roman"/>
          <w:i/>
          <w:lang w:val="en"/>
        </w:rPr>
        <w:t>An.Z</w:t>
      </w:r>
      <w:proofErr w:type="spellEnd"/>
      <w:r w:rsidR="002C7789" w:rsidRPr="001B2D19">
        <w:rPr>
          <w:rFonts w:ascii="Times New Roman" w:hAnsi="Times New Roman" w:cs="Times New Roman"/>
          <w:i/>
          <w:lang w:val="en"/>
        </w:rPr>
        <w:t xml:space="preserve"> score 90 category (very good)</w:t>
      </w:r>
    </w:p>
    <w:p w:rsidR="00E82F7A" w:rsidRPr="001B2D19" w:rsidRDefault="00E82F7A" w:rsidP="00E82F7A">
      <w:pPr>
        <w:spacing w:line="240" w:lineRule="auto"/>
        <w:jc w:val="both"/>
        <w:rPr>
          <w:rFonts w:ascii="Times New Roman" w:hAnsi="Times New Roman" w:cs="Times New Roman"/>
          <w:i/>
          <w:lang w:val="en"/>
        </w:rPr>
      </w:pPr>
      <w:r w:rsidRPr="001B2D19">
        <w:rPr>
          <w:rFonts w:ascii="Times New Roman" w:hAnsi="Times New Roman" w:cs="Times New Roman"/>
          <w:b/>
          <w:i/>
          <w:lang w:val="en"/>
        </w:rPr>
        <w:t>Conclusion:</w:t>
      </w:r>
      <w:r w:rsidRPr="001B2D19">
        <w:rPr>
          <w:rFonts w:ascii="Times New Roman" w:hAnsi="Times New Roman" w:cs="Times New Roman"/>
          <w:i/>
          <w:lang w:val="en"/>
        </w:rPr>
        <w:t xml:space="preserve"> Respondents' knowledge increased after being given education about Iron Tablets and Anemia.</w:t>
      </w:r>
    </w:p>
    <w:p w:rsidR="00E82F7A" w:rsidRPr="001B2D19" w:rsidRDefault="00E82F7A" w:rsidP="00E82F7A">
      <w:pPr>
        <w:spacing w:line="240" w:lineRule="auto"/>
        <w:jc w:val="both"/>
        <w:rPr>
          <w:rFonts w:ascii="Times New Roman" w:hAnsi="Times New Roman" w:cs="Times New Roman"/>
          <w:i/>
          <w:lang w:val="en"/>
        </w:rPr>
      </w:pPr>
      <w:r w:rsidRPr="001B2D19">
        <w:rPr>
          <w:rFonts w:ascii="Times New Roman" w:hAnsi="Times New Roman" w:cs="Times New Roman"/>
          <w:b/>
          <w:i/>
          <w:lang w:val="en"/>
        </w:rPr>
        <w:t>Suggestion:</w:t>
      </w:r>
      <w:r w:rsidRPr="001B2D19">
        <w:rPr>
          <w:rFonts w:ascii="Times New Roman" w:hAnsi="Times New Roman" w:cs="Times New Roman"/>
          <w:i/>
          <w:lang w:val="en"/>
        </w:rPr>
        <w:t xml:space="preserve"> It is hoped that the results of this study can be used as a source of information or reference regarding the importance of consuming iron tablets in an effort to prevent anemia in adolescent girls.</w:t>
      </w:r>
    </w:p>
    <w:p w:rsidR="00E82F7A" w:rsidRPr="001B2D19" w:rsidRDefault="00E82F7A" w:rsidP="00E82F7A">
      <w:pPr>
        <w:spacing w:line="240" w:lineRule="auto"/>
        <w:jc w:val="both"/>
        <w:rPr>
          <w:rFonts w:ascii="Times New Roman" w:hAnsi="Times New Roman" w:cs="Times New Roman"/>
          <w:i/>
          <w:lang w:val="en"/>
        </w:rPr>
      </w:pPr>
      <w:r w:rsidRPr="001B2D19">
        <w:rPr>
          <w:rFonts w:ascii="Times New Roman" w:hAnsi="Times New Roman" w:cs="Times New Roman"/>
          <w:b/>
          <w:i/>
          <w:lang w:val="en"/>
        </w:rPr>
        <w:t>Keywords:</w:t>
      </w:r>
      <w:r w:rsidR="002201F9" w:rsidRPr="001B2D19">
        <w:rPr>
          <w:rFonts w:ascii="Times New Roman" w:hAnsi="Times New Roman" w:cs="Times New Roman"/>
          <w:i/>
          <w:lang w:val="en"/>
        </w:rPr>
        <w:t xml:space="preserve"> Adolescent girls, Blood increasing Tablets</w:t>
      </w:r>
      <w:r w:rsidRPr="001B2D19">
        <w:rPr>
          <w:rFonts w:ascii="Times New Roman" w:hAnsi="Times New Roman" w:cs="Times New Roman"/>
          <w:i/>
          <w:lang w:val="en"/>
        </w:rPr>
        <w:t>, Anemia</w:t>
      </w:r>
    </w:p>
    <w:p w:rsidR="00E82F7A" w:rsidRPr="001B2D19" w:rsidRDefault="00E82F7A" w:rsidP="00E82F7A">
      <w:pPr>
        <w:spacing w:line="240" w:lineRule="auto"/>
        <w:jc w:val="both"/>
        <w:rPr>
          <w:rFonts w:ascii="Times New Roman" w:hAnsi="Times New Roman" w:cs="Times New Roman"/>
        </w:rPr>
      </w:pPr>
      <w:r w:rsidRPr="001B2D19">
        <w:rPr>
          <w:rFonts w:ascii="Times New Roman" w:hAnsi="Times New Roman" w:cs="Times New Roman"/>
          <w:b/>
          <w:lang w:val="en"/>
        </w:rPr>
        <w:t>References:</w:t>
      </w:r>
      <w:r w:rsidRPr="001B2D19">
        <w:rPr>
          <w:rFonts w:ascii="Times New Roman" w:hAnsi="Times New Roman" w:cs="Times New Roman"/>
          <w:lang w:val="en"/>
        </w:rPr>
        <w:t xml:space="preserve"> 2 books, 19 journals</w:t>
      </w:r>
    </w:p>
    <w:p w:rsidR="00E82F7A" w:rsidRPr="001B2D19" w:rsidRDefault="00E82F7A" w:rsidP="00E82F7A">
      <w:pPr>
        <w:spacing w:line="240" w:lineRule="auto"/>
        <w:jc w:val="both"/>
        <w:rPr>
          <w:rFonts w:ascii="Times New Roman" w:hAnsi="Times New Roman" w:cs="Times New Roman"/>
          <w:lang w:val="en"/>
        </w:rPr>
      </w:pPr>
    </w:p>
    <w:p w:rsidR="00E82F7A" w:rsidRPr="001B2D19" w:rsidRDefault="00E82F7A" w:rsidP="00E82F7A">
      <w:pPr>
        <w:spacing w:line="240" w:lineRule="auto"/>
        <w:jc w:val="both"/>
        <w:rPr>
          <w:rFonts w:ascii="Times New Roman" w:hAnsi="Times New Roman" w:cs="Times New Roman"/>
        </w:rPr>
      </w:pPr>
    </w:p>
    <w:p w:rsidR="00E82F7A" w:rsidRPr="001B2D19" w:rsidRDefault="00E82F7A" w:rsidP="00E82F7A">
      <w:pPr>
        <w:spacing w:line="240" w:lineRule="auto"/>
        <w:jc w:val="both"/>
        <w:rPr>
          <w:rFonts w:ascii="Times New Roman" w:hAnsi="Times New Roman" w:cs="Times New Roman"/>
        </w:rPr>
      </w:pPr>
    </w:p>
    <w:p w:rsidR="00E82F7A" w:rsidRPr="001B2D19" w:rsidRDefault="00E82F7A" w:rsidP="00E82F7A">
      <w:pPr>
        <w:spacing w:line="240" w:lineRule="auto"/>
        <w:jc w:val="both"/>
        <w:rPr>
          <w:rFonts w:ascii="Times New Roman" w:hAnsi="Times New Roman" w:cs="Times New Roman"/>
          <w:lang w:val="en"/>
        </w:rPr>
      </w:pPr>
    </w:p>
    <w:p w:rsidR="008740A7" w:rsidRDefault="008740A7" w:rsidP="0064188C">
      <w:pPr>
        <w:jc w:val="center"/>
      </w:pPr>
    </w:p>
    <w:sectPr w:rsidR="008740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8C"/>
    <w:rsid w:val="000A0364"/>
    <w:rsid w:val="001B2D19"/>
    <w:rsid w:val="002201F9"/>
    <w:rsid w:val="002C7789"/>
    <w:rsid w:val="00433E35"/>
    <w:rsid w:val="004F5491"/>
    <w:rsid w:val="0064188C"/>
    <w:rsid w:val="008740A7"/>
    <w:rsid w:val="00E8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9B55"/>
  <w15:chartTrackingRefBased/>
  <w15:docId w15:val="{718D305F-2FAC-4EF5-B1CF-D2CD56F4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8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0236">
      <w:bodyDiv w:val="1"/>
      <w:marLeft w:val="0"/>
      <w:marRight w:val="0"/>
      <w:marTop w:val="0"/>
      <w:marBottom w:val="0"/>
      <w:divBdr>
        <w:top w:val="none" w:sz="0" w:space="0" w:color="auto"/>
        <w:left w:val="none" w:sz="0" w:space="0" w:color="auto"/>
        <w:bottom w:val="none" w:sz="0" w:space="0" w:color="auto"/>
        <w:right w:val="none" w:sz="0" w:space="0" w:color="auto"/>
      </w:divBdr>
    </w:div>
    <w:div w:id="942567818">
      <w:bodyDiv w:val="1"/>
      <w:marLeft w:val="0"/>
      <w:marRight w:val="0"/>
      <w:marTop w:val="0"/>
      <w:marBottom w:val="0"/>
      <w:divBdr>
        <w:top w:val="none" w:sz="0" w:space="0" w:color="auto"/>
        <w:left w:val="none" w:sz="0" w:space="0" w:color="auto"/>
        <w:bottom w:val="none" w:sz="0" w:space="0" w:color="auto"/>
        <w:right w:val="none" w:sz="0" w:space="0" w:color="auto"/>
      </w:divBdr>
    </w:div>
    <w:div w:id="1210455537">
      <w:bodyDiv w:val="1"/>
      <w:marLeft w:val="0"/>
      <w:marRight w:val="0"/>
      <w:marTop w:val="0"/>
      <w:marBottom w:val="0"/>
      <w:divBdr>
        <w:top w:val="none" w:sz="0" w:space="0" w:color="auto"/>
        <w:left w:val="none" w:sz="0" w:space="0" w:color="auto"/>
        <w:bottom w:val="none" w:sz="0" w:space="0" w:color="auto"/>
        <w:right w:val="none" w:sz="0" w:space="0" w:color="auto"/>
      </w:divBdr>
    </w:div>
    <w:div w:id="19711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2025-05-07T02:48:00Z</dcterms:created>
  <dcterms:modified xsi:type="dcterms:W3CDTF">2025-05-28T13:14:00Z</dcterms:modified>
</cp:coreProperties>
</file>