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2D1E" w14:textId="77777777" w:rsidR="00465E23" w:rsidRPr="00843E3D" w:rsidRDefault="00465E23" w:rsidP="00465E23">
      <w:pPr>
        <w:pStyle w:val="PlainText"/>
        <w:jc w:val="center"/>
        <w:rPr>
          <w:rFonts w:ascii="Times New Roman" w:hAnsi="Times New Roman"/>
          <w:b/>
          <w:bCs/>
          <w:sz w:val="24"/>
          <w:szCs w:val="24"/>
          <w:lang w:val="id-ID"/>
        </w:rPr>
      </w:pPr>
      <w:r>
        <w:rPr>
          <w:rFonts w:ascii="Times New Roman" w:hAnsi="Times New Roman"/>
          <w:b/>
          <w:bCs/>
          <w:spacing w:val="10"/>
          <w:sz w:val="24"/>
          <w:szCs w:val="24"/>
          <w:lang w:val="id-ID"/>
        </w:rPr>
        <w:t>Edukasi Kesehatan</w:t>
      </w:r>
      <w:r w:rsidRPr="00843E3D">
        <w:rPr>
          <w:rFonts w:ascii="Times New Roman" w:hAnsi="Times New Roman"/>
          <w:b/>
          <w:bCs/>
          <w:spacing w:val="10"/>
          <w:sz w:val="24"/>
          <w:szCs w:val="24"/>
          <w:lang w:val="id-ID"/>
        </w:rPr>
        <w:t xml:space="preserve"> Tentang </w:t>
      </w:r>
      <w:r w:rsidRPr="00667E3F">
        <w:rPr>
          <w:rFonts w:ascii="Times New Roman" w:hAnsi="Times New Roman"/>
          <w:b/>
          <w:bCs/>
          <w:i/>
          <w:iCs/>
          <w:spacing w:val="10"/>
          <w:sz w:val="24"/>
          <w:szCs w:val="24"/>
          <w:lang w:val="id-ID"/>
        </w:rPr>
        <w:t>Siriraj Stroke Score</w:t>
      </w:r>
      <w:r w:rsidRPr="00843E3D">
        <w:rPr>
          <w:rFonts w:ascii="Times New Roman" w:hAnsi="Times New Roman"/>
          <w:b/>
          <w:bCs/>
          <w:spacing w:val="10"/>
          <w:sz w:val="24"/>
          <w:szCs w:val="24"/>
          <w:lang w:val="id-ID"/>
        </w:rPr>
        <w:t xml:space="preserve"> Dalam Menilai Kejadian Stroke Di Area Gawat Darurat RS TK III</w:t>
      </w:r>
      <w:r>
        <w:rPr>
          <w:rFonts w:ascii="Times New Roman" w:hAnsi="Times New Roman"/>
          <w:b/>
          <w:bCs/>
          <w:spacing w:val="10"/>
          <w:sz w:val="24"/>
          <w:szCs w:val="24"/>
          <w:lang w:val="id-ID"/>
        </w:rPr>
        <w:t>.</w:t>
      </w:r>
      <w:r w:rsidRPr="00843E3D">
        <w:rPr>
          <w:rFonts w:ascii="Times New Roman" w:hAnsi="Times New Roman"/>
          <w:b/>
          <w:bCs/>
          <w:spacing w:val="10"/>
          <w:sz w:val="24"/>
          <w:szCs w:val="24"/>
          <w:lang w:val="id-ID"/>
        </w:rPr>
        <w:t xml:space="preserve"> D</w:t>
      </w:r>
      <w:r>
        <w:rPr>
          <w:rFonts w:ascii="Times New Roman" w:hAnsi="Times New Roman"/>
          <w:b/>
          <w:bCs/>
          <w:spacing w:val="10"/>
          <w:sz w:val="24"/>
          <w:szCs w:val="24"/>
          <w:lang w:val="id-ID"/>
        </w:rPr>
        <w:t>r.</w:t>
      </w:r>
      <w:r w:rsidRPr="00843E3D">
        <w:rPr>
          <w:rFonts w:ascii="Times New Roman" w:hAnsi="Times New Roman"/>
          <w:b/>
          <w:bCs/>
          <w:spacing w:val="10"/>
          <w:sz w:val="24"/>
          <w:szCs w:val="24"/>
          <w:lang w:val="id-ID"/>
        </w:rPr>
        <w:t xml:space="preserve"> Bratanata Jambi</w:t>
      </w:r>
    </w:p>
    <w:p w14:paraId="2139DA0D" w14:textId="77777777" w:rsidR="00465E23" w:rsidRPr="00964614" w:rsidRDefault="00465E23" w:rsidP="00465E23">
      <w:pPr>
        <w:spacing w:after="0" w:line="240" w:lineRule="auto"/>
        <w:jc w:val="center"/>
        <w:rPr>
          <w:rFonts w:cs="Times New Roman"/>
          <w:b/>
          <w:lang w:val="id-ID"/>
        </w:rPr>
      </w:pPr>
    </w:p>
    <w:p w14:paraId="436EEBD4" w14:textId="77777777" w:rsidR="00465E23" w:rsidRPr="00964614" w:rsidRDefault="00465E23" w:rsidP="00465E23">
      <w:pPr>
        <w:spacing w:after="0" w:line="240" w:lineRule="auto"/>
        <w:jc w:val="center"/>
        <w:rPr>
          <w:rFonts w:cs="Times New Roman"/>
          <w:b/>
          <w:sz w:val="22"/>
          <w:szCs w:val="20"/>
          <w:lang w:val="id-ID"/>
        </w:rPr>
      </w:pPr>
    </w:p>
    <w:p w14:paraId="115A0C52" w14:textId="77777777" w:rsidR="00465E23" w:rsidRPr="00964614" w:rsidRDefault="00465E23" w:rsidP="00465E23">
      <w:pPr>
        <w:spacing w:after="0" w:line="240" w:lineRule="auto"/>
        <w:jc w:val="center"/>
        <w:rPr>
          <w:rFonts w:cs="Times New Roman"/>
          <w:sz w:val="22"/>
          <w:szCs w:val="20"/>
          <w:lang w:val="id-ID"/>
        </w:rPr>
      </w:pPr>
      <w:r w:rsidRPr="00964614">
        <w:rPr>
          <w:rFonts w:cs="Times New Roman"/>
          <w:sz w:val="22"/>
          <w:szCs w:val="20"/>
          <w:lang w:val="id-ID"/>
        </w:rPr>
        <w:t>Tri Wahyu Alanda*Erwinsyah**Apni Riama***</w:t>
      </w:r>
    </w:p>
    <w:p w14:paraId="46975345" w14:textId="77777777" w:rsidR="00465E23" w:rsidRPr="00964614" w:rsidRDefault="00465E23" w:rsidP="00465E23">
      <w:pPr>
        <w:spacing w:after="0" w:line="240" w:lineRule="auto"/>
        <w:jc w:val="center"/>
        <w:rPr>
          <w:rFonts w:cs="Times New Roman"/>
          <w:sz w:val="22"/>
          <w:szCs w:val="20"/>
          <w:lang w:val="id-ID"/>
        </w:rPr>
      </w:pPr>
      <w:r w:rsidRPr="00964614">
        <w:rPr>
          <w:rFonts w:cs="Times New Roman"/>
          <w:sz w:val="22"/>
          <w:szCs w:val="20"/>
          <w:lang w:val="id-ID"/>
        </w:rPr>
        <w:t>Program studi D-III Keperawatan</w:t>
      </w:r>
    </w:p>
    <w:p w14:paraId="366261B9" w14:textId="77777777" w:rsidR="00465E23" w:rsidRPr="00964614" w:rsidRDefault="00465E23" w:rsidP="00465E23">
      <w:pPr>
        <w:spacing w:after="0" w:line="240" w:lineRule="auto"/>
        <w:jc w:val="center"/>
        <w:rPr>
          <w:rFonts w:cs="Times New Roman"/>
          <w:sz w:val="22"/>
          <w:szCs w:val="20"/>
          <w:lang w:val="id-ID"/>
        </w:rPr>
      </w:pPr>
      <w:r w:rsidRPr="00964614">
        <w:rPr>
          <w:rFonts w:cs="Times New Roman"/>
          <w:sz w:val="22"/>
          <w:szCs w:val="20"/>
          <w:lang w:val="id-ID"/>
        </w:rPr>
        <w:t>Sekolah Tinggi Ilmu Kesehatan Garuda Putih Jambi tahun 2025</w:t>
      </w:r>
    </w:p>
    <w:p w14:paraId="774BC002" w14:textId="77777777" w:rsidR="00465E23" w:rsidRPr="00713502" w:rsidRDefault="00465E23" w:rsidP="00465E23">
      <w:pPr>
        <w:spacing w:after="0" w:line="240" w:lineRule="auto"/>
        <w:jc w:val="center"/>
        <w:rPr>
          <w:rFonts w:cs="Times New Roman"/>
          <w:sz w:val="22"/>
          <w:szCs w:val="20"/>
          <w:lang w:val="id-ID"/>
        </w:rPr>
      </w:pPr>
      <w:r w:rsidRPr="00964614">
        <w:rPr>
          <w:rFonts w:cs="Times New Roman"/>
          <w:sz w:val="22"/>
          <w:szCs w:val="20"/>
          <w:lang w:val="id-ID"/>
        </w:rPr>
        <w:t>Email: triwahyualanda75@gmail.com</w:t>
      </w:r>
    </w:p>
    <w:p w14:paraId="301209B5" w14:textId="77777777" w:rsidR="00465E23" w:rsidRPr="00713502" w:rsidRDefault="00465E23" w:rsidP="00465E23">
      <w:pPr>
        <w:pStyle w:val="Heading1"/>
        <w:rPr>
          <w:sz w:val="22"/>
          <w:szCs w:val="24"/>
          <w:lang w:val="id-ID"/>
        </w:rPr>
      </w:pPr>
      <w:bookmarkStart w:id="0" w:name="_Toc198550435"/>
      <w:r w:rsidRPr="00713502">
        <w:rPr>
          <w:sz w:val="22"/>
          <w:szCs w:val="24"/>
          <w:lang w:val="id-ID"/>
        </w:rPr>
        <w:t>ABSTRAK</w:t>
      </w:r>
      <w:bookmarkEnd w:id="0"/>
    </w:p>
    <w:p w14:paraId="3F0B3DB2" w14:textId="77777777" w:rsidR="00465E23" w:rsidRPr="00964614" w:rsidRDefault="00465E23" w:rsidP="00465E23">
      <w:pPr>
        <w:spacing w:after="0" w:line="240" w:lineRule="auto"/>
        <w:jc w:val="both"/>
        <w:rPr>
          <w:rFonts w:cs="Times New Roman"/>
          <w:i/>
          <w:sz w:val="22"/>
          <w:szCs w:val="20"/>
          <w:lang w:val="sv-SE"/>
        </w:rPr>
      </w:pPr>
      <w:r w:rsidRPr="00964614">
        <w:rPr>
          <w:rFonts w:cs="Times New Roman"/>
          <w:b/>
          <w:sz w:val="22"/>
          <w:szCs w:val="20"/>
          <w:lang w:val="id-ID"/>
        </w:rPr>
        <w:t xml:space="preserve">Latar belakang: </w:t>
      </w:r>
      <w:r w:rsidRPr="00964614">
        <w:rPr>
          <w:rFonts w:cs="Times New Roman"/>
          <w:bCs/>
          <w:i/>
          <w:iCs/>
          <w:sz w:val="22"/>
          <w:szCs w:val="20"/>
          <w:lang w:val="id-ID"/>
        </w:rPr>
        <w:t>Stroke</w:t>
      </w:r>
      <w:r w:rsidRPr="00964614">
        <w:rPr>
          <w:rFonts w:cs="Times New Roman"/>
          <w:bCs/>
          <w:sz w:val="22"/>
          <w:szCs w:val="20"/>
          <w:lang w:val="id-ID"/>
        </w:rPr>
        <w:t xml:space="preserve"> merupakan salah satu penyebab utama kematian dan kecacatan di dunia. </w:t>
      </w:r>
      <w:r w:rsidRPr="00964614">
        <w:rPr>
          <w:rFonts w:cs="Times New Roman"/>
          <w:bCs/>
          <w:sz w:val="22"/>
          <w:szCs w:val="20"/>
          <w:lang w:val="sv-SE"/>
        </w:rPr>
        <w:t xml:space="preserve">Diagnosis yang cepat dan akurat sangat penting dalam penanganan stroke, terutama di instalasi gawat darurat. </w:t>
      </w:r>
      <w:r w:rsidRPr="00964614">
        <w:rPr>
          <w:rFonts w:cs="Times New Roman"/>
          <w:bCs/>
          <w:i/>
          <w:iCs/>
          <w:sz w:val="22"/>
          <w:szCs w:val="20"/>
          <w:lang w:val="sv-SE"/>
        </w:rPr>
        <w:t>Siriraj Stroke Score</w:t>
      </w:r>
      <w:r w:rsidRPr="00964614">
        <w:rPr>
          <w:rFonts w:cs="Times New Roman"/>
          <w:bCs/>
          <w:sz w:val="22"/>
          <w:szCs w:val="20"/>
          <w:lang w:val="sv-SE"/>
        </w:rPr>
        <w:t xml:space="preserve"> (SSS) adalah salah satu metode yang dapat digunakan untuk membedakan jenis stroke iskemik dan hemoragik dengan cepat dan sederhana.</w:t>
      </w:r>
    </w:p>
    <w:p w14:paraId="2D4AA072" w14:textId="77777777" w:rsidR="00465E23" w:rsidRPr="00964614" w:rsidRDefault="00465E23" w:rsidP="00465E23">
      <w:pPr>
        <w:spacing w:after="0" w:line="240" w:lineRule="auto"/>
        <w:jc w:val="both"/>
        <w:rPr>
          <w:rFonts w:cs="Times New Roman"/>
          <w:b/>
          <w:sz w:val="22"/>
          <w:szCs w:val="20"/>
          <w:lang w:val="sv-SE"/>
        </w:rPr>
      </w:pPr>
      <w:r w:rsidRPr="00964614">
        <w:rPr>
          <w:rFonts w:cs="Times New Roman"/>
          <w:b/>
          <w:sz w:val="22"/>
          <w:szCs w:val="20"/>
          <w:lang w:val="sv-SE"/>
        </w:rPr>
        <w:t>Tujuan:</w:t>
      </w:r>
      <w:r w:rsidRPr="00964614">
        <w:rPr>
          <w:sz w:val="22"/>
          <w:szCs w:val="20"/>
          <w:lang w:val="sv-SE"/>
        </w:rPr>
        <w:t xml:space="preserve"> </w:t>
      </w:r>
      <w:r w:rsidRPr="00964614">
        <w:rPr>
          <w:rFonts w:cs="Times New Roman"/>
          <w:sz w:val="22"/>
          <w:szCs w:val="20"/>
          <w:lang w:val="sv-SE"/>
        </w:rPr>
        <w:t xml:space="preserve">Penelitian ini bertujuan untuk memberikan edukasi kesehatan tentang </w:t>
      </w:r>
      <w:r w:rsidRPr="00964614">
        <w:rPr>
          <w:rFonts w:cs="Times New Roman"/>
          <w:i/>
          <w:iCs/>
          <w:sz w:val="22"/>
          <w:szCs w:val="20"/>
          <w:lang w:val="sv-SE"/>
        </w:rPr>
        <w:t>Siriraj Stroke Score</w:t>
      </w:r>
      <w:r w:rsidRPr="00964614">
        <w:rPr>
          <w:rFonts w:cs="Times New Roman"/>
          <w:sz w:val="22"/>
          <w:szCs w:val="20"/>
          <w:lang w:val="sv-SE"/>
        </w:rPr>
        <w:t xml:space="preserve"> (SSS) kepada perawat di Instalasi Gawat Darurat (IGD) RS TK III Dr. Bratanata Jambi guna meningkatkan pemahaman dalam menilai kejadian stroke secara tepat.</w:t>
      </w:r>
    </w:p>
    <w:p w14:paraId="22F9F388" w14:textId="77777777" w:rsidR="00465E23" w:rsidRPr="00964614" w:rsidRDefault="00465E23" w:rsidP="00465E23">
      <w:pPr>
        <w:spacing w:after="0" w:line="240" w:lineRule="auto"/>
        <w:jc w:val="both"/>
        <w:rPr>
          <w:rFonts w:cs="Times New Roman"/>
          <w:sz w:val="22"/>
          <w:szCs w:val="20"/>
          <w:lang w:val="sv-SE"/>
        </w:rPr>
      </w:pPr>
      <w:r w:rsidRPr="00964614">
        <w:rPr>
          <w:rFonts w:cs="Times New Roman"/>
          <w:b/>
          <w:sz w:val="22"/>
          <w:szCs w:val="20"/>
          <w:lang w:val="sv-SE"/>
        </w:rPr>
        <w:t xml:space="preserve">Metode: </w:t>
      </w:r>
      <w:r w:rsidRPr="00964614">
        <w:rPr>
          <w:rFonts w:cs="Times New Roman"/>
          <w:sz w:val="22"/>
          <w:szCs w:val="20"/>
          <w:lang w:val="sv-SE"/>
        </w:rPr>
        <w:t>Penelitian studi kasus ini menggunakan metode deskriptif. Sampel pada penelitian ini adalah 1 orang responden di Instalasi Gawat Darurat (IGD) RS TK III Dr. Bratanata Jambi, data dikumpulkan melalui pre-test dan post-test untuk mengevaluasi peningkatan pemahaman peserta terhadap penggunaan Siriraj Stroke Score dalam menilai kejadian stroke.</w:t>
      </w:r>
    </w:p>
    <w:p w14:paraId="6A007222" w14:textId="77777777" w:rsidR="00465E23" w:rsidRPr="00964614" w:rsidRDefault="00465E23" w:rsidP="00465E23">
      <w:pPr>
        <w:spacing w:after="0" w:line="240" w:lineRule="auto"/>
        <w:jc w:val="both"/>
        <w:rPr>
          <w:rFonts w:cs="Times New Roman"/>
          <w:sz w:val="22"/>
          <w:szCs w:val="20"/>
          <w:lang w:val="sv-SE"/>
        </w:rPr>
      </w:pPr>
      <w:r w:rsidRPr="00964614">
        <w:rPr>
          <w:rFonts w:cs="Times New Roman"/>
          <w:b/>
          <w:sz w:val="22"/>
          <w:szCs w:val="20"/>
          <w:lang w:val="sv-SE"/>
        </w:rPr>
        <w:t>Hasil:</w:t>
      </w:r>
      <w:r w:rsidRPr="00964614">
        <w:rPr>
          <w:rFonts w:cs="Times New Roman"/>
          <w:sz w:val="22"/>
          <w:szCs w:val="20"/>
          <w:lang w:val="sv-SE"/>
        </w:rPr>
        <w:t xml:space="preserve"> Edukasi kesehatan tentang SSS menunjukkan peningkatan pemahaman tenaga medis terhadap penggunaan skor ini dalam membedakan stroke iskemik dan hemoragik. Hasil pre-test dan post-test menunjukkan peningkatan skor yang signifikan, menandakan efektivitas edukasi yang diberikan.</w:t>
      </w:r>
    </w:p>
    <w:p w14:paraId="2E27785D" w14:textId="77777777" w:rsidR="00465E23" w:rsidRPr="00964614" w:rsidRDefault="00465E23" w:rsidP="00465E23">
      <w:pPr>
        <w:spacing w:after="0" w:line="240" w:lineRule="auto"/>
        <w:jc w:val="both"/>
        <w:rPr>
          <w:rFonts w:cs="Times New Roman"/>
          <w:sz w:val="22"/>
          <w:szCs w:val="20"/>
          <w:lang w:val="sv-SE"/>
        </w:rPr>
      </w:pPr>
      <w:r w:rsidRPr="00964614">
        <w:rPr>
          <w:rFonts w:cs="Times New Roman"/>
          <w:b/>
          <w:sz w:val="22"/>
          <w:szCs w:val="20"/>
          <w:lang w:val="sv-SE"/>
        </w:rPr>
        <w:t>Kesimpulan:</w:t>
      </w:r>
      <w:r w:rsidRPr="00964614">
        <w:rPr>
          <w:sz w:val="22"/>
          <w:szCs w:val="20"/>
          <w:lang w:val="sv-SE"/>
        </w:rPr>
        <w:t xml:space="preserve"> </w:t>
      </w:r>
      <w:r w:rsidRPr="00964614">
        <w:rPr>
          <w:rFonts w:cs="Times New Roman"/>
          <w:sz w:val="22"/>
          <w:lang w:val="sv-SE"/>
        </w:rPr>
        <w:t xml:space="preserve">Edukasi kesehatan tentang </w:t>
      </w:r>
      <w:r w:rsidRPr="00964614">
        <w:rPr>
          <w:rFonts w:cs="Times New Roman"/>
          <w:i/>
          <w:iCs/>
          <w:sz w:val="22"/>
          <w:lang w:val="sv-SE"/>
        </w:rPr>
        <w:t>Siriraj Stroke Score</w:t>
      </w:r>
      <w:r w:rsidRPr="00964614">
        <w:rPr>
          <w:rFonts w:cs="Times New Roman"/>
          <w:sz w:val="22"/>
          <w:lang w:val="sv-SE"/>
        </w:rPr>
        <w:t xml:space="preserve"> di IGD RS TK III Dr. Bratanata Jambi efektif dalam meningkatkan pemahaman tenaga medis terhadap diagnosis stroke. Dengan pemahaman yang lebih baik, diharapkan perawat dapat melakukan penanganan stroke dengan lebih cepat dan akurat.</w:t>
      </w:r>
    </w:p>
    <w:p w14:paraId="3B4164D9" w14:textId="77777777" w:rsidR="00465E23" w:rsidRPr="00964614" w:rsidRDefault="00465E23" w:rsidP="00465E23">
      <w:pPr>
        <w:spacing w:after="0" w:line="240" w:lineRule="auto"/>
        <w:jc w:val="both"/>
        <w:rPr>
          <w:rFonts w:cs="Times New Roman"/>
          <w:sz w:val="22"/>
          <w:szCs w:val="20"/>
          <w:lang w:val="sv-SE"/>
        </w:rPr>
      </w:pPr>
      <w:r w:rsidRPr="00964614">
        <w:rPr>
          <w:rFonts w:cs="Times New Roman"/>
          <w:b/>
          <w:sz w:val="22"/>
          <w:szCs w:val="20"/>
          <w:lang w:val="sv-SE"/>
        </w:rPr>
        <w:t xml:space="preserve">Saran: </w:t>
      </w:r>
      <w:r w:rsidRPr="00964614">
        <w:rPr>
          <w:rFonts w:cs="Times New Roman"/>
          <w:sz w:val="22"/>
          <w:szCs w:val="20"/>
          <w:lang w:val="sv-SE"/>
        </w:rPr>
        <w:t xml:space="preserve">Edukasi mengenai </w:t>
      </w:r>
      <w:r w:rsidRPr="00964614">
        <w:rPr>
          <w:rFonts w:cs="Times New Roman"/>
          <w:i/>
          <w:iCs/>
          <w:sz w:val="22"/>
          <w:szCs w:val="20"/>
          <w:lang w:val="sv-SE"/>
        </w:rPr>
        <w:t>Siriraj Stroke Score</w:t>
      </w:r>
      <w:r w:rsidRPr="00964614">
        <w:rPr>
          <w:rFonts w:cs="Times New Roman"/>
          <w:sz w:val="22"/>
          <w:szCs w:val="20"/>
          <w:lang w:val="sv-SE"/>
        </w:rPr>
        <w:t xml:space="preserve"> dapat dilakukan secara berkelanjutan untuk mempertahankan dan meningkatkan pemahaman tenaga medis. Selain itu, penelitian lebih lanjut diperlukan untuk mengevaluasi dampak jangka panjang dari edukasi ini terhadap kualitas layanan kesehatan di IGD.</w:t>
      </w:r>
    </w:p>
    <w:p w14:paraId="56C6A33C" w14:textId="77777777" w:rsidR="00465E23" w:rsidRPr="00964614" w:rsidRDefault="00465E23" w:rsidP="00465E23">
      <w:pPr>
        <w:spacing w:after="0" w:line="240" w:lineRule="auto"/>
        <w:jc w:val="both"/>
        <w:rPr>
          <w:rFonts w:cs="Times New Roman"/>
          <w:b/>
          <w:sz w:val="22"/>
          <w:szCs w:val="20"/>
          <w:lang w:val="sv-SE"/>
        </w:rPr>
      </w:pPr>
    </w:p>
    <w:p w14:paraId="1D711CCD" w14:textId="77777777" w:rsidR="00465E23" w:rsidRPr="00964614" w:rsidRDefault="00465E23" w:rsidP="00465E23">
      <w:pPr>
        <w:spacing w:after="0" w:line="240" w:lineRule="auto"/>
        <w:jc w:val="both"/>
        <w:rPr>
          <w:rFonts w:cs="Times New Roman"/>
          <w:sz w:val="22"/>
          <w:szCs w:val="20"/>
          <w:lang w:val="sv-SE"/>
        </w:rPr>
      </w:pPr>
      <w:r w:rsidRPr="00964614">
        <w:rPr>
          <w:rFonts w:cs="Times New Roman"/>
          <w:b/>
          <w:sz w:val="22"/>
          <w:szCs w:val="20"/>
          <w:lang w:val="sv-SE"/>
        </w:rPr>
        <w:t>Kata Kunci:</w:t>
      </w:r>
      <w:r w:rsidRPr="00964614">
        <w:rPr>
          <w:sz w:val="22"/>
          <w:szCs w:val="20"/>
          <w:lang w:val="sv-SE"/>
        </w:rPr>
        <w:t xml:space="preserve"> </w:t>
      </w:r>
      <w:r w:rsidRPr="00964614">
        <w:rPr>
          <w:rFonts w:cs="Times New Roman"/>
          <w:sz w:val="22"/>
          <w:szCs w:val="20"/>
          <w:lang w:val="sv-SE"/>
        </w:rPr>
        <w:t xml:space="preserve">Edukasi kesehatan, </w:t>
      </w:r>
      <w:r w:rsidRPr="00964614">
        <w:rPr>
          <w:rFonts w:cs="Times New Roman"/>
          <w:i/>
          <w:iCs/>
          <w:sz w:val="22"/>
          <w:szCs w:val="20"/>
          <w:lang w:val="sv-SE"/>
        </w:rPr>
        <w:t>Siriraj Stroke Score</w:t>
      </w:r>
      <w:r w:rsidRPr="00964614">
        <w:rPr>
          <w:rFonts w:cs="Times New Roman"/>
          <w:sz w:val="22"/>
          <w:szCs w:val="20"/>
          <w:lang w:val="sv-SE"/>
        </w:rPr>
        <w:t xml:space="preserve">, </w:t>
      </w:r>
      <w:r w:rsidRPr="00964614">
        <w:rPr>
          <w:rFonts w:cs="Times New Roman"/>
          <w:i/>
          <w:iCs/>
          <w:sz w:val="22"/>
          <w:szCs w:val="20"/>
          <w:lang w:val="sv-SE"/>
        </w:rPr>
        <w:t>stroke</w:t>
      </w:r>
      <w:r w:rsidRPr="00964614">
        <w:rPr>
          <w:rFonts w:cs="Times New Roman"/>
          <w:sz w:val="22"/>
          <w:szCs w:val="20"/>
          <w:lang w:val="sv-SE"/>
        </w:rPr>
        <w:t>, instalasi gawat darurat.</w:t>
      </w:r>
    </w:p>
    <w:p w14:paraId="176A9C72" w14:textId="77777777" w:rsidR="00465E23" w:rsidRPr="00964614" w:rsidRDefault="00465E23" w:rsidP="00465E23">
      <w:pPr>
        <w:spacing w:after="0" w:line="240" w:lineRule="auto"/>
        <w:rPr>
          <w:rFonts w:cs="Times New Roman"/>
          <w:sz w:val="22"/>
          <w:szCs w:val="20"/>
        </w:rPr>
      </w:pPr>
      <w:r w:rsidRPr="00964614">
        <w:rPr>
          <w:rFonts w:cs="Times New Roman"/>
          <w:b/>
          <w:sz w:val="22"/>
          <w:szCs w:val="20"/>
        </w:rPr>
        <w:t xml:space="preserve">Referensi: </w:t>
      </w:r>
      <w:r>
        <w:rPr>
          <w:rFonts w:cs="Times New Roman"/>
          <w:sz w:val="22"/>
          <w:szCs w:val="20"/>
        </w:rPr>
        <w:t>37</w:t>
      </w:r>
      <w:r w:rsidRPr="00964614">
        <w:rPr>
          <w:rFonts w:cs="Times New Roman"/>
          <w:sz w:val="22"/>
          <w:szCs w:val="20"/>
        </w:rPr>
        <w:t xml:space="preserve"> jurnal</w:t>
      </w:r>
    </w:p>
    <w:p w14:paraId="70008F30" w14:textId="77777777" w:rsidR="00465E23" w:rsidRPr="00DF66FD" w:rsidRDefault="00465E23" w:rsidP="00465E23">
      <w:pPr>
        <w:spacing w:after="0" w:line="240" w:lineRule="auto"/>
        <w:rPr>
          <w:rFonts w:cs="Times New Roman"/>
        </w:rPr>
      </w:pPr>
    </w:p>
    <w:p w14:paraId="6082131B" w14:textId="77777777" w:rsidR="00465E23" w:rsidRPr="00DF66FD" w:rsidRDefault="00465E23" w:rsidP="00465E23">
      <w:pPr>
        <w:spacing w:after="0"/>
        <w:rPr>
          <w:rFonts w:cs="Times New Roman"/>
          <w:szCs w:val="24"/>
        </w:rPr>
      </w:pPr>
    </w:p>
    <w:p w14:paraId="7923D795" w14:textId="77777777" w:rsidR="00465E23" w:rsidRDefault="00465E23" w:rsidP="00465E23"/>
    <w:p w14:paraId="6F127B18" w14:textId="77777777" w:rsidR="00465E23" w:rsidRDefault="00465E23" w:rsidP="00465E23">
      <w:r>
        <w:br/>
      </w:r>
    </w:p>
    <w:sectPr w:rsidR="00465E23" w:rsidSect="00465E23">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23"/>
    <w:rsid w:val="00366C8F"/>
    <w:rsid w:val="00465E23"/>
    <w:rsid w:val="00491DCB"/>
    <w:rsid w:val="005875B7"/>
    <w:rsid w:val="00833B8C"/>
    <w:rsid w:val="009400C6"/>
    <w:rsid w:val="00C8663B"/>
    <w:rsid w:val="00D5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AE11"/>
  <w15:chartTrackingRefBased/>
  <w15:docId w15:val="{94CCE7F4-1782-474F-873E-19207858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23"/>
    <w:pPr>
      <w:spacing w:line="480" w:lineRule="auto"/>
    </w:pPr>
    <w:rPr>
      <w:rFonts w:ascii="Times New Roman" w:hAnsi="Times New Roman"/>
      <w:sz w:val="24"/>
    </w:rPr>
  </w:style>
  <w:style w:type="paragraph" w:styleId="Heading1">
    <w:name w:val="heading 1"/>
    <w:aliases w:val="BAB"/>
    <w:basedOn w:val="Normal"/>
    <w:next w:val="Normal"/>
    <w:link w:val="Heading1Char"/>
    <w:uiPriority w:val="9"/>
    <w:qFormat/>
    <w:rsid w:val="00465E23"/>
    <w:pPr>
      <w:keepNext/>
      <w:keepLines/>
      <w:spacing w:before="240" w:after="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465E23"/>
    <w:rPr>
      <w:rFonts w:ascii="Times New Roman" w:eastAsiaTheme="majorEastAsia" w:hAnsi="Times New Roman" w:cstheme="majorBidi"/>
      <w:b/>
      <w:sz w:val="28"/>
      <w:szCs w:val="32"/>
    </w:rPr>
  </w:style>
  <w:style w:type="paragraph" w:styleId="PlainText">
    <w:name w:val="Plain Text"/>
    <w:link w:val="PlainTextChar"/>
    <w:unhideWhenUsed/>
    <w:qFormat/>
    <w:rsid w:val="00465E23"/>
    <w:pPr>
      <w:spacing w:after="0" w:line="240" w:lineRule="auto"/>
    </w:pPr>
    <w:rPr>
      <w:rFonts w:ascii="Courier New" w:eastAsia="Times New Roman" w:hAnsi="Courier New" w:cs="Times New Roman"/>
      <w:kern w:val="24"/>
      <w:sz w:val="20"/>
      <w:szCs w:val="20"/>
      <w:lang w:eastAsia="zh-CN"/>
      <w14:ligatures w14:val="none"/>
    </w:rPr>
  </w:style>
  <w:style w:type="character" w:customStyle="1" w:styleId="PlainTextChar">
    <w:name w:val="Plain Text Char"/>
    <w:basedOn w:val="DefaultParagraphFont"/>
    <w:link w:val="PlainText"/>
    <w:rsid w:val="00465E23"/>
    <w:rPr>
      <w:rFonts w:ascii="Courier New" w:eastAsia="Times New Roman" w:hAnsi="Courier New" w:cs="Times New Roman"/>
      <w:kern w:val="24"/>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Hype AMD</dc:creator>
  <cp:keywords/>
  <dc:description/>
  <cp:lastModifiedBy>MyBook Hype AMD</cp:lastModifiedBy>
  <cp:revision>1</cp:revision>
  <dcterms:created xsi:type="dcterms:W3CDTF">2025-05-22T01:46:00Z</dcterms:created>
  <dcterms:modified xsi:type="dcterms:W3CDTF">2025-05-22T01:47:00Z</dcterms:modified>
</cp:coreProperties>
</file>