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7E4BF" w14:textId="77777777" w:rsidR="005C4894" w:rsidRDefault="005C4894" w:rsidP="005C489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EDUKASI KESEHATAN METODE ISI PIRINGKU PADA IBU</w:t>
      </w:r>
    </w:p>
    <w:p w14:paraId="56EF4F79" w14:textId="77777777" w:rsidR="005C4894" w:rsidRDefault="005C4894" w:rsidP="005C489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YANG MEMPUNYAI BALITA DI WILAYAH KERJA </w:t>
      </w:r>
    </w:p>
    <w:p w14:paraId="35C8B7DD" w14:textId="77777777" w:rsidR="005C4894" w:rsidRPr="003D2C5F" w:rsidRDefault="005C4894" w:rsidP="005C489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PUSKESMAS TANJUNG PINANG KOTA JAMBI</w:t>
      </w:r>
    </w:p>
    <w:p w14:paraId="70426A21" w14:textId="77777777" w:rsidR="005C4894" w:rsidRPr="00261B89" w:rsidRDefault="005C4894" w:rsidP="005C4894">
      <w:pPr>
        <w:spacing w:after="0" w:line="240" w:lineRule="auto"/>
        <w:jc w:val="center"/>
        <w:rPr>
          <w:rFonts w:ascii="Times New Roman" w:hAnsi="Times New Roman" w:cs="Times New Roman"/>
          <w:b/>
          <w:spacing w:val="-4"/>
          <w:sz w:val="24"/>
        </w:rPr>
      </w:pPr>
    </w:p>
    <w:p w14:paraId="3EEE73D1" w14:textId="77777777" w:rsidR="005C4894" w:rsidRPr="00261B89" w:rsidRDefault="005C4894" w:rsidP="005C4894">
      <w:pPr>
        <w:spacing w:after="0" w:line="240" w:lineRule="auto"/>
        <w:jc w:val="center"/>
        <w:rPr>
          <w:rFonts w:ascii="Times New Roman" w:hAnsi="Times New Roman"/>
          <w:sz w:val="24"/>
          <w:szCs w:val="28"/>
        </w:rPr>
      </w:pPr>
      <w:r w:rsidRPr="00261B89">
        <w:rPr>
          <w:rFonts w:ascii="Times New Roman" w:hAnsi="Times New Roman"/>
          <w:sz w:val="24"/>
          <w:szCs w:val="28"/>
        </w:rPr>
        <w:t>Program Studi D-III Keperawatan</w:t>
      </w:r>
    </w:p>
    <w:p w14:paraId="5CDDEE45" w14:textId="77777777" w:rsidR="005C4894" w:rsidRPr="00261B89" w:rsidRDefault="005C4894" w:rsidP="005C4894">
      <w:pPr>
        <w:spacing w:after="0" w:line="240" w:lineRule="auto"/>
        <w:jc w:val="center"/>
        <w:rPr>
          <w:rFonts w:ascii="Times New Roman" w:hAnsi="Times New Roman"/>
          <w:sz w:val="24"/>
          <w:szCs w:val="28"/>
        </w:rPr>
      </w:pPr>
      <w:r w:rsidRPr="00261B89">
        <w:rPr>
          <w:rFonts w:ascii="Times New Roman" w:hAnsi="Times New Roman"/>
          <w:sz w:val="24"/>
          <w:szCs w:val="28"/>
        </w:rPr>
        <w:t>Sekolah Tinggi Ilmu Kesehatan Garuda Putih Jambi</w:t>
      </w:r>
    </w:p>
    <w:p w14:paraId="490AA2A2" w14:textId="77777777" w:rsidR="005C4894" w:rsidRPr="00261B89" w:rsidRDefault="005C4894" w:rsidP="005C4894">
      <w:pPr>
        <w:spacing w:after="0" w:line="240" w:lineRule="auto"/>
        <w:ind w:left="-450" w:firstLine="360"/>
        <w:jc w:val="center"/>
        <w:rPr>
          <w:rFonts w:ascii="Times New Roman" w:hAnsi="Times New Roman"/>
          <w:sz w:val="24"/>
          <w:szCs w:val="28"/>
        </w:rPr>
      </w:pPr>
      <w:r w:rsidRPr="00261B89">
        <w:rPr>
          <w:rFonts w:ascii="Times New Roman" w:hAnsi="Times New Roman"/>
          <w:sz w:val="24"/>
          <w:szCs w:val="28"/>
        </w:rPr>
        <w:t>*</w:t>
      </w:r>
      <w:r>
        <w:rPr>
          <w:rFonts w:ascii="Times New Roman" w:hAnsi="Times New Roman"/>
          <w:sz w:val="24"/>
          <w:szCs w:val="28"/>
        </w:rPr>
        <w:t>Samratul Ifdhila Likva</w:t>
      </w:r>
      <w:r w:rsidRPr="00261B89">
        <w:rPr>
          <w:rFonts w:ascii="Times New Roman" w:hAnsi="Times New Roman"/>
          <w:sz w:val="24"/>
          <w:szCs w:val="28"/>
        </w:rPr>
        <w:t>**</w:t>
      </w:r>
      <w:r>
        <w:rPr>
          <w:rFonts w:ascii="Times New Roman" w:hAnsi="Times New Roman"/>
          <w:sz w:val="24"/>
          <w:szCs w:val="28"/>
        </w:rPr>
        <w:t>Novida Nengsih</w:t>
      </w:r>
      <w:r w:rsidRPr="00261B89">
        <w:rPr>
          <w:rFonts w:ascii="Times New Roman" w:hAnsi="Times New Roman"/>
          <w:sz w:val="24"/>
          <w:szCs w:val="28"/>
        </w:rPr>
        <w:t>***</w:t>
      </w:r>
      <w:r w:rsidRPr="00432313">
        <w:rPr>
          <w:rFonts w:ascii="Times New Roman" w:hAnsi="Times New Roman"/>
          <w:sz w:val="24"/>
          <w:szCs w:val="28"/>
        </w:rPr>
        <w:t xml:space="preserve"> </w:t>
      </w:r>
      <w:r w:rsidRPr="00261B89">
        <w:rPr>
          <w:rFonts w:ascii="Times New Roman" w:hAnsi="Times New Roman"/>
          <w:sz w:val="24"/>
          <w:szCs w:val="28"/>
        </w:rPr>
        <w:t>Erwinsyah</w:t>
      </w:r>
    </w:p>
    <w:p w14:paraId="380E0B53" w14:textId="77777777" w:rsidR="005C4894" w:rsidRPr="00432313" w:rsidRDefault="005C4894" w:rsidP="005C4894">
      <w:pPr>
        <w:spacing w:after="0" w:line="240" w:lineRule="auto"/>
        <w:jc w:val="center"/>
        <w:rPr>
          <w:rFonts w:ascii="Times New Roman" w:hAnsi="Times New Roman" w:cs="Times New Roman"/>
          <w:color w:val="8496B0" w:themeColor="text2" w:themeTint="99"/>
          <w:sz w:val="24"/>
          <w:szCs w:val="24"/>
          <w:u w:val="single"/>
        </w:rPr>
      </w:pPr>
      <w:r w:rsidRPr="00261B89">
        <w:rPr>
          <w:rFonts w:ascii="Times New Roman" w:hAnsi="Times New Roman"/>
          <w:sz w:val="24"/>
          <w:szCs w:val="28"/>
        </w:rPr>
        <w:t>Email:</w:t>
      </w:r>
      <w:r w:rsidRPr="00261B89">
        <w:rPr>
          <w:rFonts w:ascii="Times New Roman" w:hAnsi="Times New Roman" w:cs="Times New Roman"/>
          <w:sz w:val="24"/>
          <w:szCs w:val="28"/>
        </w:rPr>
        <w:t xml:space="preserve"> </w:t>
      </w:r>
      <w:r w:rsidRPr="00E75C28">
        <w:rPr>
          <w:rFonts w:ascii="Times New Roman" w:hAnsi="Times New Roman" w:cs="Times New Roman"/>
          <w:color w:val="2E74B5" w:themeColor="accent5" w:themeShade="BF"/>
          <w:sz w:val="24"/>
          <w:szCs w:val="24"/>
          <w:u w:val="single"/>
        </w:rPr>
        <w:t>samratulifdhila@gmail.com</w:t>
      </w:r>
    </w:p>
    <w:p w14:paraId="0DD54D44" w14:textId="77777777" w:rsidR="005C4894" w:rsidRPr="00261B89" w:rsidRDefault="005C4894" w:rsidP="005C4894">
      <w:pPr>
        <w:spacing w:after="0" w:line="240" w:lineRule="auto"/>
        <w:rPr>
          <w:rFonts w:ascii="Times New Roman" w:hAnsi="Times New Roman" w:cs="Times New Roman"/>
          <w:sz w:val="24"/>
          <w:szCs w:val="28"/>
        </w:rPr>
      </w:pPr>
    </w:p>
    <w:p w14:paraId="4B01E293" w14:textId="77777777" w:rsidR="005C4894" w:rsidRPr="00261B89" w:rsidRDefault="005C4894" w:rsidP="005C4894">
      <w:pPr>
        <w:spacing w:after="0" w:line="240" w:lineRule="auto"/>
        <w:jc w:val="center"/>
        <w:rPr>
          <w:rFonts w:ascii="Times New Roman" w:hAnsi="Times New Roman" w:cs="Times New Roman"/>
          <w:b/>
          <w:sz w:val="24"/>
          <w:szCs w:val="28"/>
        </w:rPr>
      </w:pPr>
      <w:r w:rsidRPr="00261B89">
        <w:rPr>
          <w:rFonts w:ascii="Times New Roman" w:hAnsi="Times New Roman" w:cs="Times New Roman"/>
          <w:b/>
          <w:sz w:val="24"/>
          <w:szCs w:val="28"/>
        </w:rPr>
        <w:t>ABSTRAK</w:t>
      </w:r>
    </w:p>
    <w:p w14:paraId="225DF613" w14:textId="3206B751" w:rsidR="005C4894" w:rsidRPr="0049314C" w:rsidRDefault="005C4894" w:rsidP="005C4894">
      <w:pPr>
        <w:pStyle w:val="NormalWeb"/>
        <w:spacing w:before="0" w:beforeAutospacing="0" w:after="0" w:afterAutospacing="0"/>
        <w:jc w:val="both"/>
        <w:rPr>
          <w:sz w:val="22"/>
          <w:szCs w:val="22"/>
        </w:rPr>
      </w:pPr>
      <w:r w:rsidRPr="0049314C">
        <w:rPr>
          <w:b/>
          <w:sz w:val="22"/>
        </w:rPr>
        <w:t>Latar Belakang:</w:t>
      </w:r>
      <w:r w:rsidRPr="0049314C">
        <w:rPr>
          <w:sz w:val="22"/>
        </w:rPr>
        <w:t xml:space="preserve"> </w:t>
      </w:r>
      <w:r w:rsidRPr="0049314C">
        <w:rPr>
          <w:sz w:val="22"/>
          <w:szCs w:val="22"/>
        </w:rPr>
        <w:t xml:space="preserve">Periode balita merupakan tahap penting dalam proses pertumbuhan dan perkembangan anak yang membutuhkan asupan gizi seimbang. Minimnya pemahaman ibu mengenai pola makan sehat menjadi hambatan dalam pemenuhan gizi anak. Metode “Isi Piringku” berfungsi sebagai panduan praktis, sehingga edukasi </w:t>
      </w:r>
      <w:r w:rsidR="004E483D" w:rsidRPr="0049314C">
        <w:rPr>
          <w:sz w:val="22"/>
          <w:szCs w:val="22"/>
        </w:rPr>
        <w:t xml:space="preserve">Kesehatan </w:t>
      </w:r>
      <w:r w:rsidRPr="0049314C">
        <w:rPr>
          <w:sz w:val="22"/>
          <w:szCs w:val="22"/>
        </w:rPr>
        <w:t>kepada ibu balita diperlukan untuk meningkatkan pengetahuan d</w:t>
      </w:r>
      <w:r w:rsidR="004E483D" w:rsidRPr="0049314C">
        <w:rPr>
          <w:sz w:val="22"/>
          <w:szCs w:val="22"/>
        </w:rPr>
        <w:t>alam</w:t>
      </w:r>
      <w:r w:rsidRPr="0049314C">
        <w:rPr>
          <w:sz w:val="22"/>
          <w:szCs w:val="22"/>
        </w:rPr>
        <w:t xml:space="preserve"> penerapan gizi seimbang secara optimal.</w:t>
      </w:r>
    </w:p>
    <w:p w14:paraId="09B5F41F" w14:textId="4E6216BE" w:rsidR="005C4894" w:rsidRPr="0049314C" w:rsidRDefault="005C4894" w:rsidP="005C4894">
      <w:pPr>
        <w:pStyle w:val="NormalWeb"/>
        <w:spacing w:before="0" w:beforeAutospacing="0" w:after="0" w:afterAutospacing="0"/>
        <w:jc w:val="both"/>
        <w:rPr>
          <w:rStyle w:val="Hyperlink"/>
          <w:color w:val="auto"/>
          <w:sz w:val="22"/>
          <w:szCs w:val="22"/>
          <w:u w:val="none"/>
        </w:rPr>
      </w:pPr>
      <w:r w:rsidRPr="0049314C">
        <w:rPr>
          <w:b/>
          <w:sz w:val="22"/>
          <w:szCs w:val="22"/>
        </w:rPr>
        <w:t xml:space="preserve">Tujuan: </w:t>
      </w:r>
      <w:r w:rsidRPr="0049314C">
        <w:rPr>
          <w:sz w:val="22"/>
          <w:szCs w:val="22"/>
        </w:rPr>
        <w:t>Mengetahui tingkat pengetahuan ibu balita sebelum</w:t>
      </w:r>
      <w:r w:rsidR="004E483D" w:rsidRPr="0049314C">
        <w:rPr>
          <w:sz w:val="22"/>
          <w:szCs w:val="22"/>
        </w:rPr>
        <w:t xml:space="preserve"> dan sesudah</w:t>
      </w:r>
      <w:r w:rsidRPr="0049314C">
        <w:rPr>
          <w:sz w:val="22"/>
          <w:szCs w:val="22"/>
        </w:rPr>
        <w:t xml:space="preserve"> dilakukan edukasi Kesehatan Metode Isi Piringku. </w:t>
      </w:r>
    </w:p>
    <w:p w14:paraId="24630C1A" w14:textId="2DC70AD0" w:rsidR="005C4894" w:rsidRPr="0049314C" w:rsidRDefault="005C4894" w:rsidP="005C4894">
      <w:pPr>
        <w:spacing w:after="0" w:line="240" w:lineRule="auto"/>
        <w:jc w:val="both"/>
        <w:rPr>
          <w:rFonts w:ascii="Times New Roman" w:hAnsi="Times New Roman"/>
        </w:rPr>
      </w:pPr>
      <w:r w:rsidRPr="0049314C">
        <w:rPr>
          <w:rFonts w:ascii="Times New Roman" w:hAnsi="Times New Roman" w:cs="Times New Roman"/>
          <w:b/>
          <w:szCs w:val="20"/>
        </w:rPr>
        <w:t xml:space="preserve">Metode: </w:t>
      </w:r>
      <w:r w:rsidRPr="0049314C">
        <w:rPr>
          <w:rFonts w:ascii="Times New Roman" w:hAnsi="Times New Roman" w:cs="Times New Roman"/>
          <w:szCs w:val="20"/>
        </w:rPr>
        <w:t xml:space="preserve">Penelitian ini </w:t>
      </w:r>
      <w:r w:rsidR="004E483D" w:rsidRPr="0049314C">
        <w:rPr>
          <w:rFonts w:ascii="Times New Roman" w:hAnsi="Times New Roman" w:cs="Times New Roman"/>
          <w:szCs w:val="20"/>
        </w:rPr>
        <w:t xml:space="preserve">menggunakan </w:t>
      </w:r>
      <w:r w:rsidRPr="0049314C">
        <w:rPr>
          <w:rFonts w:ascii="Times New Roman" w:hAnsi="Times New Roman"/>
        </w:rPr>
        <w:t xml:space="preserve">metode  deskriptif, dimana  dilakukan dengan </w:t>
      </w:r>
      <w:r w:rsidR="00040F8E" w:rsidRPr="0049314C">
        <w:rPr>
          <w:rFonts w:ascii="Times New Roman" w:hAnsi="Times New Roman"/>
        </w:rPr>
        <w:t xml:space="preserve">1 </w:t>
      </w:r>
      <w:r w:rsidRPr="0049314C">
        <w:rPr>
          <w:rFonts w:ascii="Times New Roman" w:hAnsi="Times New Roman"/>
        </w:rPr>
        <w:t xml:space="preserve">responden. Diawali dengan mengetahui tingkat pengetahuan responden menggunakan lembar kuosioner </w:t>
      </w:r>
      <w:r w:rsidRPr="0049314C">
        <w:rPr>
          <w:rFonts w:ascii="Times New Roman" w:hAnsi="Times New Roman"/>
          <w:i/>
        </w:rPr>
        <w:t>pre-test</w:t>
      </w:r>
      <w:r w:rsidRPr="0049314C">
        <w:rPr>
          <w:rFonts w:ascii="Times New Roman" w:hAnsi="Times New Roman"/>
        </w:rPr>
        <w:t xml:space="preserve"> lalu dilanjutkan dengan </w:t>
      </w:r>
      <w:r w:rsidR="004E483D" w:rsidRPr="0049314C">
        <w:rPr>
          <w:rFonts w:ascii="Times New Roman" w:hAnsi="Times New Roman"/>
        </w:rPr>
        <w:t>Memberikan edukasi Kesehatan sesuai dengan</w:t>
      </w:r>
      <w:r w:rsidRPr="0049314C">
        <w:rPr>
          <w:rFonts w:ascii="Times New Roman" w:hAnsi="Times New Roman"/>
        </w:rPr>
        <w:t xml:space="preserve"> Satuan Acara Penyuluhan (SAP) kemudian dilakukan </w:t>
      </w:r>
      <w:r w:rsidRPr="0049314C">
        <w:rPr>
          <w:rFonts w:ascii="Times New Roman" w:hAnsi="Times New Roman"/>
          <w:i/>
        </w:rPr>
        <w:t>post-test</w:t>
      </w:r>
      <w:r w:rsidRPr="0049314C">
        <w:rPr>
          <w:rFonts w:ascii="Times New Roman" w:hAnsi="Times New Roman"/>
        </w:rPr>
        <w:t xml:space="preserve"> untuk mengetahui tingkat pengetahuan responden.</w:t>
      </w:r>
    </w:p>
    <w:p w14:paraId="06D3F5D3" w14:textId="374BFB33" w:rsidR="005C4894" w:rsidRPr="0049314C" w:rsidRDefault="005C4894" w:rsidP="005C4894">
      <w:pPr>
        <w:pStyle w:val="BodyText"/>
        <w:jc w:val="both"/>
        <w:rPr>
          <w:sz w:val="22"/>
          <w:szCs w:val="20"/>
        </w:rPr>
      </w:pPr>
      <w:r w:rsidRPr="0049314C">
        <w:rPr>
          <w:b/>
          <w:sz w:val="22"/>
          <w:szCs w:val="22"/>
        </w:rPr>
        <w:t>Hasil:</w:t>
      </w:r>
      <w:r w:rsidR="004E483D" w:rsidRPr="0049314C">
        <w:rPr>
          <w:b/>
          <w:sz w:val="22"/>
          <w:szCs w:val="22"/>
          <w:lang w:val="en-US"/>
        </w:rPr>
        <w:t xml:space="preserve"> </w:t>
      </w:r>
      <w:r w:rsidR="004E483D" w:rsidRPr="0049314C">
        <w:rPr>
          <w:bCs/>
          <w:sz w:val="22"/>
          <w:szCs w:val="22"/>
          <w:lang w:val="en-US"/>
        </w:rPr>
        <w:t>S</w:t>
      </w:r>
      <w:r w:rsidRPr="0049314C">
        <w:rPr>
          <w:bCs/>
          <w:sz w:val="22"/>
          <w:szCs w:val="20"/>
        </w:rPr>
        <w:t>eb</w:t>
      </w:r>
      <w:r w:rsidRPr="0049314C">
        <w:rPr>
          <w:sz w:val="22"/>
          <w:szCs w:val="20"/>
        </w:rPr>
        <w:t>elum di lakukan edukasi kesehatan responden hanya mampu me</w:t>
      </w:r>
      <w:r w:rsidR="004E483D" w:rsidRPr="0049314C">
        <w:rPr>
          <w:sz w:val="22"/>
          <w:szCs w:val="20"/>
          <w:lang w:val="en-US"/>
        </w:rPr>
        <w:t>njawab</w:t>
      </w:r>
      <w:r w:rsidRPr="0049314C">
        <w:rPr>
          <w:sz w:val="22"/>
          <w:szCs w:val="20"/>
        </w:rPr>
        <w:t xml:space="preserve"> 4 buah pertanyaan dengan benar dari 10 buah pertanyaan dan </w:t>
      </w:r>
      <w:r w:rsidR="004E483D" w:rsidRPr="0049314C">
        <w:rPr>
          <w:sz w:val="22"/>
          <w:szCs w:val="20"/>
          <w:lang w:val="en-US"/>
        </w:rPr>
        <w:t xml:space="preserve">dapat </w:t>
      </w:r>
      <w:r w:rsidRPr="0049314C">
        <w:rPr>
          <w:sz w:val="22"/>
          <w:szCs w:val="20"/>
        </w:rPr>
        <w:t xml:space="preserve">dikategorikan </w:t>
      </w:r>
      <w:r w:rsidR="004E483D" w:rsidRPr="0049314C">
        <w:rPr>
          <w:sz w:val="22"/>
          <w:szCs w:val="20"/>
          <w:lang w:val="en-US"/>
        </w:rPr>
        <w:t>dalam</w:t>
      </w:r>
      <w:r w:rsidRPr="0049314C">
        <w:rPr>
          <w:sz w:val="22"/>
          <w:szCs w:val="20"/>
        </w:rPr>
        <w:t xml:space="preserve"> kurang</w:t>
      </w:r>
      <w:r w:rsidR="004E483D" w:rsidRPr="0049314C">
        <w:rPr>
          <w:sz w:val="22"/>
          <w:szCs w:val="20"/>
          <w:lang w:val="en-US"/>
        </w:rPr>
        <w:t xml:space="preserve">nya </w:t>
      </w:r>
      <w:r w:rsidR="004E483D" w:rsidRPr="0049314C">
        <w:rPr>
          <w:sz w:val="22"/>
          <w:szCs w:val="20"/>
        </w:rPr>
        <w:t>pengetahuan</w:t>
      </w:r>
      <w:r w:rsidR="004E483D" w:rsidRPr="0049314C">
        <w:rPr>
          <w:sz w:val="22"/>
          <w:szCs w:val="20"/>
          <w:lang w:val="en-US"/>
        </w:rPr>
        <w:t xml:space="preserve"> (40%)</w:t>
      </w:r>
      <w:r w:rsidRPr="0049314C">
        <w:rPr>
          <w:sz w:val="22"/>
          <w:szCs w:val="20"/>
        </w:rPr>
        <w:t>. Setelah dilakukan edukasi kesehatan, responden mampu men</w:t>
      </w:r>
      <w:r w:rsidR="004E483D" w:rsidRPr="0049314C">
        <w:rPr>
          <w:sz w:val="22"/>
          <w:szCs w:val="20"/>
          <w:lang w:val="en-US"/>
        </w:rPr>
        <w:t>jawab</w:t>
      </w:r>
      <w:r w:rsidRPr="0049314C">
        <w:rPr>
          <w:sz w:val="22"/>
          <w:szCs w:val="20"/>
        </w:rPr>
        <w:t xml:space="preserve"> </w:t>
      </w:r>
      <w:r w:rsidR="00F97A6B" w:rsidRPr="0049314C">
        <w:rPr>
          <w:sz w:val="22"/>
          <w:szCs w:val="20"/>
          <w:lang w:val="en-US"/>
        </w:rPr>
        <w:t>9</w:t>
      </w:r>
      <w:r w:rsidRPr="0049314C">
        <w:rPr>
          <w:sz w:val="22"/>
          <w:szCs w:val="20"/>
        </w:rPr>
        <w:t xml:space="preserve"> buah pertanyaan dengan benar dari 10 buah pertanyaan dan </w:t>
      </w:r>
      <w:r w:rsidR="004E483D" w:rsidRPr="0049314C">
        <w:rPr>
          <w:sz w:val="22"/>
          <w:szCs w:val="20"/>
          <w:lang w:val="en-US"/>
        </w:rPr>
        <w:t xml:space="preserve">dapat </w:t>
      </w:r>
      <w:r w:rsidRPr="0049314C">
        <w:rPr>
          <w:sz w:val="22"/>
          <w:szCs w:val="20"/>
        </w:rPr>
        <w:t xml:space="preserve">dikategorikan </w:t>
      </w:r>
      <w:r w:rsidR="004E483D" w:rsidRPr="0049314C">
        <w:rPr>
          <w:sz w:val="22"/>
          <w:szCs w:val="20"/>
          <w:lang w:val="en-US"/>
        </w:rPr>
        <w:t xml:space="preserve">dalam </w:t>
      </w:r>
      <w:r w:rsidRPr="0049314C">
        <w:rPr>
          <w:sz w:val="22"/>
          <w:szCs w:val="20"/>
        </w:rPr>
        <w:t>pengetahuan baik</w:t>
      </w:r>
      <w:r w:rsidR="004E483D" w:rsidRPr="0049314C">
        <w:rPr>
          <w:sz w:val="22"/>
          <w:szCs w:val="20"/>
          <w:lang w:val="en-US"/>
        </w:rPr>
        <w:t xml:space="preserve"> (90%)</w:t>
      </w:r>
      <w:r w:rsidRPr="0049314C">
        <w:rPr>
          <w:sz w:val="22"/>
          <w:szCs w:val="20"/>
        </w:rPr>
        <w:t>.</w:t>
      </w:r>
    </w:p>
    <w:p w14:paraId="0C8A51DC" w14:textId="7F0A3002" w:rsidR="005C4894" w:rsidRPr="0049314C" w:rsidRDefault="005C4894" w:rsidP="005C4894">
      <w:pPr>
        <w:pStyle w:val="BodyText"/>
        <w:jc w:val="both"/>
        <w:rPr>
          <w:sz w:val="22"/>
          <w:szCs w:val="20"/>
          <w:lang w:val="en-US"/>
        </w:rPr>
      </w:pPr>
      <w:r w:rsidRPr="0049314C">
        <w:rPr>
          <w:b/>
          <w:sz w:val="22"/>
          <w:szCs w:val="20"/>
        </w:rPr>
        <w:t xml:space="preserve">Kesimpulan: </w:t>
      </w:r>
      <w:r w:rsidR="00A77D45" w:rsidRPr="0049314C">
        <w:rPr>
          <w:sz w:val="22"/>
          <w:szCs w:val="20"/>
          <w:lang w:val="en-US"/>
        </w:rPr>
        <w:t>Terdapat pengaruh p</w:t>
      </w:r>
      <w:r w:rsidRPr="0049314C">
        <w:rPr>
          <w:sz w:val="22"/>
          <w:szCs w:val="20"/>
        </w:rPr>
        <w:t xml:space="preserve">emberian edukasi kesehatan </w:t>
      </w:r>
      <w:r w:rsidR="004E483D" w:rsidRPr="0049314C">
        <w:rPr>
          <w:sz w:val="22"/>
          <w:szCs w:val="20"/>
          <w:lang w:val="en-US"/>
        </w:rPr>
        <w:t xml:space="preserve">mengenai </w:t>
      </w:r>
      <w:r w:rsidRPr="0049314C">
        <w:rPr>
          <w:sz w:val="22"/>
          <w:szCs w:val="20"/>
          <w:lang w:val="en-US"/>
        </w:rPr>
        <w:t xml:space="preserve">metode isi piringku pada ibu yang mempunyai balita </w:t>
      </w:r>
      <w:r w:rsidR="00A77D45" w:rsidRPr="0049314C">
        <w:rPr>
          <w:sz w:val="22"/>
          <w:szCs w:val="20"/>
          <w:lang w:val="en-US"/>
        </w:rPr>
        <w:t xml:space="preserve">terhadap peningkatan </w:t>
      </w:r>
      <w:r w:rsidRPr="0049314C">
        <w:rPr>
          <w:sz w:val="22"/>
          <w:szCs w:val="20"/>
        </w:rPr>
        <w:t>pengetahuan responden</w:t>
      </w:r>
      <w:r w:rsidR="00A77D45" w:rsidRPr="0049314C">
        <w:rPr>
          <w:sz w:val="22"/>
          <w:szCs w:val="20"/>
          <w:lang w:val="en-US"/>
        </w:rPr>
        <w:t xml:space="preserve"> sebelum dan sesudah diberikan edukasi kesehatan mengenai metode isi piringku.</w:t>
      </w:r>
    </w:p>
    <w:p w14:paraId="04C2C6A4" w14:textId="77777777" w:rsidR="004A3011" w:rsidRPr="0049314C" w:rsidRDefault="004A3011" w:rsidP="005C4894">
      <w:pPr>
        <w:pStyle w:val="BodyText"/>
        <w:jc w:val="both"/>
        <w:rPr>
          <w:sz w:val="22"/>
          <w:szCs w:val="20"/>
          <w:lang w:val="en-US"/>
        </w:rPr>
      </w:pPr>
    </w:p>
    <w:p w14:paraId="31730CDC" w14:textId="32D1305F" w:rsidR="005C4894" w:rsidRPr="0049314C" w:rsidRDefault="005C4894" w:rsidP="005C4894">
      <w:pPr>
        <w:pStyle w:val="BodyText"/>
        <w:jc w:val="both"/>
        <w:rPr>
          <w:iCs/>
          <w:sz w:val="22"/>
          <w:szCs w:val="20"/>
          <w:lang w:val="en-US"/>
        </w:rPr>
      </w:pPr>
      <w:r w:rsidRPr="0049314C">
        <w:rPr>
          <w:b/>
          <w:sz w:val="22"/>
          <w:szCs w:val="20"/>
        </w:rPr>
        <w:t xml:space="preserve">Kata Kunci: </w:t>
      </w:r>
      <w:r w:rsidR="001A4D3D" w:rsidRPr="0049314C">
        <w:rPr>
          <w:iCs/>
          <w:sz w:val="22"/>
          <w:szCs w:val="20"/>
          <w:lang w:val="en-US"/>
        </w:rPr>
        <w:t>Balita</w:t>
      </w:r>
      <w:r w:rsidR="001A4D3D" w:rsidRPr="0049314C">
        <w:rPr>
          <w:sz w:val="22"/>
          <w:szCs w:val="20"/>
          <w:lang w:val="en-US"/>
        </w:rPr>
        <w:t xml:space="preserve">, </w:t>
      </w:r>
      <w:r w:rsidRPr="0049314C">
        <w:rPr>
          <w:sz w:val="22"/>
          <w:szCs w:val="20"/>
        </w:rPr>
        <w:t xml:space="preserve">Edukasi, </w:t>
      </w:r>
      <w:r w:rsidRPr="0049314C">
        <w:rPr>
          <w:iCs/>
          <w:sz w:val="22"/>
          <w:szCs w:val="20"/>
          <w:lang w:val="en-US"/>
        </w:rPr>
        <w:t>Isi Piringku</w:t>
      </w:r>
    </w:p>
    <w:p w14:paraId="25C126A5" w14:textId="66D48184" w:rsidR="005C4894" w:rsidRPr="0049314C" w:rsidRDefault="005C4894" w:rsidP="005C4894">
      <w:pPr>
        <w:pStyle w:val="BodyText"/>
        <w:jc w:val="both"/>
        <w:rPr>
          <w:sz w:val="22"/>
          <w:szCs w:val="20"/>
        </w:rPr>
      </w:pPr>
      <w:r w:rsidRPr="0049314C">
        <w:rPr>
          <w:b/>
          <w:sz w:val="22"/>
          <w:szCs w:val="20"/>
        </w:rPr>
        <w:t xml:space="preserve">Referensi: </w:t>
      </w:r>
      <w:r w:rsidRPr="0049314C">
        <w:rPr>
          <w:sz w:val="22"/>
          <w:szCs w:val="20"/>
          <w:lang w:val="en-US"/>
        </w:rPr>
        <w:t>10 Buku, 1</w:t>
      </w:r>
      <w:r w:rsidR="004E483D" w:rsidRPr="0049314C">
        <w:rPr>
          <w:sz w:val="22"/>
          <w:szCs w:val="20"/>
          <w:lang w:val="en-US"/>
        </w:rPr>
        <w:t>8</w:t>
      </w:r>
      <w:r w:rsidRPr="0049314C">
        <w:rPr>
          <w:sz w:val="22"/>
          <w:szCs w:val="20"/>
          <w:lang w:val="en-US"/>
        </w:rPr>
        <w:t xml:space="preserve"> </w:t>
      </w:r>
      <w:r w:rsidRPr="0049314C">
        <w:rPr>
          <w:sz w:val="22"/>
          <w:szCs w:val="20"/>
        </w:rPr>
        <w:t>Jurnal (201</w:t>
      </w:r>
      <w:r w:rsidRPr="0049314C">
        <w:rPr>
          <w:sz w:val="22"/>
          <w:szCs w:val="20"/>
          <w:lang w:val="en-US"/>
        </w:rPr>
        <w:t>2</w:t>
      </w:r>
      <w:r w:rsidRPr="0049314C">
        <w:rPr>
          <w:sz w:val="22"/>
          <w:szCs w:val="20"/>
        </w:rPr>
        <w:t>-2024).</w:t>
      </w:r>
    </w:p>
    <w:p w14:paraId="7DF44FCB" w14:textId="77777777" w:rsidR="005C4894" w:rsidRPr="0049314C" w:rsidRDefault="005C4894" w:rsidP="005C4894">
      <w:pPr>
        <w:pStyle w:val="BodyText"/>
        <w:jc w:val="both"/>
        <w:rPr>
          <w:sz w:val="22"/>
          <w:szCs w:val="20"/>
        </w:rPr>
      </w:pPr>
    </w:p>
    <w:p w14:paraId="20A6265E" w14:textId="77777777" w:rsidR="005C4894" w:rsidRDefault="005C4894" w:rsidP="005C4894">
      <w:pPr>
        <w:pStyle w:val="BodyText"/>
        <w:jc w:val="both"/>
        <w:rPr>
          <w:szCs w:val="22"/>
        </w:rPr>
      </w:pPr>
    </w:p>
    <w:p w14:paraId="211AB54C" w14:textId="77777777" w:rsidR="005C4894" w:rsidRDefault="005C4894" w:rsidP="005C4894">
      <w:pPr>
        <w:pStyle w:val="BodyText"/>
        <w:jc w:val="both"/>
        <w:rPr>
          <w:szCs w:val="22"/>
        </w:rPr>
      </w:pPr>
    </w:p>
    <w:p w14:paraId="18A9F396" w14:textId="77777777" w:rsidR="005C4894" w:rsidRDefault="005C4894" w:rsidP="005C4894">
      <w:pPr>
        <w:pStyle w:val="BodyText"/>
        <w:jc w:val="both"/>
        <w:rPr>
          <w:szCs w:val="22"/>
        </w:rPr>
      </w:pPr>
    </w:p>
    <w:p w14:paraId="4AF28633" w14:textId="77777777" w:rsidR="005C4894" w:rsidRDefault="005C4894" w:rsidP="005C4894">
      <w:pPr>
        <w:pStyle w:val="BodyText"/>
        <w:jc w:val="both"/>
        <w:rPr>
          <w:szCs w:val="22"/>
        </w:rPr>
      </w:pPr>
    </w:p>
    <w:p w14:paraId="55134205" w14:textId="77777777" w:rsidR="005C4894" w:rsidRDefault="005C4894" w:rsidP="005C4894">
      <w:pPr>
        <w:pStyle w:val="BodyText"/>
        <w:jc w:val="both"/>
        <w:rPr>
          <w:szCs w:val="22"/>
        </w:rPr>
      </w:pPr>
    </w:p>
    <w:p w14:paraId="5ED89E72" w14:textId="77777777" w:rsidR="005C4894" w:rsidRDefault="005C4894" w:rsidP="005C4894">
      <w:pPr>
        <w:pStyle w:val="BodyText"/>
        <w:jc w:val="both"/>
        <w:rPr>
          <w:szCs w:val="22"/>
        </w:rPr>
      </w:pPr>
    </w:p>
    <w:p w14:paraId="37435315" w14:textId="77777777" w:rsidR="005C4894" w:rsidRDefault="005C4894" w:rsidP="005C4894">
      <w:pPr>
        <w:pStyle w:val="BodyText"/>
        <w:jc w:val="both"/>
        <w:rPr>
          <w:szCs w:val="22"/>
        </w:rPr>
      </w:pPr>
    </w:p>
    <w:p w14:paraId="2CD71409" w14:textId="77777777" w:rsidR="005C4894" w:rsidRDefault="005C4894" w:rsidP="005C4894">
      <w:pPr>
        <w:pStyle w:val="BodyText"/>
        <w:jc w:val="both"/>
        <w:rPr>
          <w:szCs w:val="22"/>
        </w:rPr>
      </w:pPr>
    </w:p>
    <w:p w14:paraId="52287B14" w14:textId="77777777" w:rsidR="005C4894" w:rsidRDefault="005C4894" w:rsidP="005C4894">
      <w:pPr>
        <w:pStyle w:val="BodyText"/>
        <w:jc w:val="both"/>
        <w:rPr>
          <w:szCs w:val="22"/>
        </w:rPr>
      </w:pPr>
    </w:p>
    <w:p w14:paraId="1BC2D959" w14:textId="20E6A971" w:rsidR="00E75C28" w:rsidRDefault="00E75C28" w:rsidP="003D2C5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069CDC08" w14:textId="4AB1CA37" w:rsidR="0060747D" w:rsidRDefault="00E75C28" w:rsidP="0060747D">
      <w:pPr>
        <w:spacing w:after="0" w:line="240" w:lineRule="auto"/>
        <w:jc w:val="center"/>
        <w:rPr>
          <w:rFonts w:ascii="Times New Roman" w:hAnsi="Times New Roman" w:cs="Times New Roman"/>
          <w:b/>
          <w:bCs/>
          <w:sz w:val="24"/>
          <w:szCs w:val="24"/>
        </w:rPr>
      </w:pPr>
      <w:r w:rsidRPr="00E75C28">
        <w:rPr>
          <w:rFonts w:ascii="Times New Roman" w:hAnsi="Times New Roman" w:cs="Times New Roman"/>
          <w:b/>
          <w:bCs/>
          <w:sz w:val="24"/>
          <w:szCs w:val="24"/>
        </w:rPr>
        <w:lastRenderedPageBreak/>
        <w:t>HEALTH EDUCATION METHOD "</w:t>
      </w:r>
      <w:r w:rsidR="00682F3E">
        <w:rPr>
          <w:rFonts w:ascii="Times New Roman" w:hAnsi="Times New Roman" w:cs="Times New Roman"/>
          <w:b/>
          <w:bCs/>
          <w:sz w:val="24"/>
          <w:szCs w:val="24"/>
        </w:rPr>
        <w:t>ISI PIRINGKU</w:t>
      </w:r>
      <w:r w:rsidRPr="00E75C28">
        <w:rPr>
          <w:rFonts w:ascii="Times New Roman" w:hAnsi="Times New Roman" w:cs="Times New Roman"/>
          <w:b/>
          <w:bCs/>
          <w:sz w:val="24"/>
          <w:szCs w:val="24"/>
        </w:rPr>
        <w:t>" FOR</w:t>
      </w:r>
      <w:r>
        <w:rPr>
          <w:rFonts w:ascii="Times New Roman" w:hAnsi="Times New Roman" w:cs="Times New Roman"/>
          <w:b/>
          <w:bCs/>
          <w:sz w:val="24"/>
          <w:szCs w:val="24"/>
        </w:rPr>
        <w:t xml:space="preserve"> </w:t>
      </w:r>
      <w:r w:rsidRPr="00E75C28">
        <w:rPr>
          <w:rFonts w:ascii="Times New Roman" w:hAnsi="Times New Roman" w:cs="Times New Roman"/>
          <w:b/>
          <w:bCs/>
          <w:sz w:val="24"/>
          <w:szCs w:val="24"/>
        </w:rPr>
        <w:t xml:space="preserve">MOTHERS WITH TODDLERS IN THE WORKING AREA OF TANJUNG </w:t>
      </w:r>
    </w:p>
    <w:p w14:paraId="3B454CEA" w14:textId="3EE587F0" w:rsidR="00E75C28" w:rsidRDefault="00E75C28" w:rsidP="00E75C28">
      <w:pPr>
        <w:spacing w:after="0" w:line="240" w:lineRule="auto"/>
        <w:jc w:val="center"/>
        <w:rPr>
          <w:rFonts w:ascii="Times New Roman" w:hAnsi="Times New Roman" w:cs="Times New Roman"/>
          <w:b/>
          <w:bCs/>
          <w:sz w:val="24"/>
          <w:szCs w:val="24"/>
        </w:rPr>
      </w:pPr>
      <w:r w:rsidRPr="00E75C28">
        <w:rPr>
          <w:rFonts w:ascii="Times New Roman" w:hAnsi="Times New Roman" w:cs="Times New Roman"/>
          <w:b/>
          <w:bCs/>
          <w:sz w:val="24"/>
          <w:szCs w:val="24"/>
        </w:rPr>
        <w:t>PINANG COMMUNITY HEALTH CENTER,</w:t>
      </w:r>
    </w:p>
    <w:p w14:paraId="4BFF1670" w14:textId="5E733B13" w:rsidR="0092564C" w:rsidRDefault="00E75C28" w:rsidP="00E75C28">
      <w:pPr>
        <w:spacing w:after="0" w:line="240" w:lineRule="auto"/>
        <w:jc w:val="center"/>
        <w:rPr>
          <w:rFonts w:ascii="Times New Roman" w:hAnsi="Times New Roman" w:cs="Times New Roman"/>
          <w:b/>
          <w:bCs/>
          <w:sz w:val="24"/>
          <w:szCs w:val="24"/>
        </w:rPr>
      </w:pPr>
      <w:r w:rsidRPr="00E75C28">
        <w:rPr>
          <w:rFonts w:ascii="Times New Roman" w:hAnsi="Times New Roman" w:cs="Times New Roman"/>
          <w:b/>
          <w:bCs/>
          <w:sz w:val="24"/>
          <w:szCs w:val="24"/>
        </w:rPr>
        <w:t xml:space="preserve"> JAMBI CITY</w:t>
      </w:r>
    </w:p>
    <w:p w14:paraId="05AE41E4" w14:textId="09227038" w:rsidR="00E75C28" w:rsidRDefault="00E75C28" w:rsidP="00E75C28">
      <w:pPr>
        <w:spacing w:after="0" w:line="240" w:lineRule="auto"/>
        <w:jc w:val="center"/>
        <w:rPr>
          <w:rFonts w:ascii="Times New Roman" w:hAnsi="Times New Roman" w:cs="Times New Roman"/>
          <w:b/>
          <w:bCs/>
          <w:sz w:val="24"/>
          <w:szCs w:val="24"/>
        </w:rPr>
      </w:pPr>
    </w:p>
    <w:p w14:paraId="3B6CBB4C" w14:textId="77777777" w:rsidR="00E75C28" w:rsidRPr="00D17A3B" w:rsidRDefault="00E75C28" w:rsidP="00E75C28">
      <w:pPr>
        <w:spacing w:after="0" w:line="240" w:lineRule="auto"/>
        <w:jc w:val="center"/>
        <w:rPr>
          <w:rFonts w:ascii="Times New Roman" w:hAnsi="Times New Roman" w:cs="Times New Roman"/>
          <w:sz w:val="24"/>
        </w:rPr>
      </w:pPr>
      <w:r>
        <w:rPr>
          <w:rFonts w:ascii="Times New Roman" w:hAnsi="Times New Roman" w:cs="Times New Roman"/>
          <w:sz w:val="24"/>
        </w:rPr>
        <w:t xml:space="preserve">D-III </w:t>
      </w:r>
      <w:r w:rsidRPr="00D17A3B">
        <w:rPr>
          <w:rFonts w:ascii="Times New Roman" w:hAnsi="Times New Roman" w:cs="Times New Roman"/>
          <w:sz w:val="24"/>
        </w:rPr>
        <w:t>Nursing Study Program</w:t>
      </w:r>
    </w:p>
    <w:p w14:paraId="555A361D" w14:textId="77777777" w:rsidR="00E75C28" w:rsidRPr="00D17A3B" w:rsidRDefault="00E75C28" w:rsidP="00E75C28">
      <w:pPr>
        <w:spacing w:after="0" w:line="240" w:lineRule="auto"/>
        <w:jc w:val="center"/>
        <w:rPr>
          <w:rFonts w:ascii="Times New Roman" w:hAnsi="Times New Roman" w:cs="Times New Roman"/>
          <w:sz w:val="24"/>
        </w:rPr>
      </w:pPr>
      <w:r w:rsidRPr="00D17A3B">
        <w:rPr>
          <w:rFonts w:ascii="Times New Roman" w:hAnsi="Times New Roman" w:cs="Times New Roman"/>
          <w:sz w:val="24"/>
        </w:rPr>
        <w:t>Garuda Putih Jambi Sciences Collage</w:t>
      </w:r>
    </w:p>
    <w:p w14:paraId="6F07ECAB" w14:textId="77777777" w:rsidR="00E75C28" w:rsidRPr="00261B89" w:rsidRDefault="00E75C28" w:rsidP="00E75C28">
      <w:pPr>
        <w:spacing w:after="0" w:line="240" w:lineRule="auto"/>
        <w:ind w:left="-450" w:firstLine="360"/>
        <w:jc w:val="center"/>
        <w:rPr>
          <w:rFonts w:ascii="Times New Roman" w:hAnsi="Times New Roman"/>
          <w:sz w:val="24"/>
          <w:szCs w:val="28"/>
        </w:rPr>
      </w:pPr>
      <w:r w:rsidRPr="00261B89">
        <w:rPr>
          <w:rFonts w:ascii="Times New Roman" w:hAnsi="Times New Roman"/>
          <w:sz w:val="24"/>
          <w:szCs w:val="28"/>
        </w:rPr>
        <w:t>*</w:t>
      </w:r>
      <w:r>
        <w:rPr>
          <w:rFonts w:ascii="Times New Roman" w:hAnsi="Times New Roman"/>
          <w:sz w:val="24"/>
          <w:szCs w:val="28"/>
        </w:rPr>
        <w:t>Samratul Ifdhila Likva</w:t>
      </w:r>
      <w:r w:rsidRPr="00261B89">
        <w:rPr>
          <w:rFonts w:ascii="Times New Roman" w:hAnsi="Times New Roman"/>
          <w:sz w:val="24"/>
          <w:szCs w:val="28"/>
        </w:rPr>
        <w:t>**</w:t>
      </w:r>
      <w:r>
        <w:rPr>
          <w:rFonts w:ascii="Times New Roman" w:hAnsi="Times New Roman"/>
          <w:sz w:val="24"/>
          <w:szCs w:val="28"/>
        </w:rPr>
        <w:t>Novida Nengsih</w:t>
      </w:r>
      <w:r w:rsidRPr="00261B89">
        <w:rPr>
          <w:rFonts w:ascii="Times New Roman" w:hAnsi="Times New Roman"/>
          <w:sz w:val="24"/>
          <w:szCs w:val="28"/>
        </w:rPr>
        <w:t>***</w:t>
      </w:r>
      <w:r w:rsidRPr="00432313">
        <w:rPr>
          <w:rFonts w:ascii="Times New Roman" w:hAnsi="Times New Roman"/>
          <w:sz w:val="24"/>
          <w:szCs w:val="28"/>
        </w:rPr>
        <w:t xml:space="preserve"> </w:t>
      </w:r>
      <w:r w:rsidRPr="00261B89">
        <w:rPr>
          <w:rFonts w:ascii="Times New Roman" w:hAnsi="Times New Roman"/>
          <w:sz w:val="24"/>
          <w:szCs w:val="28"/>
        </w:rPr>
        <w:t>Erwinsyah</w:t>
      </w:r>
    </w:p>
    <w:p w14:paraId="1E0F61F2" w14:textId="77777777" w:rsidR="00E75C28" w:rsidRPr="00432313" w:rsidRDefault="00E75C28" w:rsidP="00E75C28">
      <w:pPr>
        <w:spacing w:after="0" w:line="240" w:lineRule="auto"/>
        <w:jc w:val="center"/>
        <w:rPr>
          <w:rFonts w:ascii="Times New Roman" w:hAnsi="Times New Roman" w:cs="Times New Roman"/>
          <w:color w:val="8496B0" w:themeColor="text2" w:themeTint="99"/>
          <w:sz w:val="24"/>
          <w:szCs w:val="24"/>
          <w:u w:val="single"/>
        </w:rPr>
      </w:pPr>
      <w:r w:rsidRPr="00261B89">
        <w:rPr>
          <w:rFonts w:ascii="Times New Roman" w:hAnsi="Times New Roman"/>
          <w:sz w:val="24"/>
          <w:szCs w:val="28"/>
        </w:rPr>
        <w:t>Email:</w:t>
      </w:r>
      <w:r w:rsidRPr="00261B89">
        <w:rPr>
          <w:rFonts w:ascii="Times New Roman" w:hAnsi="Times New Roman" w:cs="Times New Roman"/>
          <w:sz w:val="24"/>
          <w:szCs w:val="28"/>
        </w:rPr>
        <w:t xml:space="preserve"> </w:t>
      </w:r>
      <w:r w:rsidRPr="00E75C28">
        <w:rPr>
          <w:rFonts w:ascii="Times New Roman" w:hAnsi="Times New Roman" w:cs="Times New Roman"/>
          <w:color w:val="2E74B5" w:themeColor="accent5" w:themeShade="BF"/>
          <w:sz w:val="24"/>
          <w:szCs w:val="24"/>
          <w:u w:val="single"/>
        </w:rPr>
        <w:t>samratulifdhila@gmail.com</w:t>
      </w:r>
    </w:p>
    <w:p w14:paraId="23E75C02" w14:textId="77777777" w:rsidR="00E75C28" w:rsidRDefault="00E75C28" w:rsidP="00E75C28">
      <w:pPr>
        <w:spacing w:after="0" w:line="240" w:lineRule="auto"/>
        <w:jc w:val="center"/>
        <w:rPr>
          <w:rFonts w:ascii="Times New Roman" w:hAnsi="Times New Roman" w:cs="Times New Roman"/>
          <w:b/>
          <w:sz w:val="24"/>
        </w:rPr>
      </w:pPr>
    </w:p>
    <w:p w14:paraId="3114A982" w14:textId="77777777" w:rsidR="00E75C28" w:rsidRPr="001704FC" w:rsidRDefault="00E75C28" w:rsidP="00E75C28">
      <w:pPr>
        <w:spacing w:after="0" w:line="240" w:lineRule="auto"/>
        <w:rPr>
          <w:rFonts w:ascii="Times New Roman" w:hAnsi="Times New Roman" w:cs="Times New Roman"/>
          <w:b/>
          <w:sz w:val="24"/>
        </w:rPr>
      </w:pPr>
    </w:p>
    <w:p w14:paraId="00B7A6F7" w14:textId="6C901C63" w:rsidR="00E75C28" w:rsidRPr="0049314C" w:rsidRDefault="00E75C28" w:rsidP="00E75C28">
      <w:pPr>
        <w:pStyle w:val="HTMLPreformatted"/>
        <w:tabs>
          <w:tab w:val="clear" w:pos="916"/>
          <w:tab w:val="clear" w:pos="1832"/>
          <w:tab w:val="clear" w:pos="2748"/>
          <w:tab w:val="clear" w:pos="3664"/>
          <w:tab w:val="clear" w:pos="4580"/>
          <w:tab w:val="clear" w:pos="5496"/>
          <w:tab w:val="clear" w:pos="6412"/>
          <w:tab w:val="clear" w:pos="7328"/>
          <w:tab w:val="clear" w:pos="8244"/>
        </w:tabs>
        <w:jc w:val="both"/>
        <w:rPr>
          <w:rFonts w:ascii="Times New Roman" w:hAnsi="Times New Roman" w:cs="Times New Roman"/>
          <w:sz w:val="22"/>
          <w:szCs w:val="18"/>
        </w:rPr>
      </w:pPr>
      <w:r w:rsidRPr="0049314C">
        <w:rPr>
          <w:rStyle w:val="y2iqfc"/>
          <w:rFonts w:ascii="Times New Roman" w:hAnsi="Times New Roman" w:cs="Times New Roman"/>
          <w:b/>
          <w:sz w:val="22"/>
          <w:szCs w:val="18"/>
          <w:lang w:val="en"/>
        </w:rPr>
        <w:t>Background:</w:t>
      </w:r>
      <w:r w:rsidRPr="0049314C">
        <w:rPr>
          <w:rStyle w:val="y2iqfc"/>
          <w:rFonts w:ascii="Times New Roman" w:hAnsi="Times New Roman" w:cs="Times New Roman"/>
          <w:sz w:val="22"/>
          <w:szCs w:val="18"/>
          <w:lang w:val="en"/>
        </w:rPr>
        <w:t xml:space="preserve"> </w:t>
      </w:r>
      <w:r w:rsidR="00040F8E" w:rsidRPr="0049314C">
        <w:rPr>
          <w:rStyle w:val="y2iqfc"/>
          <w:rFonts w:ascii="Times New Roman" w:hAnsi="Times New Roman" w:cs="Times New Roman"/>
          <w:sz w:val="22"/>
          <w:szCs w:val="18"/>
          <w:lang w:val="en"/>
        </w:rPr>
        <w:t>Toddlerhood is an important stage in a child's growth and development that requires balanced nutritional intake. The lack of understanding of mothers about healthy eating patterns is an obstacle in fulfilling children's nutrition. The "Isi Piringku" method functions as a practical guide, so health education is needed for mothers of toddlers to increase knowledge in implementing balanced nutrition optimally.</w:t>
      </w:r>
    </w:p>
    <w:p w14:paraId="208CF0D4" w14:textId="0646A673" w:rsidR="00E75C28" w:rsidRPr="0049314C" w:rsidRDefault="00E75C28" w:rsidP="00E75C28">
      <w:pPr>
        <w:pStyle w:val="HTMLPreformatted"/>
        <w:jc w:val="both"/>
        <w:rPr>
          <w:rStyle w:val="y2iqfc"/>
          <w:rFonts w:ascii="Times New Roman" w:hAnsi="Times New Roman" w:cs="Times New Roman"/>
          <w:sz w:val="22"/>
          <w:szCs w:val="18"/>
          <w:lang w:val="en"/>
        </w:rPr>
      </w:pPr>
      <w:r w:rsidRPr="0049314C">
        <w:rPr>
          <w:rStyle w:val="y2iqfc"/>
          <w:rFonts w:ascii="Times New Roman" w:hAnsi="Times New Roman" w:cs="Times New Roman"/>
          <w:b/>
          <w:sz w:val="22"/>
          <w:szCs w:val="18"/>
          <w:lang w:val="en"/>
        </w:rPr>
        <w:t>Objective:</w:t>
      </w:r>
      <w:r w:rsidRPr="0049314C">
        <w:rPr>
          <w:rStyle w:val="y2iqfc"/>
          <w:rFonts w:ascii="Times New Roman" w:hAnsi="Times New Roman" w:cs="Times New Roman"/>
          <w:sz w:val="22"/>
          <w:szCs w:val="18"/>
          <w:lang w:val="en"/>
        </w:rPr>
        <w:t xml:space="preserve"> </w:t>
      </w:r>
      <w:r w:rsidR="00040F8E" w:rsidRPr="0049314C">
        <w:rPr>
          <w:rStyle w:val="y2iqfc"/>
          <w:rFonts w:ascii="Times New Roman" w:hAnsi="Times New Roman" w:cs="Times New Roman"/>
          <w:sz w:val="22"/>
          <w:szCs w:val="18"/>
          <w:lang w:val="en"/>
        </w:rPr>
        <w:t>To determine the level of knowledge of mothers of toddlers before and after the “Isi Piringku” Health Education Method was carried out.</w:t>
      </w:r>
    </w:p>
    <w:p w14:paraId="59FFB71A" w14:textId="54BA5BA8" w:rsidR="00E75C28" w:rsidRPr="0049314C" w:rsidRDefault="00E75C28" w:rsidP="00E75C28">
      <w:pPr>
        <w:pStyle w:val="HTMLPreformatted"/>
        <w:jc w:val="both"/>
        <w:rPr>
          <w:rStyle w:val="y2iqfc"/>
          <w:rFonts w:ascii="Times New Roman" w:hAnsi="Times New Roman" w:cs="Times New Roman"/>
          <w:sz w:val="22"/>
          <w:szCs w:val="18"/>
          <w:lang w:val="en"/>
        </w:rPr>
      </w:pPr>
      <w:r w:rsidRPr="0049314C">
        <w:rPr>
          <w:rStyle w:val="y2iqfc"/>
          <w:rFonts w:ascii="Times New Roman" w:hAnsi="Times New Roman" w:cs="Times New Roman"/>
          <w:b/>
          <w:sz w:val="22"/>
          <w:szCs w:val="18"/>
          <w:lang w:val="en"/>
        </w:rPr>
        <w:t>Method:</w:t>
      </w:r>
      <w:r w:rsidRPr="0049314C">
        <w:rPr>
          <w:rStyle w:val="y2iqfc"/>
          <w:rFonts w:ascii="Times New Roman" w:hAnsi="Times New Roman" w:cs="Times New Roman"/>
          <w:sz w:val="22"/>
          <w:szCs w:val="18"/>
          <w:lang w:val="en"/>
        </w:rPr>
        <w:t xml:space="preserve"> </w:t>
      </w:r>
      <w:r w:rsidR="00040F8E" w:rsidRPr="0049314C">
        <w:rPr>
          <w:rStyle w:val="y2iqfc"/>
          <w:rFonts w:ascii="Times New Roman" w:hAnsi="Times New Roman" w:cs="Times New Roman"/>
          <w:sz w:val="22"/>
          <w:szCs w:val="18"/>
          <w:lang w:val="en"/>
        </w:rPr>
        <w:t>This study uses a descriptive method, which was conducted on 1 respondent. It began by determining the level of knowledge of the respondents using a pre-test questionnaire sheet, then continued with the provision of health education in accordance with SAP (Counseling Program Unit) and then a post-test was conducted to determine the level of knowledge of the respondents.</w:t>
      </w:r>
    </w:p>
    <w:p w14:paraId="42204DBA" w14:textId="4723BB42" w:rsidR="00E75C28" w:rsidRPr="0049314C" w:rsidRDefault="00E75C28" w:rsidP="00E75C28">
      <w:pPr>
        <w:pStyle w:val="HTMLPreformatted"/>
        <w:jc w:val="both"/>
        <w:rPr>
          <w:rStyle w:val="y2iqfc"/>
          <w:rFonts w:ascii="Times New Roman" w:hAnsi="Times New Roman" w:cs="Times New Roman"/>
          <w:sz w:val="22"/>
          <w:szCs w:val="18"/>
          <w:lang w:val="en"/>
        </w:rPr>
      </w:pPr>
      <w:r w:rsidRPr="0049314C">
        <w:rPr>
          <w:rStyle w:val="y2iqfc"/>
          <w:rFonts w:ascii="Times New Roman" w:hAnsi="Times New Roman" w:cs="Times New Roman"/>
          <w:b/>
          <w:sz w:val="22"/>
          <w:szCs w:val="18"/>
          <w:lang w:val="en"/>
        </w:rPr>
        <w:t>Results:</w:t>
      </w:r>
      <w:r w:rsidRPr="0049314C">
        <w:rPr>
          <w:rStyle w:val="y2iqfc"/>
          <w:rFonts w:ascii="Times New Roman" w:hAnsi="Times New Roman" w:cs="Times New Roman"/>
          <w:sz w:val="22"/>
          <w:szCs w:val="18"/>
          <w:lang w:val="en"/>
        </w:rPr>
        <w:t xml:space="preserve"> </w:t>
      </w:r>
      <w:r w:rsidR="00040F8E" w:rsidRPr="0049314C">
        <w:rPr>
          <w:rStyle w:val="y2iqfc"/>
          <w:rFonts w:ascii="Times New Roman" w:hAnsi="Times New Roman" w:cs="Times New Roman"/>
          <w:sz w:val="22"/>
          <w:szCs w:val="18"/>
          <w:lang w:val="en"/>
        </w:rPr>
        <w:t>Before health education, respondents were only able to answer 4 questions correctly out of 10 questions and could be categorized as lacking knowledge (40%). After health education, respondents were able to answer 9 questions correctly out of 10 questions and could be categorized as having good knowledge (90%).</w:t>
      </w:r>
    </w:p>
    <w:p w14:paraId="6C52C2AB" w14:textId="4262BA1C" w:rsidR="00E75C28" w:rsidRPr="0049314C" w:rsidRDefault="00E75C28" w:rsidP="00E75C28">
      <w:pPr>
        <w:pStyle w:val="HTMLPreformatted"/>
        <w:jc w:val="both"/>
        <w:rPr>
          <w:rStyle w:val="y2iqfc"/>
          <w:rFonts w:ascii="Times New Roman" w:hAnsi="Times New Roman" w:cs="Times New Roman"/>
          <w:sz w:val="22"/>
          <w:szCs w:val="18"/>
          <w:lang w:val="en"/>
        </w:rPr>
      </w:pPr>
      <w:r w:rsidRPr="0049314C">
        <w:rPr>
          <w:rStyle w:val="y2iqfc"/>
          <w:rFonts w:ascii="Times New Roman" w:hAnsi="Times New Roman" w:cs="Times New Roman"/>
          <w:b/>
          <w:sz w:val="22"/>
          <w:szCs w:val="18"/>
          <w:lang w:val="en"/>
        </w:rPr>
        <w:t>Conclusion:</w:t>
      </w:r>
      <w:r w:rsidRPr="0049314C">
        <w:rPr>
          <w:rStyle w:val="y2iqfc"/>
          <w:rFonts w:ascii="Times New Roman" w:hAnsi="Times New Roman" w:cs="Times New Roman"/>
          <w:sz w:val="22"/>
          <w:szCs w:val="18"/>
          <w:lang w:val="en"/>
        </w:rPr>
        <w:t xml:space="preserve"> </w:t>
      </w:r>
      <w:r w:rsidR="00A77D45" w:rsidRPr="0049314C">
        <w:rPr>
          <w:rStyle w:val="y2iqfc"/>
          <w:rFonts w:ascii="Times New Roman" w:hAnsi="Times New Roman" w:cs="Times New Roman"/>
          <w:sz w:val="22"/>
          <w:szCs w:val="18"/>
          <w:lang w:val="en"/>
        </w:rPr>
        <w:t>There is an influence of providing health education regarding the “isi piringku” method to mothers who have toddlers on increasing respondents' knowledge before and after being given health education regarding the “isi piringku” method.</w:t>
      </w:r>
    </w:p>
    <w:p w14:paraId="587CB5AC" w14:textId="77777777" w:rsidR="00F97A6B" w:rsidRPr="0049314C" w:rsidRDefault="00F97A6B" w:rsidP="00E75C28">
      <w:pPr>
        <w:pStyle w:val="HTMLPreformatted"/>
        <w:jc w:val="both"/>
        <w:rPr>
          <w:rFonts w:ascii="Times New Roman" w:hAnsi="Times New Roman" w:cs="Times New Roman"/>
          <w:sz w:val="18"/>
          <w:szCs w:val="18"/>
        </w:rPr>
      </w:pPr>
    </w:p>
    <w:p w14:paraId="3E02FBC1" w14:textId="2B8E0440" w:rsidR="00E75C28" w:rsidRPr="0049314C" w:rsidRDefault="00E75C28" w:rsidP="00E75C28">
      <w:pPr>
        <w:pStyle w:val="HTMLPreformatted"/>
        <w:jc w:val="both"/>
        <w:rPr>
          <w:rStyle w:val="y2iqfc"/>
          <w:rFonts w:ascii="Times New Roman" w:hAnsi="Times New Roman" w:cs="Times New Roman"/>
          <w:sz w:val="22"/>
          <w:szCs w:val="18"/>
          <w:lang w:val="en"/>
        </w:rPr>
      </w:pPr>
      <w:r w:rsidRPr="0049314C">
        <w:rPr>
          <w:rStyle w:val="y2iqfc"/>
          <w:rFonts w:ascii="Times New Roman" w:hAnsi="Times New Roman" w:cs="Times New Roman"/>
          <w:b/>
          <w:sz w:val="22"/>
          <w:szCs w:val="18"/>
          <w:lang w:val="en"/>
        </w:rPr>
        <w:t>Keywords:</w:t>
      </w:r>
      <w:r w:rsidRPr="0049314C">
        <w:rPr>
          <w:rStyle w:val="y2iqfc"/>
          <w:rFonts w:ascii="Times New Roman" w:hAnsi="Times New Roman" w:cs="Times New Roman"/>
          <w:sz w:val="22"/>
          <w:szCs w:val="18"/>
          <w:lang w:val="en"/>
        </w:rPr>
        <w:t xml:space="preserve"> </w:t>
      </w:r>
      <w:r w:rsidR="00682F3E" w:rsidRPr="0049314C">
        <w:rPr>
          <w:rStyle w:val="y2iqfc"/>
          <w:rFonts w:ascii="Times New Roman" w:hAnsi="Times New Roman" w:cs="Times New Roman"/>
          <w:sz w:val="22"/>
          <w:szCs w:val="18"/>
          <w:lang w:val="en"/>
        </w:rPr>
        <w:t xml:space="preserve">Toddler, </w:t>
      </w:r>
      <w:r w:rsidRPr="0049314C">
        <w:rPr>
          <w:rStyle w:val="y2iqfc"/>
          <w:rFonts w:ascii="Times New Roman" w:hAnsi="Times New Roman" w:cs="Times New Roman"/>
          <w:sz w:val="22"/>
          <w:szCs w:val="18"/>
          <w:lang w:val="en"/>
        </w:rPr>
        <w:t>Education,</w:t>
      </w:r>
      <w:r w:rsidR="00682F3E" w:rsidRPr="0049314C">
        <w:rPr>
          <w:rStyle w:val="y2iqfc"/>
          <w:rFonts w:ascii="Times New Roman" w:hAnsi="Times New Roman" w:cs="Times New Roman"/>
          <w:sz w:val="22"/>
          <w:szCs w:val="18"/>
          <w:lang w:val="en"/>
        </w:rPr>
        <w:t xml:space="preserve"> Isi Piringku</w:t>
      </w:r>
      <w:r w:rsidRPr="0049314C">
        <w:rPr>
          <w:rStyle w:val="y2iqfc"/>
          <w:rFonts w:ascii="Times New Roman" w:hAnsi="Times New Roman" w:cs="Times New Roman"/>
          <w:sz w:val="22"/>
          <w:szCs w:val="18"/>
          <w:lang w:val="en"/>
        </w:rPr>
        <w:t xml:space="preserve"> </w:t>
      </w:r>
    </w:p>
    <w:p w14:paraId="1380E8AB" w14:textId="0499A812" w:rsidR="00E75C28" w:rsidRPr="0049314C" w:rsidRDefault="00E75C28" w:rsidP="00E75C28">
      <w:pPr>
        <w:pStyle w:val="HTMLPreformatted"/>
        <w:jc w:val="both"/>
        <w:rPr>
          <w:rFonts w:ascii="Times New Roman" w:hAnsi="Times New Roman" w:cs="Times New Roman"/>
          <w:sz w:val="18"/>
          <w:szCs w:val="18"/>
        </w:rPr>
      </w:pPr>
      <w:r w:rsidRPr="0049314C">
        <w:rPr>
          <w:rStyle w:val="y2iqfc"/>
          <w:rFonts w:ascii="Times New Roman" w:hAnsi="Times New Roman" w:cs="Times New Roman"/>
          <w:b/>
          <w:sz w:val="22"/>
          <w:szCs w:val="18"/>
          <w:lang w:val="en"/>
        </w:rPr>
        <w:t>References:</w:t>
      </w:r>
      <w:r w:rsidRPr="0049314C">
        <w:rPr>
          <w:rStyle w:val="y2iqfc"/>
          <w:rFonts w:ascii="Times New Roman" w:hAnsi="Times New Roman" w:cs="Times New Roman"/>
          <w:sz w:val="22"/>
          <w:szCs w:val="18"/>
          <w:lang w:val="en"/>
        </w:rPr>
        <w:t xml:space="preserve"> </w:t>
      </w:r>
      <w:r w:rsidR="00682F3E" w:rsidRPr="0049314C">
        <w:rPr>
          <w:rStyle w:val="y2iqfc"/>
          <w:rFonts w:ascii="Times New Roman" w:hAnsi="Times New Roman" w:cs="Times New Roman"/>
          <w:sz w:val="22"/>
          <w:szCs w:val="18"/>
          <w:lang w:val="en"/>
        </w:rPr>
        <w:t>10 Books, 1</w:t>
      </w:r>
      <w:r w:rsidR="00A77D45" w:rsidRPr="0049314C">
        <w:rPr>
          <w:rStyle w:val="y2iqfc"/>
          <w:rFonts w:ascii="Times New Roman" w:hAnsi="Times New Roman" w:cs="Times New Roman"/>
          <w:sz w:val="22"/>
          <w:szCs w:val="18"/>
          <w:lang w:val="en"/>
        </w:rPr>
        <w:t>8</w:t>
      </w:r>
      <w:r w:rsidR="00682F3E" w:rsidRPr="0049314C">
        <w:rPr>
          <w:rStyle w:val="y2iqfc"/>
          <w:rFonts w:ascii="Times New Roman" w:hAnsi="Times New Roman" w:cs="Times New Roman"/>
          <w:sz w:val="22"/>
          <w:szCs w:val="18"/>
          <w:lang w:val="en"/>
        </w:rPr>
        <w:t xml:space="preserve"> Journals (2012-2024).</w:t>
      </w:r>
    </w:p>
    <w:p w14:paraId="0937C427" w14:textId="77777777" w:rsidR="00E75C28" w:rsidRPr="00E75C28" w:rsidRDefault="00E75C28" w:rsidP="00E75C28">
      <w:pPr>
        <w:spacing w:after="0" w:line="240" w:lineRule="auto"/>
        <w:jc w:val="center"/>
        <w:rPr>
          <w:rFonts w:ascii="Times New Roman" w:hAnsi="Times New Roman" w:cs="Times New Roman"/>
          <w:sz w:val="24"/>
          <w:szCs w:val="24"/>
        </w:rPr>
      </w:pPr>
    </w:p>
    <w:sectPr w:rsidR="00E75C28" w:rsidRPr="00E75C28" w:rsidSect="000F5157">
      <w:footerReference w:type="default" r:id="rId6"/>
      <w:pgSz w:w="11906" w:h="16838"/>
      <w:pgMar w:top="1701" w:right="1701" w:bottom="1701" w:left="2268" w:header="708" w:footer="708" w:gutter="0"/>
      <w:pgNumType w:fmt="lowerRoman"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68A4A" w14:textId="77777777" w:rsidR="00C114C5" w:rsidRDefault="00C114C5" w:rsidP="000F5157">
      <w:pPr>
        <w:spacing w:after="0" w:line="240" w:lineRule="auto"/>
      </w:pPr>
      <w:r>
        <w:separator/>
      </w:r>
    </w:p>
  </w:endnote>
  <w:endnote w:type="continuationSeparator" w:id="0">
    <w:p w14:paraId="6B92ED81" w14:textId="77777777" w:rsidR="00C114C5" w:rsidRDefault="00C114C5" w:rsidP="000F5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364656"/>
      <w:docPartObj>
        <w:docPartGallery w:val="Page Numbers (Bottom of Page)"/>
        <w:docPartUnique/>
      </w:docPartObj>
    </w:sdtPr>
    <w:sdtEndPr>
      <w:rPr>
        <w:noProof/>
      </w:rPr>
    </w:sdtEndPr>
    <w:sdtContent>
      <w:p w14:paraId="11101E93" w14:textId="4EA56D59" w:rsidR="000F5157" w:rsidRDefault="000F51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53C0A7" w14:textId="77777777" w:rsidR="000F5157" w:rsidRDefault="000F5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3DE68" w14:textId="77777777" w:rsidR="00C114C5" w:rsidRDefault="00C114C5" w:rsidP="000F5157">
      <w:pPr>
        <w:spacing w:after="0" w:line="240" w:lineRule="auto"/>
      </w:pPr>
      <w:r>
        <w:separator/>
      </w:r>
    </w:p>
  </w:footnote>
  <w:footnote w:type="continuationSeparator" w:id="0">
    <w:p w14:paraId="0CE3A505" w14:textId="77777777" w:rsidR="00C114C5" w:rsidRDefault="00C114C5" w:rsidP="000F51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5F"/>
    <w:rsid w:val="00040F8E"/>
    <w:rsid w:val="000C7BF7"/>
    <w:rsid w:val="000F5157"/>
    <w:rsid w:val="001704FC"/>
    <w:rsid w:val="001A4D3D"/>
    <w:rsid w:val="00265E71"/>
    <w:rsid w:val="00382779"/>
    <w:rsid w:val="003D2C5F"/>
    <w:rsid w:val="003F10C0"/>
    <w:rsid w:val="0049314C"/>
    <w:rsid w:val="004A01EA"/>
    <w:rsid w:val="004A3011"/>
    <w:rsid w:val="004E483D"/>
    <w:rsid w:val="005C4894"/>
    <w:rsid w:val="0060747D"/>
    <w:rsid w:val="00682F3E"/>
    <w:rsid w:val="0092564C"/>
    <w:rsid w:val="00A77D45"/>
    <w:rsid w:val="00AC7025"/>
    <w:rsid w:val="00C113F2"/>
    <w:rsid w:val="00C114C5"/>
    <w:rsid w:val="00D50D17"/>
    <w:rsid w:val="00E75C28"/>
    <w:rsid w:val="00F17506"/>
    <w:rsid w:val="00F97A6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156D"/>
  <w15:chartTrackingRefBased/>
  <w15:docId w15:val="{FD6118CD-3377-4CD1-BAF7-C402AAD2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894"/>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C4894"/>
    <w:rPr>
      <w:color w:val="0563C1"/>
      <w:u w:val="single"/>
    </w:rPr>
  </w:style>
  <w:style w:type="paragraph" w:styleId="BodyText">
    <w:name w:val="Body Text"/>
    <w:basedOn w:val="Normal"/>
    <w:link w:val="BodyTextChar"/>
    <w:uiPriority w:val="1"/>
    <w:qFormat/>
    <w:rsid w:val="005C4894"/>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5C4894"/>
    <w:rPr>
      <w:rFonts w:ascii="Times New Roman" w:eastAsia="Times New Roman" w:hAnsi="Times New Roman" w:cs="Times New Roman"/>
      <w:sz w:val="24"/>
      <w:szCs w:val="24"/>
      <w:lang w:val="id" w:eastAsia="id"/>
    </w:rPr>
  </w:style>
  <w:style w:type="paragraph" w:styleId="NormalWeb">
    <w:name w:val="Normal (Web)"/>
    <w:basedOn w:val="Normal"/>
    <w:uiPriority w:val="99"/>
    <w:unhideWhenUsed/>
    <w:rsid w:val="005C489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E7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5C28"/>
    <w:rPr>
      <w:rFonts w:ascii="Courier New" w:eastAsia="Times New Roman" w:hAnsi="Courier New" w:cs="Courier New"/>
      <w:sz w:val="20"/>
      <w:szCs w:val="20"/>
      <w:lang w:val="en-US"/>
    </w:rPr>
  </w:style>
  <w:style w:type="character" w:customStyle="1" w:styleId="y2iqfc">
    <w:name w:val="y2iqfc"/>
    <w:basedOn w:val="DefaultParagraphFont"/>
    <w:rsid w:val="00E75C28"/>
  </w:style>
  <w:style w:type="paragraph" w:styleId="Header">
    <w:name w:val="header"/>
    <w:basedOn w:val="Normal"/>
    <w:link w:val="HeaderChar"/>
    <w:uiPriority w:val="99"/>
    <w:unhideWhenUsed/>
    <w:rsid w:val="000F51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157"/>
    <w:rPr>
      <w:lang w:val="en-US"/>
    </w:rPr>
  </w:style>
  <w:style w:type="paragraph" w:styleId="Footer">
    <w:name w:val="footer"/>
    <w:basedOn w:val="Normal"/>
    <w:link w:val="FooterChar"/>
    <w:uiPriority w:val="99"/>
    <w:unhideWhenUsed/>
    <w:rsid w:val="000F51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15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ratu ifdhila</dc:creator>
  <cp:keywords/>
  <dc:description/>
  <cp:lastModifiedBy>ASUS ONLY</cp:lastModifiedBy>
  <cp:revision>2</cp:revision>
  <dcterms:created xsi:type="dcterms:W3CDTF">2025-05-21T12:06:00Z</dcterms:created>
  <dcterms:modified xsi:type="dcterms:W3CDTF">2025-05-21T12:06:00Z</dcterms:modified>
</cp:coreProperties>
</file>