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AD0F" w14:textId="55618768" w:rsidR="00EF48C5" w:rsidRPr="00020184" w:rsidRDefault="001C2A2C" w:rsidP="001C2A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020184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</w:t>
      </w:r>
      <w:r w:rsidR="00020184" w:rsidRPr="0002018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b/>
          <w:bCs/>
          <w:sz w:val="24"/>
          <w:szCs w:val="24"/>
          <w:lang w:val="sv-SE"/>
        </w:rPr>
        <w:t>PUSTAKA</w:t>
      </w:r>
      <w:r w:rsidR="00020184" w:rsidRPr="0002018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</w:p>
    <w:p w14:paraId="43F57C1F" w14:textId="3BA78183" w:rsidR="001C2A2C" w:rsidRPr="00020184" w:rsidRDefault="001C2A2C" w:rsidP="001C2A2C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4CB03C83" w14:textId="0C316AD8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Adiputra. I. M. S., dkk.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(2021). Metode Penelitian Kesehatan. Medan: Yayasan Kita Menulis. </w:t>
      </w:r>
    </w:p>
    <w:p w14:paraId="200E5884" w14:textId="5B198D43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Apriana Asdin (2024). Dampak Keluarga Berencana (KB) terhadap Permasalahan Penduduk dan Hukumnya.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ISSN: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2527-3558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AT-TA’LIM: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Studi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Al-Qur'an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dan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Hadits,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Pendidikan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Islam,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dan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Hukum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Islam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Vol.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3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No.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2,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7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Juni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2024</w:t>
      </w:r>
    </w:p>
    <w:p w14:paraId="61667B25" w14:textId="597847A2" w:rsidR="00020184" w:rsidRPr="00020184" w:rsidRDefault="00020184" w:rsidP="00020184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</w:pPr>
      <w:r w:rsidRPr="00020184">
        <w:rPr>
          <w:rStyle w:val="fontstyle01"/>
          <w:b w:val="0"/>
          <w:bCs w:val="0"/>
          <w:sz w:val="24"/>
          <w:szCs w:val="24"/>
          <w:lang w:val="sv-SE"/>
        </w:rPr>
        <w:t>Astri</w:t>
      </w:r>
      <w:r>
        <w:rPr>
          <w:rStyle w:val="fontstyle01"/>
          <w:b w:val="0"/>
          <w:bCs w:val="0"/>
          <w:sz w:val="24"/>
          <w:szCs w:val="24"/>
          <w:lang w:val="sv-SE"/>
        </w:rPr>
        <w:t xml:space="preserve"> </w:t>
      </w:r>
      <w:r w:rsidRPr="00020184">
        <w:rPr>
          <w:rStyle w:val="fontstyle01"/>
          <w:b w:val="0"/>
          <w:bCs w:val="0"/>
          <w:sz w:val="24"/>
          <w:szCs w:val="24"/>
          <w:lang w:val="sv-SE"/>
        </w:rPr>
        <w:t>Yunita,</w:t>
      </w:r>
      <w:r>
        <w:rPr>
          <w:rStyle w:val="fontstyle01"/>
          <w:b w:val="0"/>
          <w:bCs w:val="0"/>
          <w:sz w:val="24"/>
          <w:szCs w:val="24"/>
          <w:lang w:val="sv-SE"/>
        </w:rPr>
        <w:t xml:space="preserve"> </w:t>
      </w:r>
      <w:r w:rsidRPr="00020184">
        <w:rPr>
          <w:rStyle w:val="fontstyle01"/>
          <w:b w:val="0"/>
          <w:bCs w:val="0"/>
          <w:sz w:val="24"/>
          <w:szCs w:val="24"/>
          <w:lang w:val="sv-SE"/>
        </w:rPr>
        <w:t>Liya</w:t>
      </w:r>
      <w:r>
        <w:rPr>
          <w:rStyle w:val="fontstyle01"/>
          <w:b w:val="0"/>
          <w:bCs w:val="0"/>
          <w:sz w:val="24"/>
          <w:szCs w:val="24"/>
          <w:lang w:val="sv-SE"/>
        </w:rPr>
        <w:t xml:space="preserve"> </w:t>
      </w:r>
      <w:r w:rsidRPr="00020184">
        <w:rPr>
          <w:rStyle w:val="fontstyle01"/>
          <w:b w:val="0"/>
          <w:bCs w:val="0"/>
          <w:sz w:val="24"/>
          <w:szCs w:val="24"/>
          <w:lang w:val="sv-SE"/>
        </w:rPr>
        <w:t>Ni’matul</w:t>
      </w:r>
      <w:r>
        <w:rPr>
          <w:rStyle w:val="fontstyle01"/>
          <w:b w:val="0"/>
          <w:bCs w:val="0"/>
          <w:sz w:val="24"/>
          <w:szCs w:val="24"/>
          <w:lang w:val="sv-SE"/>
        </w:rPr>
        <w:t xml:space="preserve"> </w:t>
      </w:r>
      <w:r w:rsidRPr="00020184">
        <w:rPr>
          <w:rStyle w:val="fontstyle01"/>
          <w:b w:val="0"/>
          <w:bCs w:val="0"/>
          <w:sz w:val="24"/>
          <w:szCs w:val="24"/>
          <w:lang w:val="sv-SE"/>
        </w:rPr>
        <w:t>Maula,</w:t>
      </w:r>
      <w:r>
        <w:rPr>
          <w:rStyle w:val="fontstyle01"/>
          <w:b w:val="0"/>
          <w:bCs w:val="0"/>
          <w:sz w:val="24"/>
          <w:szCs w:val="24"/>
          <w:lang w:val="sv-SE"/>
        </w:rPr>
        <w:t xml:space="preserve"> </w:t>
      </w:r>
      <w:r w:rsidRPr="00020184">
        <w:rPr>
          <w:rStyle w:val="fontstyle01"/>
          <w:b w:val="0"/>
          <w:bCs w:val="0"/>
          <w:sz w:val="24"/>
          <w:szCs w:val="24"/>
          <w:lang w:val="sv-SE"/>
        </w:rPr>
        <w:t>Dily</w:t>
      </w:r>
      <w:r>
        <w:rPr>
          <w:rStyle w:val="fontstyle01"/>
          <w:b w:val="0"/>
          <w:bCs w:val="0"/>
          <w:sz w:val="24"/>
          <w:szCs w:val="24"/>
          <w:lang w:val="sv-SE"/>
        </w:rPr>
        <w:t xml:space="preserve"> </w:t>
      </w:r>
      <w:r w:rsidRPr="00020184">
        <w:rPr>
          <w:rStyle w:val="fontstyle01"/>
          <w:b w:val="0"/>
          <w:bCs w:val="0"/>
          <w:sz w:val="24"/>
          <w:szCs w:val="24"/>
          <w:lang w:val="sv-SE"/>
        </w:rPr>
        <w:t>Ekasari,</w:t>
      </w:r>
      <w:r>
        <w:rPr>
          <w:rStyle w:val="fontstyle01"/>
          <w:b w:val="0"/>
          <w:bCs w:val="0"/>
          <w:sz w:val="24"/>
          <w:szCs w:val="24"/>
          <w:lang w:val="sv-SE"/>
        </w:rPr>
        <w:t xml:space="preserve"> </w:t>
      </w:r>
      <w:r w:rsidRPr="00020184">
        <w:rPr>
          <w:rStyle w:val="fontstyle01"/>
          <w:b w:val="0"/>
          <w:bCs w:val="0"/>
          <w:sz w:val="24"/>
          <w:szCs w:val="24"/>
          <w:lang w:val="sv-SE"/>
        </w:rPr>
        <w:t>Ahmad</w:t>
      </w:r>
      <w:r>
        <w:rPr>
          <w:rStyle w:val="fontstyle01"/>
          <w:b w:val="0"/>
          <w:bCs w:val="0"/>
          <w:sz w:val="24"/>
          <w:szCs w:val="24"/>
          <w:lang w:val="sv-SE"/>
        </w:rPr>
        <w:t xml:space="preserve"> </w:t>
      </w:r>
      <w:r w:rsidRPr="00020184">
        <w:rPr>
          <w:rStyle w:val="fontstyle01"/>
          <w:b w:val="0"/>
          <w:bCs w:val="0"/>
          <w:sz w:val="24"/>
          <w:szCs w:val="24"/>
          <w:lang w:val="sv-SE"/>
        </w:rPr>
        <w:t>Wasis</w:t>
      </w:r>
      <w:r>
        <w:rPr>
          <w:rStyle w:val="fontstyle01"/>
          <w:b w:val="0"/>
          <w:bCs w:val="0"/>
          <w:sz w:val="24"/>
          <w:szCs w:val="24"/>
          <w:lang w:val="sv-SE"/>
        </w:rPr>
        <w:t xml:space="preserve"> </w:t>
      </w:r>
      <w:r w:rsidRPr="00020184">
        <w:rPr>
          <w:rStyle w:val="fontstyle01"/>
          <w:b w:val="0"/>
          <w:bCs w:val="0"/>
          <w:sz w:val="24"/>
          <w:szCs w:val="24"/>
          <w:lang w:val="sv-SE"/>
        </w:rPr>
        <w:t>Setyadi</w:t>
      </w:r>
      <w:r>
        <w:rPr>
          <w:rStyle w:val="fontstyle01"/>
          <w:b w:val="0"/>
          <w:bCs w:val="0"/>
          <w:sz w:val="24"/>
          <w:szCs w:val="24"/>
          <w:lang w:val="sv-SE"/>
        </w:rPr>
        <w:t xml:space="preserve"> </w:t>
      </w:r>
      <w:r w:rsidRPr="00020184">
        <w:rPr>
          <w:rStyle w:val="fontstyle01"/>
          <w:b w:val="0"/>
          <w:bCs w:val="0"/>
          <w:sz w:val="24"/>
          <w:szCs w:val="24"/>
          <w:lang w:val="sv-SE"/>
        </w:rPr>
        <w:t>(2025).</w:t>
      </w:r>
      <w:r>
        <w:rPr>
          <w:rStyle w:val="fontstyle01"/>
          <w:b w:val="0"/>
          <w:bCs w:val="0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Edukasi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Kesehatan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Tentang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Jenis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Alat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Kontrasepsi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Pada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Wanita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Usia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Subur.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Jurnal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Adimas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Pemenang-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color w:val="000000"/>
          <w:sz w:val="24"/>
          <w:szCs w:val="24"/>
          <w:lang w:val="fi-FI"/>
        </w:rPr>
        <w:t>JAP: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>E-ISSN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 xml:space="preserve"> </w:t>
      </w: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 xml:space="preserve"> </w:t>
      </w: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>2964-9625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 xml:space="preserve"> </w:t>
      </w: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>p-ISSN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 xml:space="preserve"> </w:t>
      </w: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 xml:space="preserve"> </w:t>
      </w: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>2988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 xml:space="preserve"> </w:t>
      </w: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 xml:space="preserve"> </w:t>
      </w: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>327x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 xml:space="preserve"> </w:t>
      </w: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>Doi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 xml:space="preserve"> </w:t>
      </w: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 xml:space="preserve"> </w:t>
      </w: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>10.53599.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n-ID"/>
        </w:rPr>
        <w:t xml:space="preserve"> </w:t>
      </w:r>
    </w:p>
    <w:p w14:paraId="338F2750" w14:textId="119567FF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BPS. (2022). Analisa Profil Penduduk Indonesia. https://www.bps.go.id/publication/2022/ 06/24/ea52f6a38d3913a5bc557c5f/analis isprofil-pendudukindonesia.html </w:t>
      </w:r>
    </w:p>
    <w:p w14:paraId="15E3FEFB" w14:textId="6808D6B1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Diyu, I. A. N. P., &amp; Mastryagung, G. A. D. (2021). Penyuluhan Pemilihan Alat Kontrasepsi Pada Wanita Usia Subur di Banjar Basa Desa Marga Tabanan. Jurnal Abdimas ITEKES Bali, 1(1), 37– 40 </w:t>
      </w:r>
    </w:p>
    <w:p w14:paraId="66B9B1A2" w14:textId="34D9314D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020184">
        <w:rPr>
          <w:rFonts w:ascii="Times New Roman" w:hAnsi="Times New Roman" w:cs="Times New Roman"/>
          <w:sz w:val="24"/>
          <w:szCs w:val="24"/>
          <w:lang w:val="fi-FI"/>
        </w:rPr>
        <w:t>DPPKB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Kota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Jambi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(2024).</w:t>
      </w:r>
    </w:p>
    <w:p w14:paraId="7CE07481" w14:textId="224CE381" w:rsidR="00020184" w:rsidRPr="00020184" w:rsidRDefault="00020184" w:rsidP="0002018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184">
        <w:rPr>
          <w:rFonts w:ascii="Times New Roman" w:hAnsi="Times New Roman" w:cs="Times New Roman"/>
          <w:sz w:val="24"/>
          <w:szCs w:val="24"/>
          <w:lang w:val="fi-FI"/>
        </w:rPr>
        <w:t>Eka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Mustika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Yanti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,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Dwi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Wirastri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,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Supiani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(2023).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Edukasi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Pentingnya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Keluarga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Berencana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(Kb)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Dalam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Meningkatkan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Pengetahuan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Dan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Pemilihan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Alat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Kontrasepsi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Pada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Wanita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Usia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Subur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(Wus)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Dusun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Anjani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Timur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Desa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Anjani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Kecamatan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Suralaga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Kabupaten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Lombok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Timur.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Indonesian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Journal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lastRenderedPageBreak/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Community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Dedication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(IJCD)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Volume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18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Januari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0184">
        <w:rPr>
          <w:rFonts w:ascii="Times New Roman" w:hAnsi="Times New Roman" w:cs="Times New Roman"/>
          <w:sz w:val="24"/>
          <w:szCs w:val="24"/>
        </w:rPr>
        <w:t>pISSN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2622-9595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0184">
        <w:rPr>
          <w:rFonts w:ascii="Times New Roman" w:hAnsi="Times New Roman" w:cs="Times New Roman"/>
          <w:sz w:val="24"/>
          <w:szCs w:val="24"/>
        </w:rPr>
        <w:t>eISSN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2623-0097</w:t>
      </w:r>
    </w:p>
    <w:p w14:paraId="49E28534" w14:textId="164A0121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184">
        <w:rPr>
          <w:rFonts w:ascii="Times New Roman" w:hAnsi="Times New Roman" w:cs="Times New Roman"/>
          <w:sz w:val="24"/>
          <w:szCs w:val="24"/>
        </w:rPr>
        <w:t>Heri Gunawan. (2021). Edukasi dan produktivitas masyarakat di masa pandemi (Amar Ali Aulia (ed.)). LP2M UIN SGD.</w:t>
      </w:r>
    </w:p>
    <w:p w14:paraId="121CFDFA" w14:textId="49C0071C" w:rsidR="00020184" w:rsidRPr="00020184" w:rsidRDefault="00020184" w:rsidP="0002018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18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Lina Dkk (2023). </w:t>
      </w:r>
      <w:r w:rsidRPr="00020184">
        <w:rPr>
          <w:rFonts w:ascii="Times New Roman" w:hAnsi="Times New Roman" w:cs="Times New Roman"/>
          <w:sz w:val="24"/>
          <w:szCs w:val="24"/>
        </w:rPr>
        <w:t xml:space="preserve">Pengetahuan Dan Sikap Wanita Usia Subur Pada Penyakit Anemia Di Kampung Yoka. </w:t>
      </w:r>
      <w:proofErr w:type="spellStart"/>
      <w:r w:rsidRPr="00020184">
        <w:rPr>
          <w:rFonts w:ascii="Times New Roman" w:hAnsi="Times New Roman" w:cs="Times New Roman"/>
          <w:sz w:val="24"/>
          <w:szCs w:val="24"/>
        </w:rPr>
        <w:t>Jambura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Journal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0184"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0184"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P-ISSN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(2623-0674),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E-ISSN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(2655-643X).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80A60" w14:textId="2059C3A2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20184">
        <w:rPr>
          <w:rFonts w:ascii="Times New Roman" w:hAnsi="Times New Roman" w:cs="Times New Roman"/>
          <w:sz w:val="24"/>
          <w:szCs w:val="24"/>
          <w:lang w:val="sv-SE"/>
        </w:rPr>
        <w:t>Mubarak.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(2017).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Promosi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Kesehatan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Sebuah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Pengamatan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Proses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Belajar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Mengajar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dalam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Pendidikan.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Graha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Ilmu.</w:t>
      </w:r>
    </w:p>
    <w:p w14:paraId="4FC30BAC" w14:textId="0768C5DF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20184">
        <w:rPr>
          <w:rFonts w:ascii="Times New Roman" w:hAnsi="Times New Roman" w:cs="Times New Roman"/>
          <w:sz w:val="24"/>
          <w:szCs w:val="24"/>
          <w:lang w:val="sv-SE"/>
        </w:rPr>
        <w:t>Notoatmodjo. (2014). Definisi Tingkat Pendidikan. EGC.</w:t>
      </w:r>
    </w:p>
    <w:p w14:paraId="08A396A3" w14:textId="2AB9FD38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20184">
        <w:rPr>
          <w:rFonts w:ascii="Times New Roman" w:hAnsi="Times New Roman" w:cs="Times New Roman"/>
          <w:sz w:val="24"/>
          <w:szCs w:val="24"/>
          <w:lang w:val="sv-SE"/>
        </w:rPr>
        <w:t>Nursalam. 2013. Metodologi Penelitian Ilmu Keperawatan: Pendekatan Praktis : Jakarta : SalembaMedika</w:t>
      </w:r>
    </w:p>
    <w:p w14:paraId="06D693D4" w14:textId="30A16487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20184">
        <w:rPr>
          <w:rFonts w:ascii="Times New Roman" w:hAnsi="Times New Roman" w:cs="Times New Roman"/>
          <w:sz w:val="24"/>
          <w:szCs w:val="24"/>
          <w:lang w:val="sv-SE"/>
        </w:rPr>
        <w:t>Puji Hayuningsih (2017). Peranan Keluarga Berencana Dalam Mencegah Kematian Ibu. Jurnal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Ilmu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Administrasi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Publik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5.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hyperlink r:id="rId5" w:history="1">
        <w:r w:rsidRPr="00020184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https://ojs.uma.ac.id/index.php/publikauma</w:t>
        </w:r>
      </w:hyperlink>
    </w:p>
    <w:p w14:paraId="70F1F0B9" w14:textId="25864168" w:rsidR="00020184" w:rsidRPr="00020184" w:rsidRDefault="00020184" w:rsidP="00020184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20184">
        <w:rPr>
          <w:rFonts w:ascii="Times New Roman" w:hAnsi="Times New Roman" w:cs="Times New Roman"/>
          <w:sz w:val="24"/>
          <w:szCs w:val="24"/>
          <w:lang w:val="sv-SE"/>
        </w:rPr>
        <w:t>Rahayu,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D.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A.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(2023).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Analisis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Asuhan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Keperawatan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Dengan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Diagnosa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Keperawatan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Kecemasan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Pada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Pasien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Covid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19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Menggunakan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Kombinasi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Terapi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Generalis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Dan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Dzikir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Dalam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Kerangka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Teori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Adaptasi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Roy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Di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Ruang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Bougenville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Rsud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Dr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Tjitrowardojo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Purworejo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(Doctoral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Dissertation,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Universitas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Muhammadiyah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Gombong).</w:t>
      </w:r>
    </w:p>
    <w:p w14:paraId="0CACD8B4" w14:textId="04E2052E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Swarjana, I Ketut. (2021).Konsep Pengetahuan, Sikap, Prilaku, Persepsi, Stres, Kecemasan, Nyeri, Dukungan Sisoal, Kepatuhan, Motivasi, Kepuasan, Pandemi Covid-19, Akses Layanan Kesehatan-Lengkap Dengan Konsep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lastRenderedPageBreak/>
        <w:t>Teori, Cara Mengukur Variabel Dan Contoh Kuesioner. Yogyakarta: Andi Offset</w:t>
      </w:r>
    </w:p>
    <w:p w14:paraId="5E022FA8" w14:textId="63A1C204" w:rsidR="00020184" w:rsidRPr="00020184" w:rsidRDefault="00020184" w:rsidP="00020184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20184">
        <w:rPr>
          <w:rFonts w:ascii="Times New Roman" w:hAnsi="Times New Roman" w:cs="Times New Roman"/>
          <w:sz w:val="24"/>
          <w:szCs w:val="24"/>
          <w:lang w:val="sv-SE"/>
        </w:rPr>
        <w:t>Swarjana,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I.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K.,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&amp;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Skm,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M.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P.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H.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(2022).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Konsep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Pengetahuan,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Sikap,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Perilaku,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Persepsi,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Stres,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Kecemasan,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Nyeri,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Dukungan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Sosial,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Kepatuhan,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Motivasi,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Kepuasan,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Pandemi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Covid-19,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Akses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Layanan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Kesehatan–Lengkap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Dengan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Konsep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Teori,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Cara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Mengukur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Variabel,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Dan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Contoh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sv-SE"/>
        </w:rPr>
        <w:t>Kuesioner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Penerbit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Andi.</w:t>
      </w:r>
    </w:p>
    <w:p w14:paraId="14EB17B3" w14:textId="34395CD9" w:rsid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020184">
        <w:rPr>
          <w:rFonts w:ascii="Times New Roman" w:hAnsi="Times New Roman" w:cs="Times New Roman"/>
          <w:sz w:val="24"/>
          <w:szCs w:val="24"/>
          <w:lang w:val="sv-SE"/>
        </w:rPr>
        <w:t>Triana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Indrayani,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S.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ST.,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M.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K.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&amp;,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&amp;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Prof.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Dr.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dr.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Muhammad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Syafar,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M.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sv-SE"/>
        </w:rPr>
        <w:t>(2020).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Promosi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Kesehatan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untuk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Bidan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(K.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Ikhwan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(ed.)).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CV.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AA.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RIZKY.</w:t>
      </w:r>
    </w:p>
    <w:p w14:paraId="19F8F570" w14:textId="172EA8D0" w:rsidR="00020184" w:rsidRP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020184">
        <w:rPr>
          <w:rFonts w:ascii="Times New Roman" w:hAnsi="Times New Roman" w:cs="Times New Roman"/>
          <w:sz w:val="24"/>
          <w:szCs w:val="24"/>
          <w:lang w:val="fi-FI"/>
        </w:rPr>
        <w:t>Widarti,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S.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(2025).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PENGARUH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PROGRAM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KB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TERHADAP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KESEHATAN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REPRODUKSI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PADA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WANITA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USIA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SUBUR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DI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SEDAYU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BANTUL.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>Jurnal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>Ilmu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>Kesehatan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>Mulia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>Madani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>Yogyakarta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,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  <w:lang w:val="fi-FI"/>
        </w:rPr>
        <w:t>6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(1).</w:t>
      </w:r>
    </w:p>
    <w:p w14:paraId="7EEC8122" w14:textId="0D15DE98" w:rsidR="00020184" w:rsidRDefault="00020184" w:rsidP="00020184">
      <w:pPr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184">
        <w:rPr>
          <w:rFonts w:ascii="Times New Roman" w:hAnsi="Times New Roman" w:cs="Times New Roman"/>
          <w:sz w:val="24"/>
          <w:szCs w:val="24"/>
          <w:lang w:val="fi-FI"/>
        </w:rPr>
        <w:t>Yanti,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E.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M.,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Wirastri,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D.,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&amp;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Supiani,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S.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(2023).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Edukasi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Pentingnya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Keluarga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Berencana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(KB)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Dalam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Meningkatkan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Pengetahuan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Dan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Pemilihan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Alat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Kontrasepsi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Pada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Wanita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Usia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Subur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(WUS)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Di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Dusun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Anjani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Timur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Desa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Anjani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Kecamatan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Suralaga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Kabupaten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Lombok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Timur: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>Indonesia.</w:t>
      </w:r>
      <w:r w:rsidRPr="000201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</w:rPr>
        <w:t>Indonesian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</w:rPr>
        <w:t>Community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</w:rPr>
        <w:t>Dedication</w:t>
      </w:r>
      <w:r w:rsidRPr="000201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20184">
        <w:rPr>
          <w:rFonts w:ascii="Times New Roman" w:hAnsi="Times New Roman" w:cs="Times New Roman"/>
          <w:sz w:val="24"/>
          <w:szCs w:val="24"/>
        </w:rPr>
        <w:t>(1),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84">
        <w:rPr>
          <w:rFonts w:ascii="Times New Roman" w:hAnsi="Times New Roman" w:cs="Times New Roman"/>
          <w:sz w:val="24"/>
          <w:szCs w:val="24"/>
        </w:rPr>
        <w:t>7-12.</w:t>
      </w:r>
    </w:p>
    <w:sectPr w:rsidR="00020184" w:rsidSect="001C2A2C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2C"/>
    <w:rsid w:val="00020184"/>
    <w:rsid w:val="001C2A2C"/>
    <w:rsid w:val="00227C44"/>
    <w:rsid w:val="00516D4E"/>
    <w:rsid w:val="006B220F"/>
    <w:rsid w:val="006D2D3A"/>
    <w:rsid w:val="008B41F0"/>
    <w:rsid w:val="00BD21AE"/>
    <w:rsid w:val="00C311AD"/>
    <w:rsid w:val="00E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FAE8"/>
  <w15:chartTrackingRefBased/>
  <w15:docId w15:val="{57BBF3FF-F02F-46C1-80FC-79016310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C2A2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27C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js.uma.ac.id/index.php/publikau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041AD-2C7A-40CF-AD25-C8C79653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3695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X441MA-GA032T</dc:creator>
  <cp:keywords/>
  <dc:description/>
  <cp:lastModifiedBy>only acer</cp:lastModifiedBy>
  <cp:revision>4</cp:revision>
  <dcterms:created xsi:type="dcterms:W3CDTF">2025-03-15T14:42:00Z</dcterms:created>
  <dcterms:modified xsi:type="dcterms:W3CDTF">2025-05-27T11:26:00Z</dcterms:modified>
</cp:coreProperties>
</file>