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9D" w:rsidRDefault="0053159D" w:rsidP="005315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:rsidR="0053159D" w:rsidRDefault="0053159D" w:rsidP="0053159D">
      <w:pPr>
        <w:tabs>
          <w:tab w:val="left" w:pos="312"/>
        </w:tabs>
        <w:spacing w:line="240" w:lineRule="auto"/>
        <w:ind w:left="878" w:hangingChars="366" w:hanging="87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Agustin, R., Koeryaman, M. T., &amp; DA, I. A. (2020). Gambaran tingkat cemas, mobilisasi, dan nyeri pada ibu post operasi sectio sesarea di RSUD dr. </w:t>
      </w:r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  <w:t>Slamet Garut. Jurnal Kesehatan Bakti Tunas Husada: Jurnal Ilmu-ilmu Keperawatan, Analis Kesehatan dan Farmasi, 20(2), 223-234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3159D" w:rsidRPr="0011263E" w:rsidRDefault="0053159D" w:rsidP="0053159D">
      <w:pPr>
        <w:tabs>
          <w:tab w:val="left" w:pos="312"/>
        </w:tabs>
        <w:spacing w:line="240" w:lineRule="auto"/>
        <w:ind w:left="878" w:hangingChars="366" w:hanging="87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3159D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</w:rPr>
      </w:pPr>
      <w:r w:rsidRPr="0011263E">
        <w:rPr>
          <w:rFonts w:ascii="Times New Roman" w:hAnsi="Times New Roman" w:cs="Times New Roman"/>
          <w:sz w:val="24"/>
          <w:szCs w:val="24"/>
        </w:rPr>
        <w:t>Ayu, I. F. (2023). Pengaruh foot massage terhadap penurunan skala nyeri pada pasien post sectio caesarea di ruang Dahliars TK. III Baladhika Husada. Universitas dr. Soebandi Jember.</w:t>
      </w: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</w:rPr>
      </w:pP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11263E">
        <w:rPr>
          <w:rFonts w:ascii="Times New Roman" w:hAnsi="Times New Roman" w:cs="Times New Roman"/>
          <w:sz w:val="24"/>
          <w:szCs w:val="24"/>
        </w:rPr>
        <w:t xml:space="preserve">Cahyani, A. N. (2023). Penerapan mobilisasi dini terhadap penurunan intensitas nyeri pada ibu post sectio caesarea. Jurnal Riset Rumpun Ilmu Kesehatan (JURRIKES), Vol.2 No 2 </w:t>
      </w:r>
      <w:r>
        <w:fldChar w:fldCharType="begin"/>
      </w:r>
      <w:r w:rsidRPr="001A75D6">
        <w:instrText>HYPERLINK "https://doi.org/10.55606/jurrikes.v2i2.1688"</w:instrText>
      </w:r>
      <w:r>
        <w:fldChar w:fldCharType="separate"/>
      </w:r>
      <w:r w:rsidRPr="0011263E">
        <w:rPr>
          <w:rStyle w:val="Hyperlink"/>
          <w:rFonts w:ascii="Times New Roman" w:hAnsi="Times New Roman" w:cs="Times New Roman"/>
          <w:sz w:val="24"/>
          <w:szCs w:val="24"/>
        </w:rPr>
        <w:t>https://doi.org/10.55606/jurrikes.v2i2.1688</w:t>
      </w:r>
      <w:r>
        <w:fldChar w:fldCharType="end"/>
      </w: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</w:rPr>
      </w:pP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11263E">
        <w:rPr>
          <w:rFonts w:ascii="Times New Roman" w:hAnsi="Times New Roman" w:cs="Times New Roman"/>
          <w:sz w:val="24"/>
          <w:szCs w:val="24"/>
        </w:rPr>
        <w:t xml:space="preserve">Cahyani, A. N. (2023). Penerapan mobilisasi dini terhadap penurunan intensitas nyeri pada ibu post sectio caesarea. Jurnal Riset Rumpun Ilmu Kesehatan (JURRIKES), Vol.2 No 2 </w:t>
      </w:r>
      <w:r>
        <w:fldChar w:fldCharType="begin"/>
      </w:r>
      <w:r w:rsidRPr="001A75D6">
        <w:instrText>HYPERLINK "https://doi.org/10.55606/jurrikes.v2i2.1688"</w:instrText>
      </w:r>
      <w:r>
        <w:fldChar w:fldCharType="separate"/>
      </w:r>
      <w:r w:rsidRPr="0011263E">
        <w:rPr>
          <w:rStyle w:val="Hyperlink"/>
          <w:rFonts w:ascii="Times New Roman" w:hAnsi="Times New Roman" w:cs="Times New Roman"/>
          <w:sz w:val="24"/>
          <w:szCs w:val="24"/>
        </w:rPr>
        <w:t>https://doi.org/10.55606/jurrikes.v2i2.1688</w:t>
      </w:r>
      <w:r>
        <w:fldChar w:fldCharType="end"/>
      </w: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</w:rPr>
      </w:pPr>
    </w:p>
    <w:p w:rsidR="0053159D" w:rsidRPr="0011263E" w:rsidRDefault="0053159D" w:rsidP="0053159D">
      <w:pPr>
        <w:tabs>
          <w:tab w:val="left" w:pos="312"/>
        </w:tabs>
        <w:spacing w:after="0" w:line="240" w:lineRule="auto"/>
        <w:ind w:left="878" w:hangingChars="366" w:hanging="87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26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Devi, A. A., &amp; Listiyanawati, M. D</w:t>
      </w:r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  <w:t>.(2024). Asuhan Keperawatan Pada Ibu Postpartum Sectio Caesarea: Nyeri Akut Dengan Intervensi Mobilisasi Dini (Doctoral dissertation, Universitas Kusuma Husada Surakarta).</w:t>
      </w:r>
    </w:p>
    <w:p w:rsidR="0053159D" w:rsidRPr="0011263E" w:rsidRDefault="0053159D" w:rsidP="0053159D">
      <w:pPr>
        <w:spacing w:after="0" w:line="240" w:lineRule="auto"/>
        <w:ind w:left="878" w:hangingChars="366" w:hanging="878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  <w:shd w:val="clear" w:color="auto" w:fill="DDDDDD"/>
        </w:rPr>
      </w:pPr>
      <w:r w:rsidRPr="001126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1A75D6">
        <w:rPr>
          <w:rFonts w:ascii="Times New Roman" w:hAnsi="Times New Roman" w:cs="Times New Roman"/>
          <w:sz w:val="24"/>
          <w:szCs w:val="24"/>
          <w:shd w:val="clear" w:color="auto" w:fill="DDDDDD"/>
          <w:lang w:val="fi-FI"/>
        </w:rPr>
        <w:t> </w:t>
      </w:r>
      <w:hyperlink r:id="rId9" w:history="1">
        <w:r w:rsidRPr="001A75D6">
          <w:rPr>
            <w:rStyle w:val="Hyperlink"/>
            <w:rFonts w:ascii="Times New Roman" w:hAnsi="Times New Roman" w:cs="Times New Roman"/>
            <w:sz w:val="24"/>
            <w:szCs w:val="24"/>
            <w:lang w:val="fi-FI"/>
          </w:rPr>
          <w:t>https://eprints.ukh.ac.id/id/eprint/7353/1/NASKAH%20PUBLIKASI_AYUB%20ALFIANA%20DEVI.pdf</w:t>
        </w:r>
      </w:hyperlink>
      <w:r w:rsidRPr="001A75D6">
        <w:rPr>
          <w:rFonts w:ascii="Times New Roman" w:hAnsi="Times New Roman" w:cs="Times New Roman"/>
          <w:color w:val="31849B" w:themeColor="accent5" w:themeShade="BF"/>
          <w:sz w:val="24"/>
          <w:szCs w:val="24"/>
          <w:shd w:val="clear" w:color="auto" w:fill="DDDDDD"/>
          <w:lang w:val="fi-FI"/>
        </w:rPr>
        <w:t>.</w:t>
      </w:r>
    </w:p>
    <w:p w:rsidR="0053159D" w:rsidRPr="0011263E" w:rsidRDefault="0053159D" w:rsidP="0053159D">
      <w:pPr>
        <w:spacing w:after="0" w:line="240" w:lineRule="auto"/>
        <w:ind w:left="878" w:hangingChars="366" w:hanging="87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3159D" w:rsidRPr="0011263E" w:rsidRDefault="0053159D" w:rsidP="0053159D">
      <w:pPr>
        <w:tabs>
          <w:tab w:val="left" w:pos="312"/>
        </w:tabs>
        <w:spacing w:line="240" w:lineRule="auto"/>
        <w:ind w:left="878" w:hangingChars="366" w:hanging="87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  <w:t>Fahira, F., Ratnawati, R., &amp; Yogastina, T. D. (2023). Penerapan Teknik Mobilisasi Dini Pada Ibu Post Sectio Caesarea Terhadap Penyembuhan Luka Tahap Awal Di RSUD Tugurejo Semarang: Case Study. Jurnal Ilmiah JKA (Jurnal Kesehatan Aeromedika), 9(2), 51-55.</w:t>
      </w:r>
    </w:p>
    <w:p w:rsidR="0053159D" w:rsidRPr="0011263E" w:rsidRDefault="0053159D" w:rsidP="0053159D">
      <w:pPr>
        <w:tabs>
          <w:tab w:val="left" w:pos="312"/>
        </w:tabs>
        <w:spacing w:line="240" w:lineRule="auto"/>
        <w:ind w:left="878" w:hangingChars="366" w:hanging="87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</w:rPr>
      </w:pPr>
      <w:r w:rsidRPr="0011263E">
        <w:rPr>
          <w:rFonts w:ascii="Times New Roman" w:hAnsi="Times New Roman" w:cs="Times New Roman"/>
          <w:sz w:val="24"/>
          <w:szCs w:val="24"/>
        </w:rPr>
        <w:t>Hawa, M. D., Banjarnahor, J., &amp; Hartati, B. (2024). Mobilisasi dini post sectio caesaria di RSUP Kota Medan / Early mobilization post sectio caesaria at Medan City General Hospital. JONS: Journal of Nursing, Vol. 2 No 1.</w:t>
      </w: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</w:rPr>
      </w:pP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</w:rPr>
      </w:pPr>
      <w:r w:rsidRPr="0011263E">
        <w:rPr>
          <w:rFonts w:ascii="Times New Roman" w:hAnsi="Times New Roman" w:cs="Times New Roman"/>
          <w:sz w:val="24"/>
          <w:szCs w:val="24"/>
        </w:rPr>
        <w:t>Kusumanagari, F. N. (2021). Asuhan keperawatan Ny.E dengan G3 P2 A0 post sectio caesarea indikasi PEB di ruang Baitunnisa 2 Rumah Sakit Islam Sultan Agung Semarang. Universitas Islam Sultan Agung Semarang.</w:t>
      </w: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</w:rPr>
      </w:pP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</w:rPr>
      </w:pPr>
      <w:r w:rsidRPr="0011263E">
        <w:rPr>
          <w:rFonts w:ascii="Times New Roman" w:hAnsi="Times New Roman" w:cs="Times New Roman"/>
          <w:sz w:val="24"/>
          <w:szCs w:val="24"/>
        </w:rPr>
        <w:t xml:space="preserve">Kartilah, T., Februanti, S., Cahyati, P., Kusmiati, &amp; Kamila, S. (2022). Gambaran pelaksanaan mobilisasi dini dalam penurunan skala nyeri pada ibu post sectio caesarea di RSUD Ciamis. Jurnal Medika Cendikia, 9(2). </w:t>
      </w:r>
      <w:r>
        <w:fldChar w:fldCharType="begin"/>
      </w:r>
      <w:r>
        <w:instrText xml:space="preserve"> HYPERLINK "https://doi.org/10.55606/jurnals.jmc.v9i2.1688" </w:instrText>
      </w:r>
      <w:r>
        <w:fldChar w:fldCharType="separate"/>
      </w:r>
      <w:r w:rsidRPr="0011263E">
        <w:rPr>
          <w:rStyle w:val="Hyperlink"/>
          <w:rFonts w:ascii="Times New Roman" w:hAnsi="Times New Roman" w:cs="Times New Roman"/>
          <w:sz w:val="24"/>
          <w:szCs w:val="24"/>
        </w:rPr>
        <w:t>https://doi.org/10.55606/jurnals.jmc.v9i2.1688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</w:rPr>
      </w:pPr>
    </w:p>
    <w:p w:rsidR="0053159D" w:rsidRPr="0011263E" w:rsidRDefault="0053159D" w:rsidP="0053159D">
      <w:pPr>
        <w:spacing w:line="240" w:lineRule="auto"/>
        <w:ind w:left="874" w:hangingChars="364" w:hanging="87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lastRenderedPageBreak/>
        <w:t>Mardiawati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, D. (2017). Tingkat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pengetahuan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ibu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nifas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tentang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mobilisasi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dini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pada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pasien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post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sectio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proofErr w:type="gram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caesarea</w:t>
      </w:r>
      <w:proofErr w:type="spellEnd"/>
      <w:proofErr w:type="gram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di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ruangan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kebidanan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rsud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dr. </w:t>
      </w:r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  <w:t>Rasidin padang. Menara Ilmu: Jurnal Penelitian dan Kajian Ilmiah, 11(76).</w:t>
      </w:r>
    </w:p>
    <w:p w:rsidR="0053159D" w:rsidRPr="0011263E" w:rsidRDefault="0053159D" w:rsidP="0053159D">
      <w:pPr>
        <w:spacing w:line="240" w:lineRule="auto"/>
        <w:ind w:left="874" w:hangingChars="364" w:hanging="87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3159D" w:rsidRPr="0011263E" w:rsidRDefault="0053159D" w:rsidP="0053159D">
      <w:pPr>
        <w:spacing w:line="240" w:lineRule="auto"/>
        <w:ind w:left="874" w:hangingChars="364" w:hanging="87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  <w:t>Martina Berite Muda, P. (2024). Implementasi Kompres Hangat Untuk Mengurangi Nyeri Pada Ibu Post Operasi Sectio  Caesarea Di Puskesmas Sikumana  (Doctoral dissertation, Poltekkes  Kemenkes  Kupang).</w:t>
      </w:r>
    </w:p>
    <w:p w:rsidR="0053159D" w:rsidRPr="0011263E" w:rsidRDefault="0053159D" w:rsidP="0053159D">
      <w:pPr>
        <w:spacing w:line="240" w:lineRule="auto"/>
        <w:ind w:left="874" w:hangingChars="364" w:hanging="87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3159D" w:rsidRPr="0011263E" w:rsidRDefault="0053159D" w:rsidP="0053159D">
      <w:pPr>
        <w:spacing w:line="240" w:lineRule="auto"/>
        <w:ind w:left="874" w:hangingChars="364" w:hanging="87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26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Maulidiah, S (2023) </w:t>
      </w:r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  <w:t>Penerapan Mobilisasi Dini Dalam Penurunan Intensitas Nyeri Pada Ny. M Pasca Operasi Seksio Sesarea Dengan Indikasi BSC 2x Di Ruang Perawatan Lantai 1 Paviliun Iman Sudjudi Rspad Gatot Soebroto</w:t>
      </w:r>
      <w:r w:rsidRPr="001126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STIKES RSPAD Gatot Soebroto</w:t>
      </w:r>
      <w:r w:rsidRPr="001126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3159D" w:rsidRPr="0011263E" w:rsidRDefault="0053159D" w:rsidP="0053159D">
      <w:pPr>
        <w:spacing w:line="240" w:lineRule="auto"/>
        <w:ind w:left="874" w:hangingChars="364" w:hanging="87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</w:rPr>
      </w:pPr>
      <w:r w:rsidRPr="0011263E">
        <w:rPr>
          <w:rFonts w:ascii="Times New Roman" w:hAnsi="Times New Roman" w:cs="Times New Roman"/>
          <w:sz w:val="24"/>
          <w:szCs w:val="24"/>
        </w:rPr>
        <w:t>Ningrum, M. F. (2023). Analisis penerapan teknik relaksasi Benson terhadap penurunan skala nyeri pada pasien post operasi sectio caesarea di RS. Swasta Bekasi. Sekolah Tinggi Ilmu Kesehatan Mitra Keluarga.</w:t>
      </w: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</w:rPr>
      </w:pP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</w:rPr>
      </w:pPr>
      <w:r w:rsidRPr="0011263E">
        <w:rPr>
          <w:rFonts w:ascii="Times New Roman" w:hAnsi="Times New Roman" w:cs="Times New Roman"/>
          <w:sz w:val="24"/>
          <w:szCs w:val="24"/>
        </w:rPr>
        <w:t>Notoadmojo, S (2018). Ilmu Perilaku Kesehatan. Rineka Cipta Jakarta.</w:t>
      </w: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</w:rPr>
      </w:pP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Pratiwi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, K., &amp;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Ambarwati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, E. R. (2023).</w:t>
      </w:r>
      <w:proofErr w:type="gram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Wanita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dengan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Persalinan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Metode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Sectio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Caesarea (SC)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Lebih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Beresiko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Mengalami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Depresi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Postpartum: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Sistemic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Review. </w:t>
      </w:r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  <w:t>Jurnal Kesehatan Madani Medika (JKMM), </w:t>
      </w:r>
      <w:r w:rsidRPr="001126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Vol.</w:t>
      </w:r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  <w:t>14</w:t>
      </w:r>
      <w:r w:rsidRPr="001126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No.</w:t>
      </w:r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  <w:t>1.</w:t>
      </w:r>
    </w:p>
    <w:p w:rsidR="0053159D" w:rsidRDefault="0053159D" w:rsidP="0053159D">
      <w:pPr>
        <w:spacing w:after="0" w:line="240" w:lineRule="auto"/>
        <w:ind w:left="874" w:hangingChars="364" w:hanging="874"/>
        <w:jc w:val="both"/>
        <w:rPr>
          <w:lang w:val="en-US"/>
        </w:rPr>
      </w:pPr>
      <w:r w:rsidRPr="001126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hyperlink r:id="rId10" w:history="1">
        <w:r w:rsidRPr="00754F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https://doi.org/10.36569/jmm.v14i1.332</w:t>
        </w:r>
      </w:hyperlink>
    </w:p>
    <w:p w:rsidR="0053159D" w:rsidRPr="00754FD3" w:rsidRDefault="0053159D" w:rsidP="0053159D">
      <w:pPr>
        <w:spacing w:after="0" w:line="240" w:lineRule="auto"/>
        <w:ind w:left="801" w:hangingChars="364" w:hanging="801"/>
        <w:jc w:val="both"/>
        <w:rPr>
          <w:lang w:val="en-US"/>
        </w:rPr>
      </w:pPr>
    </w:p>
    <w:p w:rsidR="0053159D" w:rsidRPr="00317D70" w:rsidRDefault="0053159D" w:rsidP="0053159D">
      <w:pPr>
        <w:pStyle w:val="Bibliography"/>
        <w:rPr>
          <w:rFonts w:ascii="Times New Roman" w:hAnsi="Times New Roman" w:cs="Times New Roman"/>
          <w:sz w:val="24"/>
          <w:lang w:val="fi-FI"/>
        </w:rPr>
      </w:pPr>
      <w:r>
        <w:rPr>
          <w:sz w:val="24"/>
          <w:szCs w:val="24"/>
          <w:lang w:val="id-ID"/>
        </w:rPr>
        <w:fldChar w:fldCharType="begin"/>
      </w:r>
      <w:r>
        <w:rPr>
          <w:sz w:val="24"/>
          <w:szCs w:val="24"/>
          <w:lang w:val="id-ID"/>
        </w:rPr>
        <w:instrText xml:space="preserve"> ADDIN ZOTERO_BIBL {"uncited":[],"omitted":[],"custom":[]} CSL_BIBLIOGRAPHY </w:instrText>
      </w:r>
      <w:r>
        <w:rPr>
          <w:sz w:val="24"/>
          <w:szCs w:val="24"/>
          <w:lang w:val="id-ID"/>
        </w:rPr>
        <w:fldChar w:fldCharType="separate"/>
      </w:r>
      <w:r w:rsidRPr="00754FD3">
        <w:rPr>
          <w:rFonts w:ascii="Times New Roman" w:hAnsi="Times New Roman" w:cs="Times New Roman"/>
          <w:sz w:val="24"/>
          <w:lang w:val="fi-FI"/>
        </w:rPr>
        <w:t xml:space="preserve">Puspita, S., &amp; Praptini, I. (2018) . Pengaruh kompres jahe terhadap </w:t>
      </w:r>
      <w:r w:rsidRPr="00754FD3">
        <w:rPr>
          <w:rFonts w:ascii="Times New Roman" w:hAnsi="Times New Roman" w:cs="Times New Roman"/>
          <w:sz w:val="24"/>
          <w:lang w:val="fi-FI"/>
        </w:rPr>
        <w:tab/>
        <w:t>penurunan skala nyeri pada pasien osteortritis di posyan</w:t>
      </w:r>
      <w:r>
        <w:rPr>
          <w:rFonts w:ascii="Times New Roman" w:hAnsi="Times New Roman" w:cs="Times New Roman"/>
          <w:i/>
          <w:iCs/>
          <w:sz w:val="24"/>
          <w:lang w:val="fi-FI"/>
        </w:rPr>
        <w:t>du lansia.</w:t>
      </w:r>
    </w:p>
    <w:p w:rsidR="0053159D" w:rsidRPr="00754FD3" w:rsidRDefault="0053159D" w:rsidP="0053159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53159D" w:rsidRPr="00754FD3" w:rsidRDefault="0053159D" w:rsidP="0053159D">
      <w:pPr>
        <w:spacing w:after="0" w:line="240" w:lineRule="auto"/>
        <w:ind w:left="874" w:hangingChars="364" w:hanging="874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754FD3">
        <w:rPr>
          <w:rStyle w:val="Hyperlink"/>
          <w:rFonts w:ascii="Times New Roman" w:hAnsi="Times New Roman" w:cs="Times New Roman"/>
          <w:sz w:val="24"/>
          <w:szCs w:val="24"/>
        </w:rPr>
        <w:t>Putra, Anry Dwi Atma (2020) “GAMBARAN TINGKAT NYERI PADA PASIEN POST OPERASI SECTIO CAESAREA DENGAN SPINAL ANESTESI,” t.t.</w:t>
      </w:r>
    </w:p>
    <w:p w:rsidR="0053159D" w:rsidRPr="001A75D6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3159D" w:rsidRPr="0011263E" w:rsidRDefault="0053159D" w:rsidP="0053159D">
      <w:pPr>
        <w:spacing w:line="240" w:lineRule="auto"/>
        <w:ind w:left="874" w:hangingChars="364" w:hanging="87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Salsabila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, N.,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Chairunnisah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, Z., &amp;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Natosba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, J. (2024, November).</w:t>
      </w:r>
      <w:proofErr w:type="gram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Perbedaan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Penerapan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Mobilisasi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Dini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Dengan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Teknik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Relaksasi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Autogenik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Terhadap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Penurunan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Skala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Nyeri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Pada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Ibu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Post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Sectio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Caesarea (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Sc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) Di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Ruang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Enim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2 RS DR. MOHAMMAD HOESIN PALEMBANG. </w:t>
      </w:r>
      <w:proofErr w:type="gram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In Proceeding Seminar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Nasional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Keperawatan</w:t>
      </w:r>
      <w:proofErr w:type="spellEnd"/>
      <w:r w:rsidRPr="001A75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ID"/>
        </w:rPr>
        <w:t> (Vol. 10, No. 1, pp. 17-25).</w:t>
      </w:r>
      <w:proofErr w:type="gramEnd"/>
    </w:p>
    <w:p w:rsidR="0053159D" w:rsidRPr="0011263E" w:rsidRDefault="0053159D" w:rsidP="00531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</w:rPr>
      </w:pPr>
      <w:r w:rsidRPr="0011263E">
        <w:rPr>
          <w:rFonts w:ascii="Times New Roman" w:hAnsi="Times New Roman" w:cs="Times New Roman"/>
          <w:sz w:val="24"/>
          <w:szCs w:val="24"/>
        </w:rPr>
        <w:t xml:space="preserve">Santoso, A. I., Firdaus, A. D., &amp; Mumpuni, R. Y. (2022). Penurunan skala nyeri pasien post operasi sectio caesarea dengan teknik mobilisasi dini. Jurnal Ilmiah Media Husada, Vol. 11 No 1. </w:t>
      </w:r>
      <w:hyperlink r:id="rId11" w:history="1">
        <w:r w:rsidRPr="0011263E">
          <w:rPr>
            <w:rStyle w:val="Hyperlink"/>
            <w:rFonts w:ascii="Times New Roman" w:hAnsi="Times New Roman" w:cs="Times New Roman"/>
            <w:sz w:val="24"/>
            <w:szCs w:val="24"/>
          </w:rPr>
          <w:t>https://ojs.widyagamahusada.ac.id</w:t>
        </w:r>
      </w:hyperlink>
    </w:p>
    <w:p w:rsidR="0053159D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</w:rPr>
      </w:pPr>
    </w:p>
    <w:p w:rsidR="0053159D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Sdki.2017.Dewan pengurus pusat PPNI.Email:dppppni@gmail.com.Website:</w:t>
      </w:r>
      <w:r>
        <w:rPr>
          <w:rFonts w:ascii="Times New Roman" w:hAnsi="Times New Roman" w:cs="Times New Roman"/>
          <w:sz w:val="24"/>
          <w:szCs w:val="24"/>
          <w:u w:val="single"/>
        </w:rPr>
        <w:t>http:/www.inna-ppni.or.id.</w:t>
      </w:r>
    </w:p>
    <w:p w:rsidR="0053159D" w:rsidRPr="00825F64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3159D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Siki.2018.Dewan pengurus pusat PPNI:Email:dppppni@gmail.com.Website:</w:t>
      </w:r>
      <w:r>
        <w:rPr>
          <w:rFonts w:ascii="Times New Roman" w:hAnsi="Times New Roman" w:cs="Times New Roman"/>
          <w:sz w:val="24"/>
          <w:szCs w:val="24"/>
          <w:u w:val="single"/>
        </w:rPr>
        <w:t>http:/www.inna-ppni.or.id.</w:t>
      </w:r>
    </w:p>
    <w:p w:rsidR="0053159D" w:rsidRPr="00DB5F0A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3159D" w:rsidRPr="0011263E" w:rsidRDefault="0053159D" w:rsidP="0053159D">
      <w:pPr>
        <w:spacing w:after="0" w:line="240" w:lineRule="auto"/>
        <w:ind w:left="874" w:hangingChars="364" w:hanging="87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3159D" w:rsidRPr="001A75D6" w:rsidRDefault="0053159D" w:rsidP="005315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0053159D" w:rsidRPr="001A75D6" w:rsidRDefault="0053159D" w:rsidP="005315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0053159D" w:rsidRPr="001A75D6" w:rsidRDefault="0053159D" w:rsidP="005315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0053159D" w:rsidRPr="001A75D6" w:rsidRDefault="0053159D" w:rsidP="005315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0053159D" w:rsidRPr="001A75D6" w:rsidRDefault="0053159D" w:rsidP="005315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0053159D" w:rsidRPr="006F222B" w:rsidRDefault="0053159D" w:rsidP="0053159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159D" w:rsidRPr="001A75D6" w:rsidRDefault="0053159D" w:rsidP="005315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0053159D" w:rsidRPr="001A75D6" w:rsidRDefault="0053159D" w:rsidP="005315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0053159D" w:rsidRPr="001A75D6" w:rsidRDefault="0053159D" w:rsidP="005315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0053159D" w:rsidRPr="001A75D6" w:rsidRDefault="0053159D" w:rsidP="005315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005A6826" w:rsidRPr="00A36774" w:rsidRDefault="005A6826" w:rsidP="00A36774">
      <w:pPr>
        <w:widowControl w:val="0"/>
        <w:tabs>
          <w:tab w:val="left" w:pos="2835"/>
        </w:tabs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A6826" w:rsidRPr="00A36774" w:rsidSect="00E06F77">
      <w:footerReference w:type="default" r:id="rId12"/>
      <w:pgSz w:w="11906" w:h="16838" w:code="9"/>
      <w:pgMar w:top="1699" w:right="1699" w:bottom="1699" w:left="2275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68" w:rsidRDefault="00216E68">
      <w:pPr>
        <w:spacing w:line="240" w:lineRule="auto"/>
      </w:pPr>
      <w:r>
        <w:separator/>
      </w:r>
    </w:p>
  </w:endnote>
  <w:endnote w:type="continuationSeparator" w:id="0">
    <w:p w:rsidR="00216E68" w:rsidRDefault="00216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6987323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6F77" w:rsidRPr="00E06F77" w:rsidRDefault="00715C9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06F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6F7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06F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159D">
          <w:rPr>
            <w:rFonts w:ascii="Times New Roman" w:hAnsi="Times New Roman" w:cs="Times New Roman"/>
            <w:noProof/>
            <w:sz w:val="24"/>
            <w:szCs w:val="24"/>
          </w:rPr>
          <w:t>v</w:t>
        </w:r>
        <w:r w:rsidRPr="00E06F7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06F77" w:rsidRDefault="00216E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68" w:rsidRDefault="00216E68">
      <w:pPr>
        <w:spacing w:after="0"/>
      </w:pPr>
      <w:r>
        <w:separator/>
      </w:r>
    </w:p>
  </w:footnote>
  <w:footnote w:type="continuationSeparator" w:id="0">
    <w:p w:rsidR="00216E68" w:rsidRDefault="00216E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62F"/>
    <w:multiLevelType w:val="multilevel"/>
    <w:tmpl w:val="00AA26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70F75"/>
    <w:multiLevelType w:val="multilevel"/>
    <w:tmpl w:val="00C70F75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5AD5FC2"/>
    <w:multiLevelType w:val="hybridMultilevel"/>
    <w:tmpl w:val="10EA2180"/>
    <w:lvl w:ilvl="0" w:tplc="74EE4B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87F80"/>
    <w:multiLevelType w:val="hybridMultilevel"/>
    <w:tmpl w:val="F19C825A"/>
    <w:lvl w:ilvl="0" w:tplc="27AA1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C3019A"/>
    <w:multiLevelType w:val="multilevel"/>
    <w:tmpl w:val="892492D8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F7C327A"/>
    <w:multiLevelType w:val="hybridMultilevel"/>
    <w:tmpl w:val="0B1ED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656E0"/>
    <w:multiLevelType w:val="multilevel"/>
    <w:tmpl w:val="106656E0"/>
    <w:lvl w:ilvl="0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15F1D17"/>
    <w:multiLevelType w:val="hybridMultilevel"/>
    <w:tmpl w:val="C44AD83C"/>
    <w:lvl w:ilvl="0" w:tplc="1D5CC6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34B6162"/>
    <w:multiLevelType w:val="multilevel"/>
    <w:tmpl w:val="134B6162"/>
    <w:lvl w:ilvl="0">
      <w:start w:val="1"/>
      <w:numFmt w:val="decimal"/>
      <w:lvlText w:val="%1)"/>
      <w:lvlJc w:val="left"/>
      <w:pPr>
        <w:ind w:left="32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85" w:hanging="360"/>
      </w:pPr>
    </w:lvl>
    <w:lvl w:ilvl="2">
      <w:start w:val="1"/>
      <w:numFmt w:val="lowerRoman"/>
      <w:lvlText w:val="%3."/>
      <w:lvlJc w:val="right"/>
      <w:pPr>
        <w:ind w:left="4705" w:hanging="180"/>
      </w:pPr>
    </w:lvl>
    <w:lvl w:ilvl="3">
      <w:start w:val="1"/>
      <w:numFmt w:val="decimal"/>
      <w:lvlText w:val="%4."/>
      <w:lvlJc w:val="left"/>
      <w:pPr>
        <w:ind w:left="5425" w:hanging="360"/>
      </w:pPr>
    </w:lvl>
    <w:lvl w:ilvl="4">
      <w:start w:val="1"/>
      <w:numFmt w:val="lowerLetter"/>
      <w:lvlText w:val="%5."/>
      <w:lvlJc w:val="left"/>
      <w:pPr>
        <w:ind w:left="6145" w:hanging="360"/>
      </w:pPr>
    </w:lvl>
    <w:lvl w:ilvl="5">
      <w:start w:val="1"/>
      <w:numFmt w:val="lowerRoman"/>
      <w:lvlText w:val="%6."/>
      <w:lvlJc w:val="right"/>
      <w:pPr>
        <w:ind w:left="6865" w:hanging="180"/>
      </w:pPr>
    </w:lvl>
    <w:lvl w:ilvl="6">
      <w:start w:val="1"/>
      <w:numFmt w:val="decimal"/>
      <w:lvlText w:val="%7."/>
      <w:lvlJc w:val="left"/>
      <w:pPr>
        <w:ind w:left="7585" w:hanging="360"/>
      </w:pPr>
    </w:lvl>
    <w:lvl w:ilvl="7">
      <w:start w:val="1"/>
      <w:numFmt w:val="lowerLetter"/>
      <w:lvlText w:val="%8."/>
      <w:lvlJc w:val="left"/>
      <w:pPr>
        <w:ind w:left="8305" w:hanging="360"/>
      </w:pPr>
    </w:lvl>
    <w:lvl w:ilvl="8">
      <w:start w:val="1"/>
      <w:numFmt w:val="lowerRoman"/>
      <w:lvlText w:val="%9."/>
      <w:lvlJc w:val="right"/>
      <w:pPr>
        <w:ind w:left="9025" w:hanging="180"/>
      </w:pPr>
    </w:lvl>
  </w:abstractNum>
  <w:abstractNum w:abstractNumId="9">
    <w:nsid w:val="15C71AA5"/>
    <w:multiLevelType w:val="hybridMultilevel"/>
    <w:tmpl w:val="7BE0C1D6"/>
    <w:lvl w:ilvl="0" w:tplc="80B878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15BD6"/>
    <w:multiLevelType w:val="multilevel"/>
    <w:tmpl w:val="18215BD6"/>
    <w:lvl w:ilvl="0">
      <w:start w:val="1"/>
      <w:numFmt w:val="lowerLetter"/>
      <w:lvlText w:val="%1."/>
      <w:lvlJc w:val="left"/>
      <w:pPr>
        <w:ind w:left="3132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3852" w:hanging="360"/>
      </w:pPr>
    </w:lvl>
    <w:lvl w:ilvl="2">
      <w:start w:val="1"/>
      <w:numFmt w:val="lowerRoman"/>
      <w:lvlText w:val="%3."/>
      <w:lvlJc w:val="right"/>
      <w:pPr>
        <w:ind w:left="4572" w:hanging="180"/>
      </w:pPr>
    </w:lvl>
    <w:lvl w:ilvl="3">
      <w:start w:val="1"/>
      <w:numFmt w:val="decimal"/>
      <w:lvlText w:val="%4."/>
      <w:lvlJc w:val="left"/>
      <w:pPr>
        <w:ind w:left="5292" w:hanging="360"/>
      </w:pPr>
    </w:lvl>
    <w:lvl w:ilvl="4">
      <w:start w:val="1"/>
      <w:numFmt w:val="lowerLetter"/>
      <w:lvlText w:val="%5."/>
      <w:lvlJc w:val="left"/>
      <w:pPr>
        <w:ind w:left="6012" w:hanging="360"/>
      </w:pPr>
    </w:lvl>
    <w:lvl w:ilvl="5">
      <w:start w:val="1"/>
      <w:numFmt w:val="lowerRoman"/>
      <w:lvlText w:val="%6."/>
      <w:lvlJc w:val="right"/>
      <w:pPr>
        <w:ind w:left="6732" w:hanging="180"/>
      </w:pPr>
    </w:lvl>
    <w:lvl w:ilvl="6">
      <w:start w:val="1"/>
      <w:numFmt w:val="decimal"/>
      <w:lvlText w:val="%7."/>
      <w:lvlJc w:val="left"/>
      <w:pPr>
        <w:ind w:left="7452" w:hanging="360"/>
      </w:pPr>
    </w:lvl>
    <w:lvl w:ilvl="7">
      <w:start w:val="1"/>
      <w:numFmt w:val="lowerLetter"/>
      <w:lvlText w:val="%8."/>
      <w:lvlJc w:val="left"/>
      <w:pPr>
        <w:ind w:left="8172" w:hanging="360"/>
      </w:pPr>
    </w:lvl>
    <w:lvl w:ilvl="8">
      <w:start w:val="1"/>
      <w:numFmt w:val="lowerRoman"/>
      <w:lvlText w:val="%9."/>
      <w:lvlJc w:val="right"/>
      <w:pPr>
        <w:ind w:left="8892" w:hanging="180"/>
      </w:pPr>
    </w:lvl>
  </w:abstractNum>
  <w:abstractNum w:abstractNumId="11">
    <w:nsid w:val="1D3F40F9"/>
    <w:multiLevelType w:val="multilevel"/>
    <w:tmpl w:val="82766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1376BC6"/>
    <w:multiLevelType w:val="multilevel"/>
    <w:tmpl w:val="21376BC6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138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33046008"/>
    <w:multiLevelType w:val="multilevel"/>
    <w:tmpl w:val="EE8C34D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4D75B59"/>
    <w:multiLevelType w:val="multilevel"/>
    <w:tmpl w:val="417803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7BF4DA0"/>
    <w:multiLevelType w:val="hybridMultilevel"/>
    <w:tmpl w:val="898AD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E2D90"/>
    <w:multiLevelType w:val="multilevel"/>
    <w:tmpl w:val="3CFE2D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>
    <w:nsid w:val="3D773FE7"/>
    <w:multiLevelType w:val="multilevel"/>
    <w:tmpl w:val="3D773FE7"/>
    <w:lvl w:ilvl="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44750A4C"/>
    <w:multiLevelType w:val="multilevel"/>
    <w:tmpl w:val="55B0A5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5E77445"/>
    <w:multiLevelType w:val="multilevel"/>
    <w:tmpl w:val="45E77445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506F80"/>
    <w:multiLevelType w:val="multilevel"/>
    <w:tmpl w:val="4C506F80"/>
    <w:lvl w:ilvl="0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1">
    <w:nsid w:val="515E78DB"/>
    <w:multiLevelType w:val="singleLevel"/>
    <w:tmpl w:val="515E78DB"/>
    <w:lvl w:ilvl="0">
      <w:start w:val="1"/>
      <w:numFmt w:val="lowerLetter"/>
      <w:lvlText w:val="%1)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22">
    <w:nsid w:val="522C2179"/>
    <w:multiLevelType w:val="hybridMultilevel"/>
    <w:tmpl w:val="8F66ABD6"/>
    <w:lvl w:ilvl="0" w:tplc="9F4CC1E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98E684E"/>
    <w:multiLevelType w:val="hybridMultilevel"/>
    <w:tmpl w:val="7224627C"/>
    <w:lvl w:ilvl="0" w:tplc="136437D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5ED71B25"/>
    <w:multiLevelType w:val="multilevel"/>
    <w:tmpl w:val="5ED71B25"/>
    <w:lvl w:ilvl="0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abstractNum w:abstractNumId="25">
    <w:nsid w:val="61AA70FA"/>
    <w:multiLevelType w:val="multilevel"/>
    <w:tmpl w:val="61AA70F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264C3"/>
    <w:multiLevelType w:val="multilevel"/>
    <w:tmpl w:val="628264C3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27">
    <w:nsid w:val="70984258"/>
    <w:multiLevelType w:val="multilevel"/>
    <w:tmpl w:val="70984258"/>
    <w:lvl w:ilvl="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75E535D3"/>
    <w:multiLevelType w:val="multilevel"/>
    <w:tmpl w:val="75E535D3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FC9AD0"/>
    <w:multiLevelType w:val="multilevel"/>
    <w:tmpl w:val="75FC9AD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>
    <w:nsid w:val="769A3B96"/>
    <w:multiLevelType w:val="hybridMultilevel"/>
    <w:tmpl w:val="7F5673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33722"/>
    <w:multiLevelType w:val="multilevel"/>
    <w:tmpl w:val="7BC337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CCEFC9"/>
    <w:multiLevelType w:val="multilevel"/>
    <w:tmpl w:val="7BCCEFC9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0"/>
  </w:num>
  <w:num w:numId="4">
    <w:abstractNumId w:val="27"/>
  </w:num>
  <w:num w:numId="5">
    <w:abstractNumId w:val="4"/>
  </w:num>
  <w:num w:numId="6">
    <w:abstractNumId w:val="16"/>
  </w:num>
  <w:num w:numId="7">
    <w:abstractNumId w:val="1"/>
  </w:num>
  <w:num w:numId="8">
    <w:abstractNumId w:val="17"/>
  </w:num>
  <w:num w:numId="9">
    <w:abstractNumId w:val="24"/>
  </w:num>
  <w:num w:numId="10">
    <w:abstractNumId w:val="8"/>
  </w:num>
  <w:num w:numId="11">
    <w:abstractNumId w:val="12"/>
  </w:num>
  <w:num w:numId="12">
    <w:abstractNumId w:val="31"/>
  </w:num>
  <w:num w:numId="13">
    <w:abstractNumId w:val="13"/>
  </w:num>
  <w:num w:numId="14">
    <w:abstractNumId w:val="6"/>
  </w:num>
  <w:num w:numId="15">
    <w:abstractNumId w:val="25"/>
  </w:num>
  <w:num w:numId="16">
    <w:abstractNumId w:val="28"/>
  </w:num>
  <w:num w:numId="17">
    <w:abstractNumId w:val="0"/>
  </w:num>
  <w:num w:numId="18">
    <w:abstractNumId w:val="26"/>
  </w:num>
  <w:num w:numId="19">
    <w:abstractNumId w:val="11"/>
  </w:num>
  <w:num w:numId="20">
    <w:abstractNumId w:val="2"/>
  </w:num>
  <w:num w:numId="21">
    <w:abstractNumId w:val="23"/>
  </w:num>
  <w:num w:numId="22">
    <w:abstractNumId w:val="30"/>
  </w:num>
  <w:num w:numId="23">
    <w:abstractNumId w:val="5"/>
  </w:num>
  <w:num w:numId="24">
    <w:abstractNumId w:val="22"/>
  </w:num>
  <w:num w:numId="25">
    <w:abstractNumId w:val="3"/>
  </w:num>
  <w:num w:numId="26">
    <w:abstractNumId w:val="9"/>
  </w:num>
  <w:num w:numId="27">
    <w:abstractNumId w:val="18"/>
  </w:num>
  <w:num w:numId="28">
    <w:abstractNumId w:val="14"/>
  </w:num>
  <w:num w:numId="29">
    <w:abstractNumId w:val="15"/>
  </w:num>
  <w:num w:numId="30">
    <w:abstractNumId w:val="29"/>
  </w:num>
  <w:num w:numId="31">
    <w:abstractNumId w:val="21"/>
  </w:num>
  <w:num w:numId="32">
    <w:abstractNumId w:val="3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CC"/>
    <w:rsid w:val="00000BAB"/>
    <w:rsid w:val="0001483F"/>
    <w:rsid w:val="0002753D"/>
    <w:rsid w:val="00035283"/>
    <w:rsid w:val="00042282"/>
    <w:rsid w:val="00054F14"/>
    <w:rsid w:val="0008210D"/>
    <w:rsid w:val="00095C28"/>
    <w:rsid w:val="0009646A"/>
    <w:rsid w:val="00097E1A"/>
    <w:rsid w:val="000B163E"/>
    <w:rsid w:val="000B3D68"/>
    <w:rsid w:val="000C4A52"/>
    <w:rsid w:val="000E0F55"/>
    <w:rsid w:val="001115E6"/>
    <w:rsid w:val="00124C90"/>
    <w:rsid w:val="0014641C"/>
    <w:rsid w:val="0014743A"/>
    <w:rsid w:val="00147DD3"/>
    <w:rsid w:val="00163370"/>
    <w:rsid w:val="00172664"/>
    <w:rsid w:val="00181154"/>
    <w:rsid w:val="00185BE0"/>
    <w:rsid w:val="001943F5"/>
    <w:rsid w:val="001975F4"/>
    <w:rsid w:val="001B50BE"/>
    <w:rsid w:val="001B6C65"/>
    <w:rsid w:val="001D4135"/>
    <w:rsid w:val="001D5401"/>
    <w:rsid w:val="001E16B4"/>
    <w:rsid w:val="001E38B4"/>
    <w:rsid w:val="001E524A"/>
    <w:rsid w:val="001F514B"/>
    <w:rsid w:val="001F685D"/>
    <w:rsid w:val="00206902"/>
    <w:rsid w:val="00216E68"/>
    <w:rsid w:val="00217401"/>
    <w:rsid w:val="00221FC1"/>
    <w:rsid w:val="00223A22"/>
    <w:rsid w:val="00233506"/>
    <w:rsid w:val="00233A8B"/>
    <w:rsid w:val="00263157"/>
    <w:rsid w:val="002707B8"/>
    <w:rsid w:val="0027736D"/>
    <w:rsid w:val="002809A7"/>
    <w:rsid w:val="002911BE"/>
    <w:rsid w:val="002A1732"/>
    <w:rsid w:val="002D3149"/>
    <w:rsid w:val="002E574F"/>
    <w:rsid w:val="002F455B"/>
    <w:rsid w:val="0031378E"/>
    <w:rsid w:val="003177AA"/>
    <w:rsid w:val="003217F9"/>
    <w:rsid w:val="00327837"/>
    <w:rsid w:val="00333E0C"/>
    <w:rsid w:val="0033438C"/>
    <w:rsid w:val="003551FE"/>
    <w:rsid w:val="00371DD9"/>
    <w:rsid w:val="003801A6"/>
    <w:rsid w:val="0038136E"/>
    <w:rsid w:val="0039019F"/>
    <w:rsid w:val="003909F2"/>
    <w:rsid w:val="00391978"/>
    <w:rsid w:val="003942F5"/>
    <w:rsid w:val="003A5D0A"/>
    <w:rsid w:val="003B6B6E"/>
    <w:rsid w:val="003B7E56"/>
    <w:rsid w:val="003C2C95"/>
    <w:rsid w:val="003C5F17"/>
    <w:rsid w:val="003C7E96"/>
    <w:rsid w:val="003E01AF"/>
    <w:rsid w:val="003F3F5F"/>
    <w:rsid w:val="00415446"/>
    <w:rsid w:val="0043089E"/>
    <w:rsid w:val="0043515C"/>
    <w:rsid w:val="004629E6"/>
    <w:rsid w:val="00464C3C"/>
    <w:rsid w:val="00483608"/>
    <w:rsid w:val="00483B00"/>
    <w:rsid w:val="00486BDD"/>
    <w:rsid w:val="00491C63"/>
    <w:rsid w:val="004A2D0E"/>
    <w:rsid w:val="004A3FD8"/>
    <w:rsid w:val="004C1E05"/>
    <w:rsid w:val="004C4950"/>
    <w:rsid w:val="004D4418"/>
    <w:rsid w:val="004E24F9"/>
    <w:rsid w:val="004E5D89"/>
    <w:rsid w:val="004F0798"/>
    <w:rsid w:val="004F22CA"/>
    <w:rsid w:val="004F43A2"/>
    <w:rsid w:val="0051075A"/>
    <w:rsid w:val="00515FAD"/>
    <w:rsid w:val="005237E2"/>
    <w:rsid w:val="00524AB0"/>
    <w:rsid w:val="0053159D"/>
    <w:rsid w:val="00541A2B"/>
    <w:rsid w:val="00550A3F"/>
    <w:rsid w:val="00560BD1"/>
    <w:rsid w:val="00561610"/>
    <w:rsid w:val="00574DE3"/>
    <w:rsid w:val="005766F7"/>
    <w:rsid w:val="005773C7"/>
    <w:rsid w:val="00582049"/>
    <w:rsid w:val="00584667"/>
    <w:rsid w:val="00591E77"/>
    <w:rsid w:val="005A5C91"/>
    <w:rsid w:val="005A6826"/>
    <w:rsid w:val="005D2467"/>
    <w:rsid w:val="005D5A9B"/>
    <w:rsid w:val="005D7F8B"/>
    <w:rsid w:val="005E2022"/>
    <w:rsid w:val="005F7849"/>
    <w:rsid w:val="006019E5"/>
    <w:rsid w:val="006125D1"/>
    <w:rsid w:val="0062658D"/>
    <w:rsid w:val="00627CBF"/>
    <w:rsid w:val="00632240"/>
    <w:rsid w:val="00633DC3"/>
    <w:rsid w:val="006616DD"/>
    <w:rsid w:val="00666296"/>
    <w:rsid w:val="0066777E"/>
    <w:rsid w:val="006769FA"/>
    <w:rsid w:val="00683C39"/>
    <w:rsid w:val="006A3515"/>
    <w:rsid w:val="006A6164"/>
    <w:rsid w:val="006C1DDD"/>
    <w:rsid w:val="006C387F"/>
    <w:rsid w:val="006C3BDE"/>
    <w:rsid w:val="006C408E"/>
    <w:rsid w:val="006D1291"/>
    <w:rsid w:val="006D5883"/>
    <w:rsid w:val="006E431F"/>
    <w:rsid w:val="006E6574"/>
    <w:rsid w:val="006F06F1"/>
    <w:rsid w:val="007031FB"/>
    <w:rsid w:val="00705646"/>
    <w:rsid w:val="00715C91"/>
    <w:rsid w:val="007201B7"/>
    <w:rsid w:val="007227A5"/>
    <w:rsid w:val="00725B9A"/>
    <w:rsid w:val="0073688D"/>
    <w:rsid w:val="0074578D"/>
    <w:rsid w:val="00750164"/>
    <w:rsid w:val="00752F2A"/>
    <w:rsid w:val="00754BC2"/>
    <w:rsid w:val="00755508"/>
    <w:rsid w:val="00763218"/>
    <w:rsid w:val="00773DA1"/>
    <w:rsid w:val="00792187"/>
    <w:rsid w:val="007A1E1E"/>
    <w:rsid w:val="007A49A7"/>
    <w:rsid w:val="007B1867"/>
    <w:rsid w:val="007B1D7C"/>
    <w:rsid w:val="007B662E"/>
    <w:rsid w:val="007E415F"/>
    <w:rsid w:val="007F2CA1"/>
    <w:rsid w:val="00816EB6"/>
    <w:rsid w:val="00837F23"/>
    <w:rsid w:val="0085032F"/>
    <w:rsid w:val="008601D6"/>
    <w:rsid w:val="00863DCC"/>
    <w:rsid w:val="0086561D"/>
    <w:rsid w:val="00872034"/>
    <w:rsid w:val="0087288B"/>
    <w:rsid w:val="00883EF9"/>
    <w:rsid w:val="00885ABC"/>
    <w:rsid w:val="0089268C"/>
    <w:rsid w:val="008D4887"/>
    <w:rsid w:val="008D5A4F"/>
    <w:rsid w:val="008E4ED9"/>
    <w:rsid w:val="008F7CB4"/>
    <w:rsid w:val="00902890"/>
    <w:rsid w:val="009142CD"/>
    <w:rsid w:val="00920E78"/>
    <w:rsid w:val="009256B7"/>
    <w:rsid w:val="00933EE0"/>
    <w:rsid w:val="00940137"/>
    <w:rsid w:val="009475A0"/>
    <w:rsid w:val="009629BC"/>
    <w:rsid w:val="0097562C"/>
    <w:rsid w:val="009B5A22"/>
    <w:rsid w:val="009C117F"/>
    <w:rsid w:val="009C67AA"/>
    <w:rsid w:val="009F10F9"/>
    <w:rsid w:val="009F2564"/>
    <w:rsid w:val="009F3667"/>
    <w:rsid w:val="00A00777"/>
    <w:rsid w:val="00A10530"/>
    <w:rsid w:val="00A14ADD"/>
    <w:rsid w:val="00A33132"/>
    <w:rsid w:val="00A34D7D"/>
    <w:rsid w:val="00A36774"/>
    <w:rsid w:val="00A841DA"/>
    <w:rsid w:val="00AA2AB0"/>
    <w:rsid w:val="00AA532A"/>
    <w:rsid w:val="00AB4017"/>
    <w:rsid w:val="00AB7965"/>
    <w:rsid w:val="00AB7D84"/>
    <w:rsid w:val="00AD3E0A"/>
    <w:rsid w:val="00AE3441"/>
    <w:rsid w:val="00AE7FE2"/>
    <w:rsid w:val="00AF116B"/>
    <w:rsid w:val="00AF1A0F"/>
    <w:rsid w:val="00AF77FC"/>
    <w:rsid w:val="00B0609D"/>
    <w:rsid w:val="00B0670D"/>
    <w:rsid w:val="00B07BE1"/>
    <w:rsid w:val="00B07C4D"/>
    <w:rsid w:val="00B137FA"/>
    <w:rsid w:val="00B43ABE"/>
    <w:rsid w:val="00B52935"/>
    <w:rsid w:val="00B651A0"/>
    <w:rsid w:val="00B700BC"/>
    <w:rsid w:val="00B722D8"/>
    <w:rsid w:val="00BA4A0A"/>
    <w:rsid w:val="00BA7563"/>
    <w:rsid w:val="00BB2958"/>
    <w:rsid w:val="00BB5B6B"/>
    <w:rsid w:val="00BD1847"/>
    <w:rsid w:val="00BD57CD"/>
    <w:rsid w:val="00BD5887"/>
    <w:rsid w:val="00BF0443"/>
    <w:rsid w:val="00C1050A"/>
    <w:rsid w:val="00C22A10"/>
    <w:rsid w:val="00C242F4"/>
    <w:rsid w:val="00C41181"/>
    <w:rsid w:val="00C46440"/>
    <w:rsid w:val="00C504CA"/>
    <w:rsid w:val="00C6652D"/>
    <w:rsid w:val="00C67E40"/>
    <w:rsid w:val="00CA1517"/>
    <w:rsid w:val="00CB091C"/>
    <w:rsid w:val="00CC137B"/>
    <w:rsid w:val="00D0059B"/>
    <w:rsid w:val="00D06C96"/>
    <w:rsid w:val="00D15020"/>
    <w:rsid w:val="00D33E33"/>
    <w:rsid w:val="00D35D84"/>
    <w:rsid w:val="00D53E83"/>
    <w:rsid w:val="00D55CF6"/>
    <w:rsid w:val="00D7232D"/>
    <w:rsid w:val="00D72F4F"/>
    <w:rsid w:val="00D85EE1"/>
    <w:rsid w:val="00DA7A99"/>
    <w:rsid w:val="00DC1680"/>
    <w:rsid w:val="00DC5274"/>
    <w:rsid w:val="00DF3F4E"/>
    <w:rsid w:val="00E05A6C"/>
    <w:rsid w:val="00E22C13"/>
    <w:rsid w:val="00E319FC"/>
    <w:rsid w:val="00E32CBE"/>
    <w:rsid w:val="00E33AB9"/>
    <w:rsid w:val="00E43145"/>
    <w:rsid w:val="00E4372C"/>
    <w:rsid w:val="00E476EE"/>
    <w:rsid w:val="00E62D74"/>
    <w:rsid w:val="00E708D5"/>
    <w:rsid w:val="00E77323"/>
    <w:rsid w:val="00E8363D"/>
    <w:rsid w:val="00E86651"/>
    <w:rsid w:val="00EA556C"/>
    <w:rsid w:val="00EB372A"/>
    <w:rsid w:val="00EB462B"/>
    <w:rsid w:val="00EC5FD3"/>
    <w:rsid w:val="00ED1A7C"/>
    <w:rsid w:val="00EE3FD1"/>
    <w:rsid w:val="00EF3051"/>
    <w:rsid w:val="00EF3616"/>
    <w:rsid w:val="00EF61FF"/>
    <w:rsid w:val="00F0597C"/>
    <w:rsid w:val="00F13A2C"/>
    <w:rsid w:val="00F14E5B"/>
    <w:rsid w:val="00F21A9D"/>
    <w:rsid w:val="00F31777"/>
    <w:rsid w:val="00F36F6F"/>
    <w:rsid w:val="00F517CE"/>
    <w:rsid w:val="00F62920"/>
    <w:rsid w:val="00F67EC1"/>
    <w:rsid w:val="00F81641"/>
    <w:rsid w:val="00F90D4E"/>
    <w:rsid w:val="00F953D8"/>
    <w:rsid w:val="00FA0E04"/>
    <w:rsid w:val="00FA1192"/>
    <w:rsid w:val="00FA1FC6"/>
    <w:rsid w:val="00FA7647"/>
    <w:rsid w:val="00FB4650"/>
    <w:rsid w:val="00FD66F1"/>
    <w:rsid w:val="00FE0A77"/>
    <w:rsid w:val="45A202E2"/>
    <w:rsid w:val="5E35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74"/>
    <w:pPr>
      <w:spacing w:after="160" w:line="259" w:lineRule="auto"/>
    </w:pPr>
    <w:rPr>
      <w:rFonts w:eastAsia="SimSun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1,Body of text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7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6774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D"/>
      <w14:ligatures w14:val="standardContextual"/>
    </w:rPr>
  </w:style>
  <w:style w:type="character" w:customStyle="1" w:styleId="ListParagraphChar">
    <w:name w:val="List Paragraph Char"/>
    <w:aliases w:val="List Paragraph1 Char,Body of text Char"/>
    <w:link w:val="ListParagraph"/>
    <w:uiPriority w:val="34"/>
    <w:qFormat/>
    <w:locked/>
    <w:rsid w:val="00A3677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53159D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53159D"/>
    <w:rPr>
      <w:rFonts w:eastAsiaTheme="minorHAnsi"/>
      <w:kern w:val="2"/>
      <w:lang w:val="zh-CN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74"/>
    <w:pPr>
      <w:spacing w:after="160" w:line="259" w:lineRule="auto"/>
    </w:pPr>
    <w:rPr>
      <w:rFonts w:eastAsia="SimSun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1,Body of text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7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6774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D"/>
      <w14:ligatures w14:val="standardContextual"/>
    </w:rPr>
  </w:style>
  <w:style w:type="character" w:customStyle="1" w:styleId="ListParagraphChar">
    <w:name w:val="List Paragraph Char"/>
    <w:aliases w:val="List Paragraph1 Char,Body of text Char"/>
    <w:link w:val="ListParagraph"/>
    <w:uiPriority w:val="34"/>
    <w:qFormat/>
    <w:locked/>
    <w:rsid w:val="00A3677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53159D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53159D"/>
    <w:rPr>
      <w:rFonts w:eastAsiaTheme="minorHAnsi"/>
      <w:kern w:val="2"/>
      <w:lang w:val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js.widyagamahusada.ac.i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i.org/10.36569/jmm.v14i1.3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prints.ukh.ac.id/id/eprint/7353/1/NASKAH%20PUBLIKASI_AYUB%20ALFIANA%20DEV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3DDCA-B9A3-4997-ADB9-65B3A1EF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214</cp:revision>
  <cp:lastPrinted>2024-12-23T02:26:00Z</cp:lastPrinted>
  <dcterms:created xsi:type="dcterms:W3CDTF">2024-11-09T14:18:00Z</dcterms:created>
  <dcterms:modified xsi:type="dcterms:W3CDTF">2025-06-12T16:42:00Z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0B74CD9E870E4F429972C1B99D1990D7_13</vt:lpwstr>
  </property>
</Properties>
</file>