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3D2D" w14:textId="3D9554F4" w:rsidR="00183E8A" w:rsidRDefault="005E0366" w:rsidP="00621C0F">
      <w:pPr>
        <w:spacing w:line="480" w:lineRule="auto"/>
        <w:jc w:val="center"/>
        <w:rPr>
          <w:rFonts w:ascii="Times New Roman" w:hAnsi="Times New Roman" w:cs="Times New Roman"/>
          <w:b/>
          <w:bCs/>
          <w:sz w:val="24"/>
          <w:szCs w:val="24"/>
          <w:lang w:val="id-ID"/>
        </w:rPr>
      </w:pPr>
      <w:r w:rsidRPr="005E0366">
        <w:rPr>
          <w:rFonts w:ascii="Times New Roman" w:hAnsi="Times New Roman" w:cs="Times New Roman"/>
          <w:b/>
          <w:bCs/>
          <w:sz w:val="24"/>
          <w:szCs w:val="24"/>
          <w:lang w:val="id-ID"/>
        </w:rPr>
        <w:t>DAFTAR PUSTAKA</w:t>
      </w:r>
    </w:p>
    <w:p w14:paraId="24E8E364" w14:textId="77777777" w:rsidR="00621C0F" w:rsidRDefault="00621C0F" w:rsidP="00621C0F">
      <w:pPr>
        <w:spacing w:line="480" w:lineRule="auto"/>
        <w:jc w:val="center"/>
        <w:rPr>
          <w:rFonts w:ascii="Times New Roman" w:hAnsi="Times New Roman" w:cs="Times New Roman"/>
          <w:b/>
          <w:bCs/>
          <w:sz w:val="24"/>
          <w:szCs w:val="24"/>
          <w:lang w:val="id-ID"/>
        </w:rPr>
      </w:pPr>
    </w:p>
    <w:p w14:paraId="1645AC07" w14:textId="24F044D5" w:rsidR="00480689" w:rsidRDefault="004806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Aini, Juwitasari.,A &amp; Virganita D. A., (2020). Hubungan Antara Tingkat Pengetahuan Tentang Vulva Hygiene Dengan Perilaku Vulva Hygiene Saat Menstruasi Pada Remaja Awal. Jurnal Kesehatan Al-Irsyad 13(2) : 102-103.</w:t>
      </w:r>
    </w:p>
    <w:p w14:paraId="15C54596" w14:textId="5414B7FC" w:rsidR="00FA0E7B" w:rsidRDefault="00FA0E7B"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Alfi Raisha Natasya,dkk. 2022 Gambaran Perilaku Personal Hygiene Pada Remaja Saat Menstruasi Di Masa New Normal. Jurnal Kesehaan Ilmiah Indonesia. Volume 7, Nomor 2.</w:t>
      </w:r>
    </w:p>
    <w:p w14:paraId="39E3164A" w14:textId="034D34AB" w:rsidR="008E409F" w:rsidRDefault="008E409F"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Andriyani Weni, Maharani Riri (2018). Faktor Yang Berhubungan Dengan Perilaku Personal Hygiene Saat Menstruasi Pada Santri Wati Di MTS Pondok Pesantren Darel Hikmah Kota Pekan Baru. Jurnal Kesmas. Volume 1, Nomor 1.</w:t>
      </w:r>
    </w:p>
    <w:p w14:paraId="3DD9EB2F" w14:textId="72CAB483"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Batubara Amalia Rini. 2021 Edukasi Kesehatan Tentang Menstruasi Dan Permasalahnnya. Jurnal Pengabdian Aufa Masyarakat. Volume 3, Nomor 3.</w:t>
      </w:r>
    </w:p>
    <w:p w14:paraId="657C0797" w14:textId="7C5BEF7F"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Bagiastra, l, K, Damayanti, S,P. (2019). Pemahaman Dan PenerapanPersonal Hygiene Dan Sanitasi Pada Anak-Anak Sekolah Minggu Di Banjar Tri Parartha. Jurna Media Bina Ilmiah, Februari, 13 (7), h. 1343-1352.</w:t>
      </w:r>
    </w:p>
    <w:p w14:paraId="6DFFE2FB" w14:textId="442F1D83" w:rsidR="00FD3F60" w:rsidRDefault="00FD3F60"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Darmawan , Y. &amp; Winarmi H., A. Nisa. (2020). Faktor- Faktor Berhubungan Dengan Praktik Personal Hygiene Saat Menstruasi Pada Remaja Putri Pondok Pesantren Al Asror Kota Semarang Tahun 2019. Journal Kesehatan Masyarakat 8(1) : 146-151.</w:t>
      </w:r>
    </w:p>
    <w:p w14:paraId="137CDF00" w14:textId="657A8D6C"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Frianti Nining. 2023 Gambaran Pengetahuan Dan Sikap Remaja Putri Kelas XI Tentang Personal Hygiene Pada Masa Menstruasi. Volume 16, Nomor 1.</w:t>
      </w:r>
    </w:p>
    <w:p w14:paraId="29E2B985" w14:textId="3DC8E397" w:rsidR="009C736C" w:rsidRPr="00274840" w:rsidRDefault="00CA1F89" w:rsidP="009C736C">
      <w:pPr>
        <w:spacing w:line="240" w:lineRule="auto"/>
        <w:ind w:left="993" w:hanging="851"/>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Hatini Eka Erina. 2021 Edukasi Tentang Kesehatan Reproduksi Remaja Dengan Media Aplikasi Rumah Bidan Ku. Jurnal Ilmiah Pengabdian Masyarakat. Volume 5, Nomor 1</w:t>
      </w:r>
      <w:r w:rsidR="009C736C">
        <w:rPr>
          <w:rFonts w:ascii="Times New Roman" w:hAnsi="Times New Roman" w:cs="Times New Roman"/>
          <w:sz w:val="24"/>
          <w:szCs w:val="24"/>
          <w:lang w:val="id-ID"/>
        </w:rPr>
        <w:t>.</w:t>
      </w:r>
    </w:p>
    <w:p w14:paraId="30D7CDDC" w14:textId="23F955B9" w:rsidR="009C736C" w:rsidRDefault="001B3D4F" w:rsidP="00F02119">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Heri Rosyati and Nuryaninsih (2020). Hubungan Sumber Informasi Dengan Pengetahuan Personal Hygiene Saat Menstruasi. Jurnal Penelitian Universitas Muhammadiyah Jakarta. 25(ISSN 0853-6007), PP.63-71</w:t>
      </w:r>
      <w:r w:rsidR="009C736C">
        <w:rPr>
          <w:rFonts w:ascii="Times New Roman" w:hAnsi="Times New Roman" w:cs="Times New Roman"/>
          <w:sz w:val="24"/>
          <w:szCs w:val="24"/>
          <w:lang w:val="id-ID"/>
        </w:rPr>
        <w:t xml:space="preserve">                         </w:t>
      </w:r>
    </w:p>
    <w:p w14:paraId="19671680" w14:textId="3A23190D"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Ismi Sulaikha. (201</w:t>
      </w:r>
      <w:r w:rsidR="00F02119">
        <w:rPr>
          <w:rFonts w:ascii="Times New Roman" w:hAnsi="Times New Roman" w:cs="Times New Roman"/>
          <w:sz w:val="24"/>
          <w:szCs w:val="24"/>
          <w:lang w:val="id-ID"/>
        </w:rPr>
        <w:t>9</w:t>
      </w:r>
      <w:r>
        <w:rPr>
          <w:rFonts w:ascii="Times New Roman" w:hAnsi="Times New Roman" w:cs="Times New Roman"/>
          <w:sz w:val="24"/>
          <w:szCs w:val="24"/>
          <w:lang w:val="id-ID"/>
        </w:rPr>
        <w:t xml:space="preserve">). Hubungan Perilaku Personal Hygiene Saat Menstruasi Dengan Kejadiam Pruritus Vulvae Pada Remaja Di SMP Pondok Pesantren Darum Mutaqqin. Jurnal Keperawatan. </w:t>
      </w:r>
      <w:hyperlink r:id="rId4" w:history="1">
        <w:r w:rsidRPr="00C2033C">
          <w:rPr>
            <w:rStyle w:val="Hyperlink"/>
            <w:rFonts w:ascii="Times New Roman" w:hAnsi="Times New Roman" w:cs="Times New Roman"/>
            <w:sz w:val="24"/>
            <w:szCs w:val="24"/>
            <w:lang w:val="id-ID"/>
          </w:rPr>
          <w:t>Http://Repo.Stikesicme-jbg.ac.id/972/1/143210071</w:t>
        </w:r>
      </w:hyperlink>
      <w:r>
        <w:rPr>
          <w:rFonts w:ascii="Times New Roman" w:hAnsi="Times New Roman" w:cs="Times New Roman"/>
          <w:sz w:val="24"/>
          <w:szCs w:val="24"/>
          <w:lang w:val="id-ID"/>
        </w:rPr>
        <w:t>.</w:t>
      </w:r>
    </w:p>
    <w:p w14:paraId="31FE1DA6" w14:textId="10F1ACE0" w:rsidR="00CA1F89" w:rsidRDefault="00CA1F89" w:rsidP="009C736C">
      <w:pPr>
        <w:spacing w:line="240" w:lineRule="auto"/>
        <w:ind w:left="720" w:hanging="578"/>
        <w:jc w:val="both"/>
        <w:rPr>
          <w:rFonts w:ascii="Times New Roman" w:hAnsi="Times New Roman" w:cs="Times New Roman"/>
          <w:sz w:val="24"/>
          <w:szCs w:val="24"/>
          <w:lang w:val="id-ID"/>
        </w:rPr>
      </w:pPr>
      <w:r>
        <w:rPr>
          <w:rFonts w:ascii="Times New Roman" w:hAnsi="Times New Roman" w:cs="Times New Roman"/>
          <w:sz w:val="24"/>
          <w:szCs w:val="24"/>
          <w:lang w:val="id-ID"/>
        </w:rPr>
        <w:t>Jubaedah dan,dkk. (2019). Pendidikan Kesehatan Melalui Media. 92, 30-39.</w:t>
      </w:r>
    </w:p>
    <w:p w14:paraId="5ACF003F" w14:textId="367D34B6" w:rsidR="00FD3F60" w:rsidRDefault="00C14A34"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Luthfiani Ayu Diah,dkk. 2023 Pengaruh Umur Dan Sumber Informasi Terhadap Pengetahuan Personal Hygiene Genitalia Pada Siswi SMP Taruna Bangsa Jakarta Barat. Jurnal Bidan Srikandi.</w:t>
      </w:r>
    </w:p>
    <w:p w14:paraId="60244E98" w14:textId="0510AA9E" w:rsidR="001B3D4F" w:rsidRDefault="00A936E0" w:rsidP="001B3D4F">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Nurjanah Wahyu Anggi Ramadhani. 2023 Edukasi Menstruasi Hygiene Sebagai Upaya Preventif Gangguan Kesehatan Reproduksi Pada Remaja Putri. Volume 1, Nomor 1.</w:t>
      </w:r>
    </w:p>
    <w:p w14:paraId="18CA6322" w14:textId="4F85A6A6"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Protomo Hadi dkk. (2022). Kesehatan Reproduksi Remaja Teori &amp; Program Pelayanan Di Indonesia. Depok: Perpustakaan Nasional.</w:t>
      </w:r>
    </w:p>
    <w:p w14:paraId="0844B515" w14:textId="3B4C396D"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Ruspita Riska, Susanti Komaria, Rahmi Rifa. (2022). Kesehatan Reproduksi Pada Remaja. Yogyakarta: Gosyen Publishing.</w:t>
      </w:r>
    </w:p>
    <w:p w14:paraId="7643E974" w14:textId="2226196D" w:rsidR="00A42538" w:rsidRDefault="00A42538"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Siagan. N &amp; Simanjuntak, J.M.L. (2020). Pengetahuan Sikap Dan Perilaku Remaja Putri Terhadap Personal Hygiene Pada Saat Mnestruasi Di SMP Negeri 3. Nutrix Journal 4(1) : 13-19.</w:t>
      </w:r>
    </w:p>
    <w:p w14:paraId="5557116F" w14:textId="7611124E"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Tantry Y.U dkk, (2019). Gambaran Pengetahuan , Sikap dan perilaku Perawatan Diri Selama Menstruasi Pada Siswi SMPN 13 Bandung, Jurnal Keperawatan 10(1): 146-154.</w:t>
      </w:r>
    </w:p>
    <w:p w14:paraId="30EC35C5" w14:textId="2AAA203F" w:rsidR="00CA1F89" w:rsidRDefault="00CA1F89"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Utami Sri Dinny. 2022 Hubungan Pengetahuan, Sikap Dan Dukungan Keluarga Pada Remaja Putri Terhadap Personal Hygiene Saat Menstruasi. Jurnal Ilmu Keperawatan Sebelas April. Volume 4, Nomor 1.</w:t>
      </w:r>
    </w:p>
    <w:p w14:paraId="5BA3ECD3" w14:textId="1117B277" w:rsidR="00A42538" w:rsidRDefault="00A42538" w:rsidP="00287FCC">
      <w:pPr>
        <w:spacing w:line="240" w:lineRule="auto"/>
        <w:ind w:left="993" w:hanging="8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Virganita, D. A., &amp; Aini Juswitasari (2020). Hubungan Antara Tingkat Pengetahuan Tentang </w:t>
      </w:r>
      <w:r w:rsidR="00287FC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Vulva Hygiene </w:t>
      </w:r>
      <w:r w:rsidR="00287FCC">
        <w:rPr>
          <w:rFonts w:ascii="Times New Roman" w:hAnsi="Times New Roman" w:cs="Times New Roman"/>
          <w:sz w:val="24"/>
          <w:szCs w:val="24"/>
          <w:lang w:val="id-ID"/>
        </w:rPr>
        <w:t>Dengan Perilaku Vulva Hygiene Saat Menstruasi Pada Remaja Awal. Jurnal Kesehatan Al-Irsyad 13(2) : 102-103.</w:t>
      </w:r>
    </w:p>
    <w:p w14:paraId="54FFCB55" w14:textId="4351CD1D" w:rsidR="00B50814" w:rsidRDefault="00980548" w:rsidP="009C736C">
      <w:pPr>
        <w:spacing w:line="240" w:lineRule="auto"/>
        <w:ind w:left="993" w:hanging="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Wahyuni </w:t>
      </w:r>
      <w:r w:rsidR="005F4128">
        <w:rPr>
          <w:rFonts w:ascii="Times New Roman" w:hAnsi="Times New Roman" w:cs="Times New Roman"/>
          <w:sz w:val="24"/>
          <w:szCs w:val="24"/>
          <w:lang w:val="id-ID"/>
        </w:rPr>
        <w:t xml:space="preserve"> S, (2020)</w:t>
      </w:r>
      <w:r w:rsidR="000566E5">
        <w:rPr>
          <w:rFonts w:ascii="Times New Roman" w:hAnsi="Times New Roman" w:cs="Times New Roman"/>
          <w:sz w:val="24"/>
          <w:szCs w:val="24"/>
          <w:lang w:val="id-ID"/>
        </w:rPr>
        <w:t>.</w:t>
      </w:r>
      <w:r w:rsidR="005F4128">
        <w:rPr>
          <w:rFonts w:ascii="Times New Roman" w:hAnsi="Times New Roman" w:cs="Times New Roman"/>
          <w:sz w:val="24"/>
          <w:szCs w:val="24"/>
          <w:lang w:val="id-ID"/>
        </w:rPr>
        <w:t xml:space="preserve"> Efektivitas Penggunaan Media Terhadap Pengetahuan Prsonal Hygiene Remaja Putri Saat Menstruasi di Sekolah Mtsn 2 Banda Aceh Tahun 2020. Jurnal Nurse. Volume 6, Nomor 1.</w:t>
      </w:r>
    </w:p>
    <w:p w14:paraId="55576745" w14:textId="787E247B" w:rsidR="00703DC2" w:rsidRDefault="00703DC2" w:rsidP="00703DC2">
      <w:pPr>
        <w:spacing w:line="240" w:lineRule="auto"/>
        <w:ind w:left="993" w:hanging="851"/>
        <w:jc w:val="both"/>
        <w:rPr>
          <w:rFonts w:ascii="Times New Roman" w:hAnsi="Times New Roman" w:cs="Times New Roman"/>
          <w:sz w:val="24"/>
          <w:szCs w:val="24"/>
        </w:rPr>
      </w:pPr>
      <w:proofErr w:type="spellStart"/>
      <w:r w:rsidRPr="00703DC2">
        <w:rPr>
          <w:rFonts w:ascii="Times New Roman" w:hAnsi="Times New Roman" w:cs="Times New Roman"/>
          <w:sz w:val="24"/>
          <w:szCs w:val="24"/>
        </w:rPr>
        <w:t>Villasari</w:t>
      </w:r>
      <w:proofErr w:type="spellEnd"/>
      <w:r w:rsidRPr="00703DC2">
        <w:rPr>
          <w:rFonts w:ascii="Times New Roman" w:hAnsi="Times New Roman" w:cs="Times New Roman"/>
          <w:sz w:val="24"/>
          <w:szCs w:val="24"/>
        </w:rPr>
        <w:t xml:space="preserve">, A. (2021). </w:t>
      </w:r>
      <w:proofErr w:type="spellStart"/>
      <w:r w:rsidRPr="00703DC2">
        <w:rPr>
          <w:rFonts w:ascii="Times New Roman" w:hAnsi="Times New Roman" w:cs="Times New Roman"/>
          <w:sz w:val="24"/>
          <w:szCs w:val="24"/>
        </w:rPr>
        <w:t>Buku</w:t>
      </w:r>
      <w:proofErr w:type="spellEnd"/>
      <w:r w:rsidRPr="00703DC2">
        <w:rPr>
          <w:rFonts w:ascii="Times New Roman" w:hAnsi="Times New Roman" w:cs="Times New Roman"/>
          <w:sz w:val="24"/>
          <w:szCs w:val="24"/>
        </w:rPr>
        <w:t xml:space="preserve"> Patofisiologi </w:t>
      </w:r>
      <w:proofErr w:type="spellStart"/>
      <w:r w:rsidRPr="00703DC2">
        <w:rPr>
          <w:rFonts w:ascii="Times New Roman" w:hAnsi="Times New Roman" w:cs="Times New Roman"/>
          <w:sz w:val="24"/>
          <w:szCs w:val="24"/>
        </w:rPr>
        <w:t>Menstruasi</w:t>
      </w:r>
      <w:proofErr w:type="spellEnd"/>
      <w:r w:rsidRPr="00703DC2">
        <w:rPr>
          <w:rFonts w:ascii="Times New Roman" w:hAnsi="Times New Roman" w:cs="Times New Roman"/>
          <w:sz w:val="24"/>
          <w:szCs w:val="24"/>
        </w:rPr>
        <w:t xml:space="preserve">. In Strada Press (Vol. 1, Issue 1). </w:t>
      </w:r>
    </w:p>
    <w:p w14:paraId="10C8795C" w14:textId="2ACA6B27" w:rsidR="00703DC2" w:rsidRDefault="00703DC2" w:rsidP="009C736C">
      <w:pPr>
        <w:spacing w:line="240" w:lineRule="auto"/>
        <w:ind w:left="993" w:hanging="851"/>
        <w:jc w:val="both"/>
        <w:rPr>
          <w:rFonts w:ascii="Times New Roman" w:hAnsi="Times New Roman" w:cs="Times New Roman"/>
          <w:sz w:val="24"/>
          <w:szCs w:val="24"/>
          <w:lang w:val="id-ID"/>
        </w:rPr>
      </w:pPr>
      <w:r w:rsidRPr="00703DC2">
        <w:rPr>
          <w:rFonts w:ascii="Times New Roman" w:hAnsi="Times New Roman" w:cs="Times New Roman"/>
          <w:sz w:val="24"/>
          <w:szCs w:val="24"/>
        </w:rPr>
        <w:t xml:space="preserve">Widjaja, E., </w:t>
      </w:r>
      <w:proofErr w:type="spellStart"/>
      <w:r w:rsidRPr="00703DC2">
        <w:rPr>
          <w:rFonts w:ascii="Times New Roman" w:hAnsi="Times New Roman" w:cs="Times New Roman"/>
          <w:sz w:val="24"/>
          <w:szCs w:val="24"/>
        </w:rPr>
        <w:t>Singgih</w:t>
      </w:r>
      <w:proofErr w:type="spellEnd"/>
      <w:r w:rsidRPr="00703DC2">
        <w:rPr>
          <w:rFonts w:ascii="Times New Roman" w:hAnsi="Times New Roman" w:cs="Times New Roman"/>
          <w:sz w:val="24"/>
          <w:szCs w:val="24"/>
        </w:rPr>
        <w:t xml:space="preserve">, R., </w:t>
      </w:r>
      <w:proofErr w:type="spellStart"/>
      <w:r w:rsidRPr="00703DC2">
        <w:rPr>
          <w:rFonts w:ascii="Times New Roman" w:hAnsi="Times New Roman" w:cs="Times New Roman"/>
          <w:sz w:val="24"/>
          <w:szCs w:val="24"/>
        </w:rPr>
        <w:t>Obstetri</w:t>
      </w:r>
      <w:proofErr w:type="spellEnd"/>
      <w:r w:rsidRPr="00703DC2">
        <w:rPr>
          <w:rFonts w:ascii="Times New Roman" w:hAnsi="Times New Roman" w:cs="Times New Roman"/>
          <w:sz w:val="24"/>
          <w:szCs w:val="24"/>
        </w:rPr>
        <w:t xml:space="preserve">, D., &amp; </w:t>
      </w:r>
      <w:proofErr w:type="spellStart"/>
      <w:r w:rsidRPr="00703DC2">
        <w:rPr>
          <w:rFonts w:ascii="Times New Roman" w:hAnsi="Times New Roman" w:cs="Times New Roman"/>
          <w:sz w:val="24"/>
          <w:szCs w:val="24"/>
        </w:rPr>
        <w:t>Cimacan</w:t>
      </w:r>
      <w:proofErr w:type="spellEnd"/>
      <w:r w:rsidRPr="00703DC2">
        <w:rPr>
          <w:rFonts w:ascii="Times New Roman" w:hAnsi="Times New Roman" w:cs="Times New Roman"/>
          <w:sz w:val="24"/>
          <w:szCs w:val="24"/>
        </w:rPr>
        <w:t xml:space="preserve">, R. (2021). </w:t>
      </w:r>
      <w:proofErr w:type="gramStart"/>
      <w:r w:rsidRPr="00703DC2">
        <w:rPr>
          <w:rFonts w:ascii="Times New Roman" w:hAnsi="Times New Roman" w:cs="Times New Roman"/>
          <w:sz w:val="24"/>
          <w:szCs w:val="24"/>
        </w:rPr>
        <w:t>Vulvitis :</w:t>
      </w:r>
      <w:proofErr w:type="gramEnd"/>
      <w:r w:rsidRPr="00703DC2">
        <w:rPr>
          <w:rFonts w:ascii="Times New Roman" w:hAnsi="Times New Roman" w:cs="Times New Roman"/>
          <w:sz w:val="24"/>
          <w:szCs w:val="24"/>
        </w:rPr>
        <w:t xml:space="preserve"> Gambaran </w:t>
      </w:r>
      <w:proofErr w:type="spellStart"/>
      <w:proofErr w:type="gramStart"/>
      <w:r w:rsidRPr="00703DC2">
        <w:rPr>
          <w:rFonts w:ascii="Times New Roman" w:hAnsi="Times New Roman" w:cs="Times New Roman"/>
          <w:sz w:val="24"/>
          <w:szCs w:val="24"/>
        </w:rPr>
        <w:t>Klinis</w:t>
      </w:r>
      <w:proofErr w:type="spellEnd"/>
      <w:r w:rsidRPr="00703DC2">
        <w:rPr>
          <w:rFonts w:ascii="Times New Roman" w:hAnsi="Times New Roman" w:cs="Times New Roman"/>
          <w:sz w:val="24"/>
          <w:szCs w:val="24"/>
        </w:rPr>
        <w:t xml:space="preserve"> ,</w:t>
      </w:r>
      <w:proofErr w:type="gramEnd"/>
      <w:r w:rsidRPr="00703DC2">
        <w:rPr>
          <w:rFonts w:ascii="Times New Roman" w:hAnsi="Times New Roman" w:cs="Times New Roman"/>
          <w:sz w:val="24"/>
          <w:szCs w:val="24"/>
        </w:rPr>
        <w:t xml:space="preserve"> </w:t>
      </w:r>
      <w:proofErr w:type="spellStart"/>
      <w:r w:rsidRPr="00703DC2">
        <w:rPr>
          <w:rFonts w:ascii="Times New Roman" w:hAnsi="Times New Roman" w:cs="Times New Roman"/>
          <w:sz w:val="24"/>
          <w:szCs w:val="24"/>
        </w:rPr>
        <w:t>Etiologi</w:t>
      </w:r>
      <w:proofErr w:type="spellEnd"/>
      <w:r w:rsidRPr="00703DC2">
        <w:rPr>
          <w:rFonts w:ascii="Times New Roman" w:hAnsi="Times New Roman" w:cs="Times New Roman"/>
          <w:sz w:val="24"/>
          <w:szCs w:val="24"/>
        </w:rPr>
        <w:t xml:space="preserve"> dan </w:t>
      </w:r>
      <w:proofErr w:type="spellStart"/>
      <w:r w:rsidRPr="00703DC2">
        <w:rPr>
          <w:rFonts w:ascii="Times New Roman" w:hAnsi="Times New Roman" w:cs="Times New Roman"/>
          <w:sz w:val="24"/>
          <w:szCs w:val="24"/>
        </w:rPr>
        <w:t>Pilihan</w:t>
      </w:r>
      <w:proofErr w:type="spellEnd"/>
      <w:r w:rsidRPr="00703DC2">
        <w:rPr>
          <w:rFonts w:ascii="Times New Roman" w:hAnsi="Times New Roman" w:cs="Times New Roman"/>
          <w:sz w:val="24"/>
          <w:szCs w:val="24"/>
        </w:rPr>
        <w:t xml:space="preserve"> </w:t>
      </w:r>
      <w:proofErr w:type="spellStart"/>
      <w:r w:rsidRPr="00703DC2">
        <w:rPr>
          <w:rFonts w:ascii="Times New Roman" w:hAnsi="Times New Roman" w:cs="Times New Roman"/>
          <w:sz w:val="24"/>
          <w:szCs w:val="24"/>
        </w:rPr>
        <w:t>Pengobatan</w:t>
      </w:r>
      <w:proofErr w:type="spellEnd"/>
      <w:r w:rsidRPr="00703DC2">
        <w:rPr>
          <w:rFonts w:ascii="Times New Roman" w:hAnsi="Times New Roman" w:cs="Times New Roman"/>
          <w:sz w:val="24"/>
          <w:szCs w:val="24"/>
        </w:rPr>
        <w:t xml:space="preserve"> </w:t>
      </w:r>
      <w:proofErr w:type="gramStart"/>
      <w:r w:rsidRPr="00703DC2">
        <w:rPr>
          <w:rFonts w:ascii="Times New Roman" w:hAnsi="Times New Roman" w:cs="Times New Roman"/>
          <w:sz w:val="24"/>
          <w:szCs w:val="24"/>
        </w:rPr>
        <w:t xml:space="preserve">( </w:t>
      </w:r>
      <w:proofErr w:type="spellStart"/>
      <w:r w:rsidRPr="00703DC2">
        <w:rPr>
          <w:rFonts w:ascii="Times New Roman" w:hAnsi="Times New Roman" w:cs="Times New Roman"/>
          <w:sz w:val="24"/>
          <w:szCs w:val="24"/>
        </w:rPr>
        <w:t>Tinjauan</w:t>
      </w:r>
      <w:proofErr w:type="spellEnd"/>
      <w:proofErr w:type="gramEnd"/>
      <w:r w:rsidRPr="00703DC2">
        <w:rPr>
          <w:rFonts w:ascii="Times New Roman" w:hAnsi="Times New Roman" w:cs="Times New Roman"/>
          <w:sz w:val="24"/>
          <w:szCs w:val="24"/>
        </w:rPr>
        <w:t xml:space="preserve"> </w:t>
      </w:r>
      <w:proofErr w:type="spellStart"/>
      <w:proofErr w:type="gramStart"/>
      <w:r w:rsidRPr="00703DC2">
        <w:rPr>
          <w:rFonts w:ascii="Times New Roman" w:hAnsi="Times New Roman" w:cs="Times New Roman"/>
          <w:sz w:val="24"/>
          <w:szCs w:val="24"/>
        </w:rPr>
        <w:t>literatur</w:t>
      </w:r>
      <w:proofErr w:type="spellEnd"/>
      <w:r w:rsidRPr="00703DC2">
        <w:rPr>
          <w:rFonts w:ascii="Times New Roman" w:hAnsi="Times New Roman" w:cs="Times New Roman"/>
          <w:sz w:val="24"/>
          <w:szCs w:val="24"/>
        </w:rPr>
        <w:t xml:space="preserve"> )</w:t>
      </w:r>
      <w:proofErr w:type="gramEnd"/>
      <w:r w:rsidRPr="00703DC2">
        <w:rPr>
          <w:rFonts w:ascii="Times New Roman" w:hAnsi="Times New Roman" w:cs="Times New Roman"/>
          <w:sz w:val="24"/>
          <w:szCs w:val="24"/>
        </w:rPr>
        <w:t>. November, 79–87.</w:t>
      </w:r>
    </w:p>
    <w:sectPr w:rsidR="00703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66"/>
    <w:rsid w:val="00017EFC"/>
    <w:rsid w:val="000451AF"/>
    <w:rsid w:val="00050594"/>
    <w:rsid w:val="000566E5"/>
    <w:rsid w:val="000F08F1"/>
    <w:rsid w:val="00141CDB"/>
    <w:rsid w:val="00183E8A"/>
    <w:rsid w:val="001B3D4F"/>
    <w:rsid w:val="001E642F"/>
    <w:rsid w:val="00274840"/>
    <w:rsid w:val="00275E14"/>
    <w:rsid w:val="00287FCC"/>
    <w:rsid w:val="002A0A64"/>
    <w:rsid w:val="002B039B"/>
    <w:rsid w:val="002D3C04"/>
    <w:rsid w:val="00480689"/>
    <w:rsid w:val="00554DF8"/>
    <w:rsid w:val="005E0366"/>
    <w:rsid w:val="005F4128"/>
    <w:rsid w:val="00621C0F"/>
    <w:rsid w:val="006E1151"/>
    <w:rsid w:val="006E7388"/>
    <w:rsid w:val="00703DC2"/>
    <w:rsid w:val="0080270E"/>
    <w:rsid w:val="00862AAD"/>
    <w:rsid w:val="00887406"/>
    <w:rsid w:val="008E409F"/>
    <w:rsid w:val="009337A9"/>
    <w:rsid w:val="00963655"/>
    <w:rsid w:val="00980548"/>
    <w:rsid w:val="009A4F46"/>
    <w:rsid w:val="009C736C"/>
    <w:rsid w:val="00A42538"/>
    <w:rsid w:val="00A53EBA"/>
    <w:rsid w:val="00A81825"/>
    <w:rsid w:val="00A936E0"/>
    <w:rsid w:val="00B00B44"/>
    <w:rsid w:val="00B50814"/>
    <w:rsid w:val="00C14A34"/>
    <w:rsid w:val="00CA1F89"/>
    <w:rsid w:val="00D7446D"/>
    <w:rsid w:val="00E11569"/>
    <w:rsid w:val="00E2143F"/>
    <w:rsid w:val="00EE5DE2"/>
    <w:rsid w:val="00F02119"/>
    <w:rsid w:val="00FA0E7B"/>
    <w:rsid w:val="00FD3F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C982"/>
  <w15:chartTrackingRefBased/>
  <w15:docId w15:val="{95E69E0A-2CD8-42B0-A8BA-FFDD517F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39B"/>
    <w:rPr>
      <w:color w:val="0563C1" w:themeColor="hyperlink"/>
      <w:u w:val="single"/>
    </w:rPr>
  </w:style>
  <w:style w:type="character" w:styleId="UnresolvedMention">
    <w:name w:val="Unresolved Mention"/>
    <w:basedOn w:val="DefaultParagraphFont"/>
    <w:uiPriority w:val="99"/>
    <w:semiHidden/>
    <w:unhideWhenUsed/>
    <w:rsid w:val="002B039B"/>
    <w:rPr>
      <w:color w:val="605E5C"/>
      <w:shd w:val="clear" w:color="auto" w:fill="E1DFDD"/>
    </w:rPr>
  </w:style>
  <w:style w:type="paragraph" w:styleId="ListParagraph">
    <w:name w:val="List Paragraph"/>
    <w:basedOn w:val="Normal"/>
    <w:uiPriority w:val="34"/>
    <w:qFormat/>
    <w:rsid w:val="00963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po.Stikesicme-jbg.ac.id/972/1/143210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elisma elisma</dc:creator>
  <cp:keywords/>
  <dc:description/>
  <cp:lastModifiedBy>Claiivika wu</cp:lastModifiedBy>
  <cp:revision>23</cp:revision>
  <cp:lastPrinted>2024-12-22T12:22:00Z</cp:lastPrinted>
  <dcterms:created xsi:type="dcterms:W3CDTF">2024-04-17T09:21:00Z</dcterms:created>
  <dcterms:modified xsi:type="dcterms:W3CDTF">2025-06-09T07:07:00Z</dcterms:modified>
</cp:coreProperties>
</file>