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925045" cy="1971975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5045" cy="19719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6" w:after="1"/>
        <w:rPr>
          <w:rFonts w:ascii="Times New Roman"/>
          <w:sz w:val="20"/>
        </w:rPr>
      </w:pPr>
    </w:p>
    <w:p>
      <w:pPr>
        <w:spacing w:line="240" w:lineRule="auto"/>
        <w:ind w:left="1756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1500" cy="214312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21930" w:h="31660"/>
      <w:pgMar w:top="3720" w:bottom="0" w:left="3259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Infromed concent</dc:title>
  <dcterms:created xsi:type="dcterms:W3CDTF">2025-06-26T08:21:17Z</dcterms:created>
  <dcterms:modified xsi:type="dcterms:W3CDTF">2025-06-26T08:21:17Z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2025-06-26T00:00:00Z</vt:filetime>
  </property>
  <property fmtid="{D5CDD505-2E9C-101B-9397-08002B2CF9AE}" pid="4" name="Producer">
    <vt:lpwstr>iOS Version 18.5 (Build 22F76) Quartz PDFContext</vt:lpwstr>
  </property>
</Properties>
</file>