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6976C" w14:textId="32233792" w:rsidR="0016299D" w:rsidRPr="0016299D" w:rsidRDefault="0016299D" w:rsidP="0016299D">
      <w:pPr>
        <w:pStyle w:val="Heading2"/>
        <w:ind w:left="832" w:right="270" w:hanging="5"/>
        <w:jc w:val="center"/>
        <w:rPr>
          <w:b/>
          <w:bCs/>
          <w:color w:val="auto"/>
        </w:rPr>
      </w:pPr>
      <w:r w:rsidRPr="0016299D">
        <w:rPr>
          <w:b/>
          <w:bCs/>
          <w:color w:val="auto"/>
        </w:rPr>
        <w:t>The Relationship between Working Period</w:t>
      </w:r>
      <w:r>
        <w:rPr>
          <w:b/>
          <w:bCs/>
          <w:color w:val="auto"/>
        </w:rPr>
        <w:t>e</w:t>
      </w:r>
      <w:r w:rsidRPr="0016299D">
        <w:rPr>
          <w:b/>
          <w:bCs/>
          <w:color w:val="auto"/>
        </w:rPr>
        <w:t xml:space="preserve"> and Work Motivation Factors with</w:t>
      </w:r>
      <w:r w:rsidRPr="0016299D">
        <w:rPr>
          <w:b/>
          <w:bCs/>
          <w:color w:val="auto"/>
          <w:spacing w:val="-4"/>
        </w:rPr>
        <w:t xml:space="preserve"> </w:t>
      </w:r>
      <w:r w:rsidRPr="0016299D">
        <w:rPr>
          <w:b/>
          <w:bCs/>
          <w:color w:val="auto"/>
        </w:rPr>
        <w:t>the</w:t>
      </w:r>
      <w:r w:rsidRPr="0016299D">
        <w:rPr>
          <w:b/>
          <w:bCs/>
          <w:color w:val="auto"/>
          <w:spacing w:val="-5"/>
        </w:rPr>
        <w:t xml:space="preserve"> </w:t>
      </w:r>
      <w:r w:rsidRPr="0016299D">
        <w:rPr>
          <w:b/>
          <w:bCs/>
          <w:color w:val="auto"/>
        </w:rPr>
        <w:t>Performance</w:t>
      </w:r>
      <w:r w:rsidRPr="0016299D">
        <w:rPr>
          <w:b/>
          <w:bCs/>
          <w:color w:val="auto"/>
          <w:spacing w:val="-5"/>
        </w:rPr>
        <w:t xml:space="preserve"> </w:t>
      </w:r>
      <w:r w:rsidRPr="0016299D">
        <w:rPr>
          <w:b/>
          <w:bCs/>
          <w:color w:val="auto"/>
        </w:rPr>
        <w:t>of</w:t>
      </w:r>
      <w:r w:rsidRPr="0016299D">
        <w:rPr>
          <w:b/>
          <w:bCs/>
          <w:color w:val="auto"/>
          <w:spacing w:val="-7"/>
        </w:rPr>
        <w:t xml:space="preserve"> </w:t>
      </w:r>
      <w:r w:rsidRPr="0016299D">
        <w:rPr>
          <w:b/>
          <w:bCs/>
          <w:color w:val="auto"/>
        </w:rPr>
        <w:t>Administrative Officers</w:t>
      </w:r>
      <w:r w:rsidRPr="0016299D">
        <w:rPr>
          <w:b/>
          <w:bCs/>
          <w:color w:val="auto"/>
          <w:spacing w:val="-6"/>
        </w:rPr>
        <w:t xml:space="preserve"> </w:t>
      </w:r>
      <w:r w:rsidRPr="0016299D">
        <w:rPr>
          <w:b/>
          <w:bCs/>
          <w:color w:val="auto"/>
        </w:rPr>
        <w:t>at</w:t>
      </w:r>
      <w:r w:rsidRPr="0016299D">
        <w:rPr>
          <w:b/>
          <w:bCs/>
          <w:color w:val="auto"/>
          <w:spacing w:val="-3"/>
        </w:rPr>
        <w:t xml:space="preserve"> </w:t>
      </w:r>
      <w:r w:rsidRPr="0016299D">
        <w:rPr>
          <w:b/>
          <w:bCs/>
          <w:color w:val="auto"/>
        </w:rPr>
        <w:t>dr.</w:t>
      </w:r>
      <w:r w:rsidRPr="0016299D">
        <w:rPr>
          <w:b/>
          <w:bCs/>
          <w:color w:val="auto"/>
          <w:spacing w:val="-7"/>
        </w:rPr>
        <w:t xml:space="preserve"> </w:t>
      </w:r>
      <w:r w:rsidRPr="0016299D">
        <w:rPr>
          <w:b/>
          <w:bCs/>
          <w:color w:val="auto"/>
        </w:rPr>
        <w:t>Bratanata</w:t>
      </w:r>
      <w:r w:rsidRPr="0016299D">
        <w:rPr>
          <w:b/>
          <w:bCs/>
          <w:color w:val="auto"/>
          <w:spacing w:val="-4"/>
        </w:rPr>
        <w:t xml:space="preserve"> </w:t>
      </w:r>
      <w:r w:rsidRPr="0016299D">
        <w:rPr>
          <w:b/>
          <w:bCs/>
          <w:color w:val="auto"/>
        </w:rPr>
        <w:t>Hospital, Jambi City</w:t>
      </w:r>
    </w:p>
    <w:p w14:paraId="291BFEAD" w14:textId="77777777" w:rsidR="0016299D" w:rsidRDefault="0016299D" w:rsidP="0016299D">
      <w:pPr>
        <w:pStyle w:val="BodyText"/>
        <w:spacing w:before="2"/>
        <w:rPr>
          <w:b/>
        </w:rPr>
      </w:pPr>
    </w:p>
    <w:p w14:paraId="3205F0AA" w14:textId="77777777" w:rsidR="0016299D" w:rsidRDefault="0016299D" w:rsidP="0016299D">
      <w:pPr>
        <w:spacing w:line="237" w:lineRule="auto"/>
        <w:ind w:left="2700" w:right="1063" w:hanging="822"/>
      </w:pPr>
      <w:r>
        <w:t>Fahza</w:t>
      </w:r>
      <w:r>
        <w:rPr>
          <w:spacing w:val="-8"/>
        </w:rPr>
        <w:t xml:space="preserve"> </w:t>
      </w:r>
      <w:r>
        <w:t>Pratama.</w:t>
      </w:r>
      <w:r>
        <w:rPr>
          <w:spacing w:val="-5"/>
        </w:rPr>
        <w:t xml:space="preserve"> </w:t>
      </w:r>
      <w:r>
        <w:t>H</w:t>
      </w:r>
      <w:r>
        <w:rPr>
          <w:vertAlign w:val="superscript"/>
        </w:rPr>
        <w:t>1</w:t>
      </w:r>
      <w:r>
        <w:t>,</w:t>
      </w:r>
      <w:r>
        <w:rPr>
          <w:spacing w:val="-9"/>
        </w:rPr>
        <w:t xml:space="preserve"> </w:t>
      </w:r>
      <w:r>
        <w:t>Fransiska</w:t>
      </w:r>
      <w:r>
        <w:rPr>
          <w:spacing w:val="-4"/>
        </w:rPr>
        <w:t xml:space="preserve"> </w:t>
      </w:r>
      <w:r>
        <w:t>Sitepu</w:t>
      </w:r>
      <w:r>
        <w:rPr>
          <w:vertAlign w:val="superscript"/>
        </w:rPr>
        <w:t>2</w:t>
      </w:r>
      <w:r>
        <w:t>,</w:t>
      </w:r>
      <w:r>
        <w:rPr>
          <w:spacing w:val="-4"/>
        </w:rPr>
        <w:t xml:space="preserve"> </w:t>
      </w:r>
      <w:r>
        <w:t>Irwandi</w:t>
      </w:r>
      <w:r>
        <w:rPr>
          <w:vertAlign w:val="superscript"/>
        </w:rPr>
        <w:t>3</w:t>
      </w:r>
      <w:r>
        <w:t>,</w:t>
      </w:r>
      <w:r>
        <w:rPr>
          <w:spacing w:val="-4"/>
        </w:rPr>
        <w:t xml:space="preserve"> </w:t>
      </w:r>
      <w:r>
        <w:t>Rudolf</w:t>
      </w:r>
      <w:r>
        <w:rPr>
          <w:spacing w:val="-4"/>
        </w:rPr>
        <w:t xml:space="preserve"> </w:t>
      </w:r>
      <w:r>
        <w:t>Sinaga</w:t>
      </w:r>
      <w:r>
        <w:rPr>
          <w:vertAlign w:val="superscript"/>
        </w:rPr>
        <w:t>4</w:t>
      </w:r>
      <w:r>
        <w:t xml:space="preserve"> Program Studi S1 Administrasi Rumah Sakit</w:t>
      </w:r>
    </w:p>
    <w:p w14:paraId="28EE7DFB" w14:textId="77777777" w:rsidR="0016299D" w:rsidRDefault="0016299D" w:rsidP="0016299D">
      <w:pPr>
        <w:spacing w:before="1"/>
        <w:ind w:left="1936" w:right="1063" w:firstLine="417"/>
      </w:pPr>
      <w:r>
        <w:t>Sekolah Tinggi Ilmu Kesehatan Garuda Putih Jambi, Fakultas</w:t>
      </w:r>
      <w:r>
        <w:rPr>
          <w:spacing w:val="-8"/>
        </w:rPr>
        <w:t xml:space="preserve"> </w:t>
      </w:r>
      <w:r>
        <w:t>Ilmu</w:t>
      </w:r>
      <w:r>
        <w:rPr>
          <w:spacing w:val="-8"/>
        </w:rPr>
        <w:t xml:space="preserve"> </w:t>
      </w:r>
      <w:r>
        <w:t>Komputer,</w:t>
      </w:r>
      <w:r>
        <w:rPr>
          <w:spacing w:val="-7"/>
        </w:rPr>
        <w:t xml:space="preserve"> </w:t>
      </w:r>
      <w:r>
        <w:t>Universitas</w:t>
      </w:r>
      <w:r>
        <w:rPr>
          <w:spacing w:val="-8"/>
        </w:rPr>
        <w:t xml:space="preserve"> </w:t>
      </w:r>
      <w:r>
        <w:t>Dinamika</w:t>
      </w:r>
      <w:r>
        <w:rPr>
          <w:spacing w:val="-6"/>
        </w:rPr>
        <w:t xml:space="preserve"> </w:t>
      </w:r>
      <w:r>
        <w:t>Bangsa Jambi</w:t>
      </w:r>
    </w:p>
    <w:p w14:paraId="6DC7CF33" w14:textId="0C17A64C" w:rsidR="0016299D" w:rsidRDefault="0016299D" w:rsidP="0016299D">
      <w:pPr>
        <w:spacing w:line="251" w:lineRule="exact"/>
        <w:ind w:left="4457"/>
      </w:pPr>
      <w:r>
        <w:rPr>
          <w:spacing w:val="-4"/>
        </w:rPr>
        <w:t>2025</w:t>
      </w:r>
    </w:p>
    <w:p w14:paraId="2564D662" w14:textId="77777777" w:rsidR="0016299D" w:rsidRPr="0016299D" w:rsidRDefault="0016299D" w:rsidP="0016299D">
      <w:pPr>
        <w:pStyle w:val="Heading1"/>
        <w:spacing w:line="272" w:lineRule="exact"/>
        <w:ind w:left="2160" w:right="2115"/>
        <w:jc w:val="center"/>
        <w:rPr>
          <w:b/>
          <w:bCs/>
          <w:color w:val="auto"/>
          <w:sz w:val="24"/>
          <w:szCs w:val="24"/>
        </w:rPr>
      </w:pPr>
      <w:bookmarkStart w:id="0" w:name="ABSTRACT"/>
      <w:bookmarkEnd w:id="0"/>
      <w:r w:rsidRPr="0016299D">
        <w:rPr>
          <w:b/>
          <w:bCs/>
          <w:color w:val="auto"/>
          <w:spacing w:val="-2"/>
          <w:sz w:val="24"/>
          <w:szCs w:val="24"/>
        </w:rPr>
        <w:t>ABSTRACT</w:t>
      </w:r>
    </w:p>
    <w:p w14:paraId="28813503" w14:textId="77777777" w:rsidR="0016299D" w:rsidRDefault="0016299D" w:rsidP="0016299D">
      <w:pPr>
        <w:spacing w:line="237" w:lineRule="auto"/>
        <w:ind w:left="846" w:right="281"/>
        <w:jc w:val="both"/>
        <w:rPr>
          <w:i/>
          <w:sz w:val="24"/>
        </w:rPr>
      </w:pPr>
      <w:r>
        <w:rPr>
          <w:i/>
          <w:sz w:val="24"/>
        </w:rPr>
        <w:t>The performance of hospital administrative officers plays an important role in supporting health services. Several factors such as length of service and work motivation are believed to affect officer performance, but previous research results have shown mixed results. This condition is the basis for further research to analyze the relationship between these two factors on the performance of administrative officers at Dr. Bratanata Jambi Hospital.This study uses a quantitative method with a cross-sectional design. The sample amounted to 35 administrative officers who were taken with the total sampling technique. The research instrument is in the form of a questionnaire that has been tested for validity and reliability. Data analysis was carried out with univariate and bivariate tests using the Chi-Square test at a significance level of 0.05.The results showed that most of the respondents had a working period of &gt;5 years (57.1%), good work motivation (94.3%), and good performance (91.4%). The bivariate test showed that there was no significant relationship between working time and performance (p=0.117), nor between work motivation and performance (p=0.656). The factors of working time and work motivation do not have a significant relationship with the performance of administrative</w:t>
      </w:r>
      <w:r>
        <w:rPr>
          <w:i/>
          <w:spacing w:val="-2"/>
          <w:sz w:val="24"/>
        </w:rPr>
        <w:t xml:space="preserve"> </w:t>
      </w:r>
      <w:r>
        <w:rPr>
          <w:i/>
          <w:sz w:val="24"/>
        </w:rPr>
        <w:t>officers</w:t>
      </w:r>
      <w:r>
        <w:rPr>
          <w:i/>
          <w:spacing w:val="-3"/>
          <w:sz w:val="24"/>
        </w:rPr>
        <w:t xml:space="preserve"> </w:t>
      </w:r>
      <w:r>
        <w:rPr>
          <w:i/>
          <w:sz w:val="24"/>
        </w:rPr>
        <w:t>at</w:t>
      </w:r>
      <w:r>
        <w:rPr>
          <w:i/>
          <w:spacing w:val="-1"/>
          <w:sz w:val="24"/>
        </w:rPr>
        <w:t xml:space="preserve"> </w:t>
      </w:r>
      <w:r>
        <w:rPr>
          <w:i/>
          <w:sz w:val="24"/>
        </w:rPr>
        <w:t>dr. Bratanata</w:t>
      </w:r>
      <w:r>
        <w:rPr>
          <w:i/>
          <w:spacing w:val="-1"/>
          <w:sz w:val="24"/>
        </w:rPr>
        <w:t xml:space="preserve"> </w:t>
      </w:r>
      <w:r>
        <w:rPr>
          <w:i/>
          <w:sz w:val="24"/>
        </w:rPr>
        <w:t>Jambi</w:t>
      </w:r>
      <w:r>
        <w:rPr>
          <w:i/>
          <w:spacing w:val="-1"/>
          <w:sz w:val="24"/>
        </w:rPr>
        <w:t xml:space="preserve"> </w:t>
      </w:r>
      <w:r>
        <w:rPr>
          <w:i/>
          <w:sz w:val="24"/>
        </w:rPr>
        <w:t>Hospital. It</w:t>
      </w:r>
      <w:r>
        <w:rPr>
          <w:i/>
          <w:spacing w:val="-5"/>
          <w:sz w:val="24"/>
        </w:rPr>
        <w:t xml:space="preserve"> </w:t>
      </w:r>
      <w:r>
        <w:rPr>
          <w:i/>
          <w:sz w:val="24"/>
        </w:rPr>
        <w:t>is</w:t>
      </w:r>
      <w:r>
        <w:rPr>
          <w:i/>
          <w:spacing w:val="-3"/>
          <w:sz w:val="24"/>
        </w:rPr>
        <w:t xml:space="preserve"> </w:t>
      </w:r>
      <w:r>
        <w:rPr>
          <w:i/>
          <w:sz w:val="24"/>
        </w:rPr>
        <w:t>recommended</w:t>
      </w:r>
      <w:r>
        <w:rPr>
          <w:i/>
          <w:spacing w:val="-1"/>
          <w:sz w:val="24"/>
        </w:rPr>
        <w:t xml:space="preserve"> </w:t>
      </w:r>
      <w:r>
        <w:rPr>
          <w:i/>
          <w:sz w:val="24"/>
        </w:rPr>
        <w:t>that further research consider other factors such as work environment, workload, and leadership style in improving the performance of administrative officers.</w:t>
      </w:r>
    </w:p>
    <w:p w14:paraId="7FDB6B89" w14:textId="09829F84" w:rsidR="0016299D" w:rsidRDefault="0016299D" w:rsidP="0016299D">
      <w:pPr>
        <w:spacing w:before="267" w:line="237" w:lineRule="auto"/>
        <w:ind w:left="846"/>
        <w:rPr>
          <w:i/>
          <w:sz w:val="24"/>
        </w:rPr>
      </w:pPr>
      <w:r>
        <w:rPr>
          <w:b/>
          <w:i/>
          <w:sz w:val="24"/>
        </w:rPr>
        <w:t>Keywords:</w:t>
      </w:r>
      <w:r>
        <w:rPr>
          <w:b/>
          <w:i/>
          <w:spacing w:val="-4"/>
          <w:sz w:val="24"/>
        </w:rPr>
        <w:t xml:space="preserve"> </w:t>
      </w:r>
      <w:r>
        <w:rPr>
          <w:i/>
          <w:sz w:val="24"/>
        </w:rPr>
        <w:t>Work</w:t>
      </w:r>
      <w:r>
        <w:rPr>
          <w:i/>
          <w:spacing w:val="-6"/>
          <w:sz w:val="24"/>
        </w:rPr>
        <w:t xml:space="preserve"> </w:t>
      </w:r>
      <w:r>
        <w:rPr>
          <w:i/>
          <w:sz w:val="24"/>
        </w:rPr>
        <w:t>Period</w:t>
      </w:r>
      <w:r>
        <w:rPr>
          <w:i/>
          <w:sz w:val="24"/>
        </w:rPr>
        <w:t>e</w:t>
      </w:r>
      <w:r>
        <w:rPr>
          <w:i/>
          <w:sz w:val="24"/>
        </w:rPr>
        <w:t>,</w:t>
      </w:r>
      <w:r>
        <w:rPr>
          <w:i/>
          <w:spacing w:val="-4"/>
          <w:sz w:val="24"/>
        </w:rPr>
        <w:t xml:space="preserve"> </w:t>
      </w:r>
      <w:r>
        <w:rPr>
          <w:i/>
          <w:sz w:val="24"/>
        </w:rPr>
        <w:t>Work</w:t>
      </w:r>
      <w:r>
        <w:rPr>
          <w:i/>
          <w:spacing w:val="-6"/>
          <w:sz w:val="24"/>
        </w:rPr>
        <w:t xml:space="preserve"> </w:t>
      </w:r>
      <w:r>
        <w:rPr>
          <w:i/>
          <w:sz w:val="24"/>
        </w:rPr>
        <w:t>Motivation,</w:t>
      </w:r>
      <w:r>
        <w:rPr>
          <w:i/>
          <w:spacing w:val="-4"/>
          <w:sz w:val="24"/>
        </w:rPr>
        <w:t xml:space="preserve"> </w:t>
      </w:r>
      <w:r>
        <w:rPr>
          <w:i/>
          <w:sz w:val="24"/>
        </w:rPr>
        <w:t>Performance,</w:t>
      </w:r>
      <w:r>
        <w:rPr>
          <w:i/>
          <w:spacing w:val="-4"/>
          <w:sz w:val="24"/>
        </w:rPr>
        <w:t xml:space="preserve"> </w:t>
      </w:r>
      <w:r>
        <w:rPr>
          <w:i/>
          <w:sz w:val="24"/>
        </w:rPr>
        <w:t>Administrative</w:t>
      </w:r>
      <w:r>
        <w:rPr>
          <w:i/>
          <w:spacing w:val="-6"/>
          <w:sz w:val="24"/>
        </w:rPr>
        <w:t xml:space="preserve"> </w:t>
      </w:r>
      <w:r>
        <w:rPr>
          <w:i/>
          <w:sz w:val="24"/>
        </w:rPr>
        <w:t xml:space="preserve">Officer, </w:t>
      </w:r>
      <w:r>
        <w:rPr>
          <w:i/>
          <w:spacing w:val="-2"/>
          <w:sz w:val="24"/>
        </w:rPr>
        <w:t>Hospital</w:t>
      </w:r>
    </w:p>
    <w:p w14:paraId="605EB01A" w14:textId="77777777" w:rsidR="00B06CA7" w:rsidRDefault="00B06CA7"/>
    <w:sectPr w:rsidR="00B06C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A6A30"/>
    <w:multiLevelType w:val="hybridMultilevel"/>
    <w:tmpl w:val="F258D738"/>
    <w:lvl w:ilvl="0" w:tplc="31DC1D4A">
      <w:start w:val="2"/>
      <w:numFmt w:val="decimal"/>
      <w:lvlText w:val="%1."/>
      <w:lvlJc w:val="left"/>
      <w:pPr>
        <w:ind w:left="3952" w:hanging="240"/>
        <w:jc w:val="left"/>
      </w:pPr>
      <w:rPr>
        <w:rFonts w:ascii="Times New Roman" w:eastAsia="Times New Roman" w:hAnsi="Times New Roman" w:cs="Times New Roman" w:hint="default"/>
        <w:b w:val="0"/>
        <w:bCs w:val="0"/>
        <w:i w:val="0"/>
        <w:iCs w:val="0"/>
        <w:spacing w:val="-5"/>
        <w:w w:val="100"/>
        <w:sz w:val="24"/>
        <w:szCs w:val="24"/>
        <w:lang w:val="id" w:eastAsia="en-US" w:bidi="ar-SA"/>
      </w:rPr>
    </w:lvl>
    <w:lvl w:ilvl="1" w:tplc="187CC84C">
      <w:numFmt w:val="bullet"/>
      <w:lvlText w:val="•"/>
      <w:lvlJc w:val="left"/>
      <w:pPr>
        <w:ind w:left="4443" w:hanging="240"/>
      </w:pPr>
      <w:rPr>
        <w:rFonts w:hint="default"/>
        <w:lang w:val="id" w:eastAsia="en-US" w:bidi="ar-SA"/>
      </w:rPr>
    </w:lvl>
    <w:lvl w:ilvl="2" w:tplc="8F34340E">
      <w:numFmt w:val="bullet"/>
      <w:lvlText w:val="•"/>
      <w:lvlJc w:val="left"/>
      <w:pPr>
        <w:ind w:left="4926" w:hanging="240"/>
      </w:pPr>
      <w:rPr>
        <w:rFonts w:hint="default"/>
        <w:lang w:val="id" w:eastAsia="en-US" w:bidi="ar-SA"/>
      </w:rPr>
    </w:lvl>
    <w:lvl w:ilvl="3" w:tplc="51CEE2C8">
      <w:numFmt w:val="bullet"/>
      <w:lvlText w:val="•"/>
      <w:lvlJc w:val="left"/>
      <w:pPr>
        <w:ind w:left="5409" w:hanging="240"/>
      </w:pPr>
      <w:rPr>
        <w:rFonts w:hint="default"/>
        <w:lang w:val="id" w:eastAsia="en-US" w:bidi="ar-SA"/>
      </w:rPr>
    </w:lvl>
    <w:lvl w:ilvl="4" w:tplc="B2E6A738">
      <w:numFmt w:val="bullet"/>
      <w:lvlText w:val="•"/>
      <w:lvlJc w:val="left"/>
      <w:pPr>
        <w:ind w:left="5892" w:hanging="240"/>
      </w:pPr>
      <w:rPr>
        <w:rFonts w:hint="default"/>
        <w:lang w:val="id" w:eastAsia="en-US" w:bidi="ar-SA"/>
      </w:rPr>
    </w:lvl>
    <w:lvl w:ilvl="5" w:tplc="AB24F6B0">
      <w:numFmt w:val="bullet"/>
      <w:lvlText w:val="•"/>
      <w:lvlJc w:val="left"/>
      <w:pPr>
        <w:ind w:left="6375" w:hanging="240"/>
      </w:pPr>
      <w:rPr>
        <w:rFonts w:hint="default"/>
        <w:lang w:val="id" w:eastAsia="en-US" w:bidi="ar-SA"/>
      </w:rPr>
    </w:lvl>
    <w:lvl w:ilvl="6" w:tplc="6E727D02">
      <w:numFmt w:val="bullet"/>
      <w:lvlText w:val="•"/>
      <w:lvlJc w:val="left"/>
      <w:pPr>
        <w:ind w:left="6858" w:hanging="240"/>
      </w:pPr>
      <w:rPr>
        <w:rFonts w:hint="default"/>
        <w:lang w:val="id" w:eastAsia="en-US" w:bidi="ar-SA"/>
      </w:rPr>
    </w:lvl>
    <w:lvl w:ilvl="7" w:tplc="25BE3B6A">
      <w:numFmt w:val="bullet"/>
      <w:lvlText w:val="•"/>
      <w:lvlJc w:val="left"/>
      <w:pPr>
        <w:ind w:left="7341" w:hanging="240"/>
      </w:pPr>
      <w:rPr>
        <w:rFonts w:hint="default"/>
        <w:lang w:val="id" w:eastAsia="en-US" w:bidi="ar-SA"/>
      </w:rPr>
    </w:lvl>
    <w:lvl w:ilvl="8" w:tplc="A0348D00">
      <w:numFmt w:val="bullet"/>
      <w:lvlText w:val="•"/>
      <w:lvlJc w:val="left"/>
      <w:pPr>
        <w:ind w:left="7824" w:hanging="240"/>
      </w:pPr>
      <w:rPr>
        <w:rFonts w:hint="default"/>
        <w:lang w:val="id" w:eastAsia="en-US" w:bidi="ar-SA"/>
      </w:rPr>
    </w:lvl>
  </w:abstractNum>
  <w:num w:numId="1" w16cid:durableId="1176923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F95"/>
    <w:rsid w:val="000B4C5F"/>
    <w:rsid w:val="0016299D"/>
    <w:rsid w:val="00450F95"/>
    <w:rsid w:val="006848CE"/>
    <w:rsid w:val="00B06CA7"/>
    <w:rsid w:val="00B272D4"/>
    <w:rsid w:val="00C61BA6"/>
    <w:rsid w:val="00E14E96"/>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0485B"/>
  <w15:chartTrackingRefBased/>
  <w15:docId w15:val="{DE7C0D7E-1E26-4CD7-B811-536C9C21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D"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F95"/>
    <w:pPr>
      <w:widowControl w:val="0"/>
      <w:autoSpaceDE w:val="0"/>
      <w:autoSpaceDN w:val="0"/>
      <w:spacing w:after="0" w:line="240" w:lineRule="auto"/>
    </w:pPr>
    <w:rPr>
      <w:rFonts w:ascii="Times New Roman" w:eastAsia="Times New Roman" w:hAnsi="Times New Roman" w:cs="Times New Roman"/>
      <w:kern w:val="0"/>
      <w:szCs w:val="22"/>
      <w:lang w:val="id" w:bidi="ar-SA"/>
      <w14:ligatures w14:val="none"/>
    </w:rPr>
  </w:style>
  <w:style w:type="paragraph" w:styleId="Heading1">
    <w:name w:val="heading 1"/>
    <w:basedOn w:val="Normal"/>
    <w:next w:val="Normal"/>
    <w:link w:val="Heading1Char"/>
    <w:uiPriority w:val="9"/>
    <w:qFormat/>
    <w:rsid w:val="00450F95"/>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450F95"/>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450F95"/>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450F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0F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0F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F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F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F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F95"/>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450F95"/>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450F95"/>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450F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0F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0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F95"/>
    <w:rPr>
      <w:rFonts w:eastAsiaTheme="majorEastAsia" w:cstheme="majorBidi"/>
      <w:color w:val="272727" w:themeColor="text1" w:themeTint="D8"/>
    </w:rPr>
  </w:style>
  <w:style w:type="paragraph" w:styleId="Title">
    <w:name w:val="Title"/>
    <w:basedOn w:val="Normal"/>
    <w:next w:val="Normal"/>
    <w:link w:val="TitleChar"/>
    <w:uiPriority w:val="10"/>
    <w:qFormat/>
    <w:rsid w:val="00450F95"/>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50F9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50F9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50F9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50F95"/>
    <w:pPr>
      <w:spacing w:before="160"/>
      <w:jc w:val="center"/>
    </w:pPr>
    <w:rPr>
      <w:i/>
      <w:iCs/>
      <w:color w:val="404040" w:themeColor="text1" w:themeTint="BF"/>
    </w:rPr>
  </w:style>
  <w:style w:type="character" w:customStyle="1" w:styleId="QuoteChar">
    <w:name w:val="Quote Char"/>
    <w:basedOn w:val="DefaultParagraphFont"/>
    <w:link w:val="Quote"/>
    <w:uiPriority w:val="29"/>
    <w:rsid w:val="00450F95"/>
    <w:rPr>
      <w:i/>
      <w:iCs/>
      <w:color w:val="404040" w:themeColor="text1" w:themeTint="BF"/>
    </w:rPr>
  </w:style>
  <w:style w:type="paragraph" w:styleId="ListParagraph">
    <w:name w:val="List Paragraph"/>
    <w:basedOn w:val="Normal"/>
    <w:uiPriority w:val="1"/>
    <w:qFormat/>
    <w:rsid w:val="00450F95"/>
    <w:pPr>
      <w:ind w:left="720"/>
      <w:contextualSpacing/>
    </w:pPr>
  </w:style>
  <w:style w:type="character" w:styleId="IntenseEmphasis">
    <w:name w:val="Intense Emphasis"/>
    <w:basedOn w:val="DefaultParagraphFont"/>
    <w:uiPriority w:val="21"/>
    <w:qFormat/>
    <w:rsid w:val="00450F95"/>
    <w:rPr>
      <w:i/>
      <w:iCs/>
      <w:color w:val="2F5496" w:themeColor="accent1" w:themeShade="BF"/>
    </w:rPr>
  </w:style>
  <w:style w:type="paragraph" w:styleId="IntenseQuote">
    <w:name w:val="Intense Quote"/>
    <w:basedOn w:val="Normal"/>
    <w:next w:val="Normal"/>
    <w:link w:val="IntenseQuoteChar"/>
    <w:uiPriority w:val="30"/>
    <w:qFormat/>
    <w:rsid w:val="00450F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0F95"/>
    <w:rPr>
      <w:i/>
      <w:iCs/>
      <w:color w:val="2F5496" w:themeColor="accent1" w:themeShade="BF"/>
    </w:rPr>
  </w:style>
  <w:style w:type="character" w:styleId="IntenseReference">
    <w:name w:val="Intense Reference"/>
    <w:basedOn w:val="DefaultParagraphFont"/>
    <w:uiPriority w:val="32"/>
    <w:qFormat/>
    <w:rsid w:val="00450F95"/>
    <w:rPr>
      <w:b/>
      <w:bCs/>
      <w:smallCaps/>
      <w:color w:val="2F5496" w:themeColor="accent1" w:themeShade="BF"/>
      <w:spacing w:val="5"/>
    </w:rPr>
  </w:style>
  <w:style w:type="paragraph" w:styleId="BodyText">
    <w:name w:val="Body Text"/>
    <w:basedOn w:val="Normal"/>
    <w:link w:val="BodyTextChar"/>
    <w:uiPriority w:val="1"/>
    <w:qFormat/>
    <w:rsid w:val="00450F95"/>
    <w:rPr>
      <w:sz w:val="24"/>
      <w:szCs w:val="24"/>
    </w:rPr>
  </w:style>
  <w:style w:type="character" w:customStyle="1" w:styleId="BodyTextChar">
    <w:name w:val="Body Text Char"/>
    <w:basedOn w:val="DefaultParagraphFont"/>
    <w:link w:val="BodyText"/>
    <w:uiPriority w:val="1"/>
    <w:rsid w:val="00450F95"/>
    <w:rPr>
      <w:rFonts w:ascii="Times New Roman" w:eastAsia="Times New Roman" w:hAnsi="Times New Roman" w:cs="Times New Roman"/>
      <w:kern w:val="0"/>
      <w:sz w:val="24"/>
      <w:szCs w:val="24"/>
      <w:lang w:val="id"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hermawan</dc:creator>
  <cp:keywords/>
  <dc:description/>
  <cp:lastModifiedBy>eko hermawan</cp:lastModifiedBy>
  <cp:revision>2</cp:revision>
  <dcterms:created xsi:type="dcterms:W3CDTF">2025-09-05T10:04:00Z</dcterms:created>
  <dcterms:modified xsi:type="dcterms:W3CDTF">2025-09-05T10:04:00Z</dcterms:modified>
</cp:coreProperties>
</file>