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D5A3" w14:textId="77777777" w:rsidR="007452D4" w:rsidRPr="007769F8" w:rsidRDefault="007452D4" w:rsidP="007452D4">
      <w:pPr>
        <w:spacing w:line="480" w:lineRule="auto"/>
        <w:ind w:left="1276" w:hanging="1134"/>
        <w:jc w:val="center"/>
        <w:rPr>
          <w:rFonts w:ascii="Times New Roman" w:hAnsi="Times New Roman" w:cs="Times New Roman"/>
          <w:b/>
          <w:bCs/>
          <w:sz w:val="24"/>
          <w:szCs w:val="24"/>
          <w:lang w:val="id-ID"/>
        </w:rPr>
      </w:pPr>
      <w:r w:rsidRPr="007769F8">
        <w:rPr>
          <w:rFonts w:ascii="Times New Roman" w:hAnsi="Times New Roman" w:cs="Times New Roman"/>
          <w:b/>
          <w:bCs/>
          <w:sz w:val="24"/>
          <w:szCs w:val="24"/>
          <w:lang w:val="id-ID"/>
        </w:rPr>
        <w:t>DAFTAR PUSTAKA</w:t>
      </w:r>
    </w:p>
    <w:p w14:paraId="505491E0"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AHF, 2022. Penyandang Disabilitas Hak, Tantangan dan Harapan. dilihat 27 Oktober 2024</w:t>
      </w:r>
    </w:p>
    <w:p w14:paraId="576D190A" w14:textId="77777777" w:rsidR="007452D4" w:rsidRDefault="007452D4" w:rsidP="007452D4">
      <w:pPr>
        <w:spacing w:line="240" w:lineRule="auto"/>
        <w:ind w:left="1276"/>
        <w:jc w:val="both"/>
        <w:rPr>
          <w:rStyle w:val="Hyperlink"/>
          <w:rFonts w:ascii="Times New Roman" w:hAnsi="Times New Roman" w:cs="Times New Roman"/>
          <w:sz w:val="24"/>
          <w:szCs w:val="24"/>
          <w:lang w:val="id-ID"/>
        </w:rPr>
      </w:pPr>
      <w:hyperlink r:id="rId4" w:history="1">
        <w:r w:rsidRPr="00916B04">
          <w:rPr>
            <w:rStyle w:val="Hyperlink"/>
            <w:rFonts w:ascii="Times New Roman" w:hAnsi="Times New Roman" w:cs="Times New Roman"/>
            <w:sz w:val="24"/>
            <w:szCs w:val="24"/>
            <w:lang w:val="id-ID"/>
          </w:rPr>
          <w:t>https://slbnpcakrabuana.sch.id/penyandang-disabilitas/</w:t>
        </w:r>
      </w:hyperlink>
    </w:p>
    <w:p w14:paraId="0F66663C" w14:textId="77777777" w:rsidR="007452D4" w:rsidRPr="00233579" w:rsidRDefault="007452D4" w:rsidP="007452D4">
      <w:pPr>
        <w:spacing w:line="240" w:lineRule="auto"/>
        <w:ind w:left="1276"/>
        <w:jc w:val="both"/>
        <w:rPr>
          <w:rFonts w:ascii="Times New Roman" w:hAnsi="Times New Roman" w:cs="Times New Roman"/>
          <w:color w:val="0563C1" w:themeColor="hyperlink"/>
          <w:sz w:val="24"/>
          <w:szCs w:val="24"/>
          <w:u w:val="single"/>
          <w:lang w:val="id-ID"/>
        </w:rPr>
      </w:pPr>
    </w:p>
    <w:p w14:paraId="666CB7DA"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Agus M et al, 2017. Seri Pendidikan Orang Tua: Menumbuhkan Kemandirian pada Anak. Direktorat Kementerian Pendidikan dan Kebudayaan. Dilihat 28 Oktober 2024</w:t>
      </w:r>
    </w:p>
    <w:p w14:paraId="73D61EE7" w14:textId="77777777" w:rsidR="007452D4" w:rsidRDefault="007452D4" w:rsidP="007452D4">
      <w:pPr>
        <w:spacing w:line="240" w:lineRule="auto"/>
        <w:ind w:left="1276"/>
        <w:jc w:val="both"/>
        <w:rPr>
          <w:rStyle w:val="Hyperlink"/>
          <w:rFonts w:ascii="Times New Roman" w:hAnsi="Times New Roman" w:cs="Times New Roman"/>
          <w:sz w:val="24"/>
          <w:szCs w:val="24"/>
          <w:lang w:val="id-ID"/>
        </w:rPr>
      </w:pPr>
      <w:hyperlink r:id="rId5" w:history="1">
        <w:r w:rsidRPr="00133369">
          <w:rPr>
            <w:rStyle w:val="Hyperlink"/>
            <w:rFonts w:ascii="Times New Roman" w:hAnsi="Times New Roman" w:cs="Times New Roman"/>
            <w:sz w:val="24"/>
            <w:szCs w:val="24"/>
            <w:lang w:val="id-ID"/>
          </w:rPr>
          <w:t>https://paudpedia.kemdikbud.go.id/uploads/pdfs/TINY_20211011_095559.pdf</w:t>
        </w:r>
      </w:hyperlink>
    </w:p>
    <w:p w14:paraId="786C75A8" w14:textId="77777777" w:rsidR="007452D4" w:rsidRPr="00233579" w:rsidRDefault="007452D4" w:rsidP="007452D4">
      <w:pPr>
        <w:spacing w:line="240" w:lineRule="auto"/>
        <w:ind w:left="1276"/>
        <w:jc w:val="both"/>
        <w:rPr>
          <w:rFonts w:ascii="Times New Roman" w:hAnsi="Times New Roman" w:cs="Times New Roman"/>
          <w:color w:val="0563C1" w:themeColor="hyperlink"/>
          <w:sz w:val="24"/>
          <w:szCs w:val="24"/>
          <w:u w:val="single"/>
          <w:lang w:val="id-ID"/>
        </w:rPr>
      </w:pPr>
    </w:p>
    <w:p w14:paraId="73EAA40A"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Alfani Intang Surullah et al, 2024. Analisis Faktor Penyandang Disabilitas Putus Sekolah. Jurnal Pendidikan Kesehatan dan Riset Sosial Humaniara (KAGANGA). Vol 7 No.1 Januari-Juni 2024: 247-255</w:t>
      </w:r>
    </w:p>
    <w:p w14:paraId="0BA41723" w14:textId="77777777" w:rsidR="007452D4" w:rsidRPr="007769F8" w:rsidRDefault="007452D4" w:rsidP="007452D4">
      <w:pPr>
        <w:spacing w:line="240" w:lineRule="auto"/>
        <w:ind w:left="1276" w:hanging="1134"/>
        <w:jc w:val="both"/>
        <w:rPr>
          <w:rFonts w:ascii="Times New Roman" w:hAnsi="Times New Roman" w:cs="Times New Roman"/>
          <w:sz w:val="24"/>
          <w:szCs w:val="24"/>
          <w:lang w:val="id-ID"/>
        </w:rPr>
      </w:pPr>
    </w:p>
    <w:p w14:paraId="311844CD"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Alya Fatimah Azzahra, 2020. </w:t>
      </w:r>
      <w:r w:rsidRPr="00925A53">
        <w:rPr>
          <w:rFonts w:ascii="Times New Roman" w:hAnsi="Times New Roman" w:cs="Times New Roman"/>
          <w:i/>
          <w:iCs/>
          <w:sz w:val="24"/>
          <w:szCs w:val="24"/>
          <w:lang w:val="id-ID"/>
        </w:rPr>
        <w:t>Efforts to Equitable Education for Children with Intellectual Disabilities as an Alternative to Overcoming Social Problems in Children</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Journal of Creativy Student. Vol.5(1) 65-86.</w:t>
      </w:r>
    </w:p>
    <w:p w14:paraId="0B1430F6" w14:textId="77777777" w:rsidR="007452D4" w:rsidRDefault="007452D4" w:rsidP="007452D4">
      <w:pPr>
        <w:spacing w:line="240" w:lineRule="auto"/>
        <w:ind w:left="1276" w:hanging="1134"/>
        <w:jc w:val="both"/>
        <w:rPr>
          <w:rFonts w:ascii="Times New Roman" w:hAnsi="Times New Roman" w:cs="Times New Roman"/>
          <w:sz w:val="24"/>
          <w:szCs w:val="24"/>
          <w:lang w:val="id-ID"/>
        </w:rPr>
      </w:pPr>
    </w:p>
    <w:p w14:paraId="20A70198"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Anshori et al, 2024. Pemenuhan Kebutuhan Pendidikan Bagi Penyandang Disabilitas di Kota Bandung. Jurnal Pendidikan Kesehatan dan Kewirausahaan. Vol 12 No.1  362-377.</w:t>
      </w:r>
    </w:p>
    <w:p w14:paraId="41F4EED9" w14:textId="77777777" w:rsidR="007452D4" w:rsidRPr="007769F8" w:rsidRDefault="007452D4" w:rsidP="007452D4">
      <w:pPr>
        <w:spacing w:line="240" w:lineRule="auto"/>
        <w:ind w:left="1276" w:hanging="1134"/>
        <w:jc w:val="both"/>
        <w:rPr>
          <w:rFonts w:ascii="Times New Roman" w:hAnsi="Times New Roman" w:cs="Times New Roman"/>
          <w:sz w:val="24"/>
          <w:szCs w:val="24"/>
          <w:lang w:val="id-ID"/>
        </w:rPr>
      </w:pPr>
    </w:p>
    <w:p w14:paraId="6C7BD15F"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Budi Suryana et al, 2024. Pendidikan Kesehatan dan Ilmu Perilaku. Jawa Tengah, Eureka Media Aksara. </w:t>
      </w:r>
    </w:p>
    <w:p w14:paraId="651C21D8" w14:textId="77777777" w:rsidR="007452D4" w:rsidRDefault="007452D4" w:rsidP="007452D4">
      <w:pPr>
        <w:spacing w:line="240" w:lineRule="auto"/>
        <w:ind w:left="1276" w:hanging="1134"/>
        <w:jc w:val="both"/>
        <w:rPr>
          <w:rFonts w:ascii="Times New Roman" w:hAnsi="Times New Roman" w:cs="Times New Roman"/>
          <w:sz w:val="24"/>
          <w:szCs w:val="24"/>
          <w:lang w:val="id-ID"/>
        </w:rPr>
      </w:pPr>
    </w:p>
    <w:p w14:paraId="034B50E3"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Diah Larasati Rahil et al, 2020. Upaya meningkatkan kebiasaan personal hygiene dalam kegiatan mencuci tangan melalui metode demonstrasi pada anak usia 5-6 tahun. Indonesian Journal of Elementary and Childhood Education. Vol.1 No 3. 2020: 112-115.</w:t>
      </w:r>
    </w:p>
    <w:p w14:paraId="7B6AB9C7" w14:textId="77777777" w:rsidR="007452D4" w:rsidRDefault="007452D4" w:rsidP="007452D4">
      <w:pPr>
        <w:spacing w:line="240" w:lineRule="auto"/>
        <w:ind w:left="1276" w:hanging="1134"/>
        <w:jc w:val="both"/>
        <w:rPr>
          <w:rFonts w:ascii="Times New Roman" w:hAnsi="Times New Roman" w:cs="Times New Roman"/>
          <w:sz w:val="24"/>
          <w:szCs w:val="24"/>
          <w:lang w:val="id-ID"/>
        </w:rPr>
      </w:pPr>
    </w:p>
    <w:p w14:paraId="4865F2AB" w14:textId="77777777" w:rsidR="007452D4" w:rsidRDefault="007452D4" w:rsidP="007452D4">
      <w:pPr>
        <w:spacing w:line="240" w:lineRule="auto"/>
        <w:ind w:left="1276" w:hanging="1134"/>
        <w:jc w:val="both"/>
        <w:rPr>
          <w:rFonts w:ascii="Times New Roman" w:hAnsi="Times New Roman" w:cs="Times New Roman"/>
          <w:sz w:val="24"/>
          <w:szCs w:val="24"/>
          <w:lang w:val="id-ID"/>
        </w:rPr>
      </w:pPr>
    </w:p>
    <w:p w14:paraId="0A1B5FC5"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Dio Ashar et al. 2019. Panduan Penanganan Perkara Penyandang Disabilitas Berhadapan Dengan Hukum. Mayarakat Pemantau Peradilan Indonesia Fakultas Hukum Universitas Indonesia (MaPPI FHUI) bekerjasama dengan Australia Indonesia Pertnership for Justice (AIPJ 2), update 2 Oktober 2019, dilihat 18 November 2024,</w:t>
      </w:r>
    </w:p>
    <w:p w14:paraId="5735AD48" w14:textId="77777777" w:rsidR="007452D4" w:rsidRDefault="007452D4" w:rsidP="007452D4">
      <w:pPr>
        <w:spacing w:line="240" w:lineRule="auto"/>
        <w:ind w:left="1276"/>
        <w:jc w:val="both"/>
        <w:rPr>
          <w:rStyle w:val="Hyperlink"/>
          <w:rFonts w:ascii="Times New Roman" w:hAnsi="Times New Roman" w:cs="Times New Roman"/>
          <w:sz w:val="24"/>
          <w:szCs w:val="24"/>
          <w:lang w:val="id-ID"/>
        </w:rPr>
      </w:pPr>
      <w:hyperlink r:id="rId6" w:history="1">
        <w:r w:rsidRPr="00093263">
          <w:rPr>
            <w:rStyle w:val="Hyperlink"/>
            <w:rFonts w:ascii="Times New Roman" w:hAnsi="Times New Roman" w:cs="Times New Roman"/>
            <w:sz w:val="24"/>
            <w:szCs w:val="24"/>
            <w:lang w:val="id-ID"/>
          </w:rPr>
          <w:t>https://mappifhui.org/wp-content/uploads/2019/10/1.-BUKU-DISABILITAS.pdf</w:t>
        </w:r>
      </w:hyperlink>
    </w:p>
    <w:p w14:paraId="41457D25" w14:textId="77777777" w:rsidR="007452D4" w:rsidRPr="002229D7" w:rsidRDefault="007452D4" w:rsidP="007452D4">
      <w:pPr>
        <w:spacing w:line="240" w:lineRule="auto"/>
        <w:ind w:left="1276"/>
        <w:jc w:val="both"/>
        <w:rPr>
          <w:rFonts w:ascii="Times New Roman" w:hAnsi="Times New Roman" w:cs="Times New Roman"/>
          <w:color w:val="0563C1" w:themeColor="hyperlink"/>
          <w:sz w:val="24"/>
          <w:szCs w:val="24"/>
          <w:u w:val="single"/>
          <w:lang w:val="id-ID"/>
        </w:rPr>
      </w:pPr>
    </w:p>
    <w:p w14:paraId="21DED40D"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Dr.drg. Wiworo Haryani, M.Kes &amp; Drh. Idi Setyobroto, M.Kes., 2022. Modul Etika Penelitian. Jakarta. Jurusan Kesehatan Gigi Poltekkes Jakarta 1. Dilihat 23 November 2024</w:t>
      </w:r>
    </w:p>
    <w:p w14:paraId="7C79C7DE" w14:textId="77777777" w:rsidR="007452D4" w:rsidRDefault="007452D4" w:rsidP="007452D4">
      <w:pPr>
        <w:spacing w:line="240" w:lineRule="auto"/>
        <w:ind w:left="1276"/>
        <w:jc w:val="both"/>
        <w:rPr>
          <w:rStyle w:val="Hyperlink"/>
          <w:rFonts w:ascii="Times New Roman" w:hAnsi="Times New Roman" w:cs="Times New Roman"/>
          <w:sz w:val="24"/>
          <w:szCs w:val="24"/>
          <w:lang w:val="id-ID"/>
        </w:rPr>
      </w:pPr>
      <w:hyperlink r:id="rId7" w:history="1">
        <w:r w:rsidRPr="00093263">
          <w:rPr>
            <w:rStyle w:val="Hyperlink"/>
            <w:rFonts w:ascii="Times New Roman" w:hAnsi="Times New Roman" w:cs="Times New Roman"/>
            <w:sz w:val="24"/>
            <w:szCs w:val="24"/>
            <w:lang w:val="id-ID"/>
          </w:rPr>
          <w:t>http://eprints.poltekkesjogja.ac.id/9247/1/MODUL%20ETIKA%20PENELITIAN%20ISBN.pdf</w:t>
        </w:r>
      </w:hyperlink>
    </w:p>
    <w:p w14:paraId="66F584FC" w14:textId="77777777" w:rsidR="007452D4" w:rsidRDefault="007452D4" w:rsidP="007452D4">
      <w:pPr>
        <w:spacing w:line="240" w:lineRule="auto"/>
        <w:ind w:left="1276" w:hanging="1134"/>
        <w:jc w:val="both"/>
        <w:rPr>
          <w:rFonts w:ascii="Times New Roman" w:hAnsi="Times New Roman" w:cs="Times New Roman"/>
          <w:sz w:val="24"/>
          <w:szCs w:val="24"/>
          <w:lang w:val="id-ID"/>
        </w:rPr>
      </w:pPr>
    </w:p>
    <w:p w14:paraId="73FBA2C4"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dr. Erna Mulati, M.Sc. 2022. Pedoman Pelaksanaan Stimulasi, Deteksi, dan Intervensi Dini Tumbuh Kembang Anak di Tingkat Pelayanan Kesehatan Dasar. Kementerian Kesehatan RI. dilihat 2 November 2024</w:t>
      </w:r>
    </w:p>
    <w:p w14:paraId="17A036A3" w14:textId="77777777" w:rsidR="007452D4" w:rsidRDefault="007452D4" w:rsidP="007452D4">
      <w:pPr>
        <w:spacing w:line="240" w:lineRule="auto"/>
        <w:ind w:left="1276"/>
        <w:jc w:val="both"/>
      </w:pPr>
      <w:hyperlink r:id="rId8" w:history="1">
        <w:r w:rsidRPr="00133369">
          <w:rPr>
            <w:rStyle w:val="Hyperlink"/>
            <w:rFonts w:ascii="Times New Roman" w:hAnsi="Times New Roman" w:cs="Times New Roman"/>
            <w:sz w:val="24"/>
            <w:szCs w:val="24"/>
            <w:lang w:val="id-ID"/>
          </w:rPr>
          <w:t>https://pkm-senaken.paserkab.go.id/po-content/uploads/buku_pedoman_sdidtk_revisi_28032022_2.pdf</w:t>
        </w:r>
      </w:hyperlink>
    </w:p>
    <w:p w14:paraId="785CC163" w14:textId="77777777" w:rsidR="007452D4" w:rsidRDefault="007452D4" w:rsidP="007452D4">
      <w:pPr>
        <w:spacing w:line="240" w:lineRule="auto"/>
        <w:ind w:left="1276"/>
        <w:jc w:val="both"/>
        <w:rPr>
          <w:rFonts w:ascii="Times New Roman" w:hAnsi="Times New Roman" w:cs="Times New Roman"/>
        </w:rPr>
      </w:pPr>
    </w:p>
    <w:p w14:paraId="1973D952" w14:textId="77777777" w:rsidR="007452D4" w:rsidRPr="00BC191B" w:rsidRDefault="007452D4" w:rsidP="007452D4">
      <w:pPr>
        <w:spacing w:line="240" w:lineRule="auto"/>
        <w:ind w:left="1276" w:hanging="1134"/>
        <w:jc w:val="both"/>
        <w:rPr>
          <w:rStyle w:val="Hyperlink"/>
          <w:rFonts w:ascii="Times New Roman" w:hAnsi="Times New Roman" w:cs="Times New Roman"/>
          <w:sz w:val="24"/>
          <w:szCs w:val="24"/>
          <w:lang w:val="id-ID"/>
        </w:rPr>
      </w:pPr>
      <w:r>
        <w:rPr>
          <w:rFonts w:ascii="Times New Roman" w:hAnsi="Times New Roman" w:cs="Times New Roman"/>
        </w:rPr>
        <w:t xml:space="preserve">Evellyn </w:t>
      </w:r>
      <w:proofErr w:type="spellStart"/>
      <w:r>
        <w:rPr>
          <w:rFonts w:ascii="Times New Roman" w:hAnsi="Times New Roman" w:cs="Times New Roman"/>
        </w:rPr>
        <w:t>Zafitra</w:t>
      </w:r>
      <w:proofErr w:type="spellEnd"/>
      <w:r>
        <w:rPr>
          <w:rFonts w:ascii="Times New Roman" w:hAnsi="Times New Roman" w:cs="Times New Roman"/>
        </w:rPr>
        <w:t>, 2023. “</w:t>
      </w:r>
      <w:proofErr w:type="spellStart"/>
      <w:r>
        <w:rPr>
          <w:rFonts w:ascii="Times New Roman" w:hAnsi="Times New Roman" w:cs="Times New Roman"/>
        </w:rPr>
        <w:t>Asuhan</w:t>
      </w:r>
      <w:proofErr w:type="spellEnd"/>
      <w:r>
        <w:rPr>
          <w:rFonts w:ascii="Times New Roman" w:hAnsi="Times New Roman" w:cs="Times New Roman"/>
        </w:rPr>
        <w:t xml:space="preserve"> </w:t>
      </w:r>
      <w:proofErr w:type="spellStart"/>
      <w:r>
        <w:rPr>
          <w:rFonts w:ascii="Times New Roman" w:hAnsi="Times New Roman" w:cs="Times New Roman"/>
        </w:rPr>
        <w:t>Keperawatan</w:t>
      </w:r>
      <w:proofErr w:type="spellEnd"/>
      <w:r>
        <w:rPr>
          <w:rFonts w:ascii="Times New Roman" w:hAnsi="Times New Roman" w:cs="Times New Roman"/>
        </w:rPr>
        <w:t xml:space="preserve"> Pada Klien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Retredasi</w:t>
      </w:r>
      <w:proofErr w:type="spellEnd"/>
      <w:r>
        <w:rPr>
          <w:rFonts w:ascii="Times New Roman" w:hAnsi="Times New Roman" w:cs="Times New Roman"/>
        </w:rPr>
        <w:t xml:space="preserve"> Mental Di SLB Kasih Ummi Kota Padang”. </w:t>
      </w:r>
      <w:proofErr w:type="spellStart"/>
      <w:r>
        <w:rPr>
          <w:rFonts w:ascii="Times New Roman" w:hAnsi="Times New Roman" w:cs="Times New Roman"/>
        </w:rPr>
        <w:t>Poltekes</w:t>
      </w:r>
      <w:proofErr w:type="spellEnd"/>
      <w:r>
        <w:rPr>
          <w:rFonts w:ascii="Times New Roman" w:hAnsi="Times New Roman" w:cs="Times New Roman"/>
        </w:rPr>
        <w:t xml:space="preserve"> </w:t>
      </w:r>
      <w:proofErr w:type="spellStart"/>
      <w:r>
        <w:rPr>
          <w:rFonts w:ascii="Times New Roman" w:hAnsi="Times New Roman" w:cs="Times New Roman"/>
        </w:rPr>
        <w:t>Kemenkes</w:t>
      </w:r>
      <w:proofErr w:type="spellEnd"/>
      <w:r>
        <w:rPr>
          <w:rFonts w:ascii="Times New Roman" w:hAnsi="Times New Roman" w:cs="Times New Roman"/>
        </w:rPr>
        <w:t xml:space="preserve"> RI Padang. </w:t>
      </w:r>
    </w:p>
    <w:p w14:paraId="0C64D710" w14:textId="77777777" w:rsidR="007452D4" w:rsidRPr="002229D7" w:rsidRDefault="007452D4" w:rsidP="007452D4">
      <w:pPr>
        <w:spacing w:line="240" w:lineRule="auto"/>
        <w:ind w:left="1276"/>
        <w:jc w:val="both"/>
        <w:rPr>
          <w:rFonts w:ascii="Times New Roman" w:hAnsi="Times New Roman" w:cs="Times New Roman"/>
          <w:color w:val="0563C1" w:themeColor="hyperlink"/>
          <w:sz w:val="24"/>
          <w:szCs w:val="24"/>
          <w:u w:val="single"/>
          <w:lang w:val="id-ID"/>
        </w:rPr>
      </w:pPr>
    </w:p>
    <w:p w14:paraId="139B441A"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Fajar Wahyu Nugroho, S.Sos, 2023. Buku Edukasi Pengasuhan Anak Dengan Disabilitas, update 7 Maret 2023, dilihat 16 November 2024,</w:t>
      </w:r>
    </w:p>
    <w:p w14:paraId="46905144" w14:textId="77777777" w:rsidR="007452D4" w:rsidRDefault="007452D4" w:rsidP="007452D4">
      <w:pPr>
        <w:spacing w:line="240" w:lineRule="auto"/>
        <w:ind w:left="1276"/>
        <w:jc w:val="both"/>
        <w:rPr>
          <w:rStyle w:val="Hyperlink"/>
          <w:rFonts w:ascii="Times New Roman" w:hAnsi="Times New Roman" w:cs="Times New Roman"/>
          <w:sz w:val="24"/>
          <w:szCs w:val="24"/>
          <w:lang w:val="id-ID"/>
        </w:rPr>
      </w:pPr>
      <w:hyperlink r:id="rId9" w:history="1">
        <w:r w:rsidRPr="00093263">
          <w:rPr>
            <w:rStyle w:val="Hyperlink"/>
            <w:rFonts w:ascii="Times New Roman" w:hAnsi="Times New Roman" w:cs="Times New Roman"/>
            <w:sz w:val="24"/>
            <w:szCs w:val="24"/>
            <w:lang w:val="id-ID"/>
          </w:rPr>
          <w:t>https://ppid.dp3akb.jatengprov.go.id/uploads/media/Media20230325934Compress%20PDF.pdf</w:t>
        </w:r>
      </w:hyperlink>
    </w:p>
    <w:p w14:paraId="298A83E8" w14:textId="77777777" w:rsidR="007452D4" w:rsidRDefault="007452D4" w:rsidP="007452D4">
      <w:pPr>
        <w:spacing w:line="240" w:lineRule="auto"/>
        <w:ind w:left="1276"/>
        <w:jc w:val="both"/>
        <w:rPr>
          <w:rFonts w:ascii="Times New Roman" w:hAnsi="Times New Roman" w:cs="Times New Roman"/>
          <w:sz w:val="24"/>
          <w:szCs w:val="24"/>
          <w:lang w:val="id-ID"/>
        </w:rPr>
      </w:pPr>
    </w:p>
    <w:p w14:paraId="41F32BD4" w14:textId="77777777" w:rsidR="007452D4" w:rsidRDefault="007452D4" w:rsidP="007452D4">
      <w:pPr>
        <w:spacing w:line="240" w:lineRule="auto"/>
        <w:ind w:left="1276" w:hanging="1134"/>
        <w:jc w:val="both"/>
        <w:rPr>
          <w:rFonts w:ascii="Times New Roman" w:hAnsi="Times New Roman" w:cs="Times New Roman"/>
          <w:sz w:val="24"/>
          <w:szCs w:val="24"/>
          <w:lang w:val="id-ID"/>
        </w:rPr>
      </w:pPr>
      <w:r w:rsidRPr="00FB7F5D">
        <w:rPr>
          <w:rFonts w:ascii="Times New Roman" w:hAnsi="Times New Roman" w:cs="Times New Roman"/>
          <w:sz w:val="24"/>
          <w:szCs w:val="24"/>
          <w:lang w:val="id-ID"/>
        </w:rPr>
        <w:t>Geminastiti Purinami A</w:t>
      </w:r>
      <w:r>
        <w:rPr>
          <w:rFonts w:ascii="Times New Roman" w:hAnsi="Times New Roman" w:cs="Times New Roman"/>
          <w:sz w:val="24"/>
          <w:szCs w:val="24"/>
          <w:lang w:val="id-ID"/>
        </w:rPr>
        <w:t xml:space="preserve"> et al, 2018. Penyandang Disabilitas Dalam Dunia Kerja. Jurnal Pekerja Sosial. Vol.1 No.3 Desember 2018: 234-244.</w:t>
      </w:r>
    </w:p>
    <w:p w14:paraId="28E547F9" w14:textId="77777777" w:rsidR="007452D4" w:rsidRDefault="007452D4" w:rsidP="007452D4">
      <w:pPr>
        <w:spacing w:line="240" w:lineRule="auto"/>
        <w:ind w:left="1276" w:hanging="1134"/>
        <w:jc w:val="both"/>
        <w:rPr>
          <w:rFonts w:ascii="Times New Roman" w:hAnsi="Times New Roman" w:cs="Times New Roman"/>
          <w:sz w:val="24"/>
          <w:szCs w:val="24"/>
          <w:lang w:val="id-ID"/>
        </w:rPr>
      </w:pPr>
    </w:p>
    <w:p w14:paraId="7F06DAC5"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Janatu Rojiati, S.Pd, 2022. ‘Program Pengembangan diri’, Universitas Negeri Malang.</w:t>
      </w:r>
    </w:p>
    <w:p w14:paraId="4503A410" w14:textId="77777777" w:rsidR="007452D4" w:rsidRDefault="007452D4" w:rsidP="007452D4">
      <w:pPr>
        <w:spacing w:line="240" w:lineRule="auto"/>
        <w:jc w:val="both"/>
        <w:rPr>
          <w:rFonts w:ascii="Times New Roman" w:hAnsi="Times New Roman" w:cs="Times New Roman"/>
          <w:sz w:val="24"/>
          <w:szCs w:val="24"/>
          <w:lang w:val="id-ID"/>
        </w:rPr>
      </w:pPr>
    </w:p>
    <w:p w14:paraId="37B9D440"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Kadek Meika Wintari, 2019. ‘Gambaran Perilaku Personal Hygiene Pada Anak Tunagrahita di SLB C Kemala Bhayangkari’, Institut Teknologi dan Kesehatan Bali</w:t>
      </w:r>
    </w:p>
    <w:p w14:paraId="6F107E4D" w14:textId="77777777" w:rsidR="007452D4" w:rsidRDefault="007452D4" w:rsidP="007452D4">
      <w:pPr>
        <w:spacing w:line="240" w:lineRule="auto"/>
        <w:ind w:left="1276" w:hanging="1134"/>
        <w:jc w:val="both"/>
        <w:rPr>
          <w:rFonts w:ascii="Times New Roman" w:hAnsi="Times New Roman" w:cs="Times New Roman"/>
          <w:sz w:val="24"/>
          <w:szCs w:val="24"/>
          <w:lang w:val="id-ID"/>
        </w:rPr>
      </w:pPr>
    </w:p>
    <w:p w14:paraId="66CA551E"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Lestari &amp; Ita Puji, 2020. Peningkatan Kemandirian Hygiene Personal Bagi Anak Berkebutuhan Khusus. </w:t>
      </w:r>
      <w:r w:rsidRPr="008C7724">
        <w:rPr>
          <w:rFonts w:ascii="Times New Roman" w:hAnsi="Times New Roman" w:cs="Times New Roman"/>
          <w:i/>
          <w:iCs/>
          <w:sz w:val="24"/>
          <w:szCs w:val="24"/>
          <w:lang w:val="id-ID"/>
        </w:rPr>
        <w:t>INDONESIAN JOURNAL OF COMMUNITY EMPOWERMENT (IJCE)</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Vol 2 No 1 56-62.</w:t>
      </w:r>
    </w:p>
    <w:p w14:paraId="7B30578E" w14:textId="77777777" w:rsidR="007452D4" w:rsidRPr="008C7724" w:rsidRDefault="007452D4" w:rsidP="007452D4">
      <w:pPr>
        <w:spacing w:line="240" w:lineRule="auto"/>
        <w:ind w:left="1276" w:hanging="1134"/>
        <w:jc w:val="both"/>
        <w:rPr>
          <w:rFonts w:ascii="Times New Roman" w:hAnsi="Times New Roman" w:cs="Times New Roman"/>
          <w:sz w:val="24"/>
          <w:szCs w:val="24"/>
          <w:lang w:val="id-ID"/>
        </w:rPr>
      </w:pPr>
    </w:p>
    <w:p w14:paraId="089BE5DD"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Nyimas Sri Wahyuni, 2022. Tumbuh Kembang Anak Usia Sekolah: Aspek Motorik dan Aspek Intelegensi, yankes.kemkes.go.id. dilihat 23 November 2024,</w:t>
      </w:r>
    </w:p>
    <w:p w14:paraId="5FCE0BC0" w14:textId="77777777" w:rsidR="007452D4" w:rsidRPr="00BC191B" w:rsidRDefault="007452D4" w:rsidP="007452D4">
      <w:pPr>
        <w:spacing w:line="240" w:lineRule="auto"/>
        <w:ind w:left="1276"/>
        <w:jc w:val="both"/>
        <w:rPr>
          <w:rStyle w:val="Hyperlink"/>
          <w:color w:val="auto"/>
        </w:rPr>
      </w:pPr>
      <w:hyperlink r:id="rId10" w:history="1">
        <w:r w:rsidRPr="00A95CF4">
          <w:rPr>
            <w:rStyle w:val="Hyperlink"/>
            <w:rFonts w:ascii="Times New Roman" w:hAnsi="Times New Roman" w:cs="Times New Roman"/>
            <w:sz w:val="24"/>
            <w:szCs w:val="24"/>
            <w:lang w:val="id-ID"/>
          </w:rPr>
          <w:t>https://yankes.kemkes.go.id/view_artikel/1319/tumbuh-kembang-anak-usia-sekolah-aspek-motorik-dan-aspek-intelegensi</w:t>
        </w:r>
      </w:hyperlink>
    </w:p>
    <w:p w14:paraId="7EA5B4FD" w14:textId="77777777" w:rsidR="007452D4" w:rsidRPr="002229D7" w:rsidRDefault="007452D4" w:rsidP="007452D4">
      <w:pPr>
        <w:spacing w:line="240" w:lineRule="auto"/>
        <w:jc w:val="both"/>
        <w:rPr>
          <w:rFonts w:ascii="Times New Roman" w:hAnsi="Times New Roman" w:cs="Times New Roman"/>
          <w:color w:val="0563C1" w:themeColor="hyperlink"/>
          <w:sz w:val="24"/>
          <w:szCs w:val="24"/>
          <w:u w:val="single"/>
          <w:lang w:val="id-ID"/>
        </w:rPr>
      </w:pPr>
    </w:p>
    <w:p w14:paraId="361D51DC"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Putu Jenirian Bramawido Sari et al, 2022. Kemandirian Personal Hygiene Pada Disabilitas di SLB D YPAC Bali. Jurnal Riset Kesehatan Nasional. Vol 6 No.1 April 2022: 1-5.</w:t>
      </w:r>
    </w:p>
    <w:p w14:paraId="1DDA39D1" w14:textId="77777777" w:rsidR="007452D4" w:rsidRDefault="007452D4" w:rsidP="007452D4">
      <w:pPr>
        <w:spacing w:line="240" w:lineRule="auto"/>
        <w:ind w:left="1276" w:hanging="1134"/>
        <w:jc w:val="both"/>
        <w:rPr>
          <w:rFonts w:ascii="Times New Roman" w:hAnsi="Times New Roman" w:cs="Times New Roman"/>
          <w:sz w:val="24"/>
          <w:szCs w:val="24"/>
          <w:lang w:val="id-ID"/>
        </w:rPr>
      </w:pPr>
    </w:p>
    <w:p w14:paraId="57E8D90C"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Rahmi &amp; Kasiyati, 2019. Meningkatkan Kemampuan Memotong Kuku Melalui Teknik </w:t>
      </w:r>
      <w:r w:rsidRPr="00D4704C">
        <w:rPr>
          <w:rFonts w:ascii="Times New Roman" w:hAnsi="Times New Roman" w:cs="Times New Roman"/>
          <w:i/>
          <w:iCs/>
          <w:sz w:val="24"/>
          <w:szCs w:val="24"/>
          <w:lang w:val="id-ID"/>
        </w:rPr>
        <w:t>Shaping</w:t>
      </w:r>
      <w:r>
        <w:rPr>
          <w:rFonts w:ascii="Times New Roman" w:hAnsi="Times New Roman" w:cs="Times New Roman"/>
          <w:sz w:val="24"/>
          <w:szCs w:val="24"/>
          <w:lang w:val="id-ID"/>
        </w:rPr>
        <w:t xml:space="preserve"> Bagi Anak Tunagrahita Ringan. Jurnal Penelitian Pendidikan Kebutuhan Khusus. Vol 7 No 1 178-182.</w:t>
      </w:r>
    </w:p>
    <w:p w14:paraId="1ADB7E33" w14:textId="77777777" w:rsidR="007452D4" w:rsidRDefault="007452D4" w:rsidP="007452D4">
      <w:pPr>
        <w:spacing w:line="240" w:lineRule="auto"/>
        <w:ind w:left="1276" w:hanging="1134"/>
        <w:jc w:val="both"/>
        <w:rPr>
          <w:rFonts w:ascii="Times New Roman" w:hAnsi="Times New Roman" w:cs="Times New Roman"/>
          <w:sz w:val="24"/>
          <w:szCs w:val="24"/>
          <w:lang w:val="id-ID"/>
        </w:rPr>
      </w:pPr>
    </w:p>
    <w:p w14:paraId="71852006"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Sari et al, 2022. Kemandirian Personal Hygiene Pada Disabilitas Di SLB DYPAC Bali. Jurnal Riset Kesehatan Nasional. Vol 6 No 1 31-35.</w:t>
      </w:r>
    </w:p>
    <w:p w14:paraId="1B2A7A8C" w14:textId="77777777" w:rsidR="007452D4" w:rsidRDefault="007452D4" w:rsidP="007452D4">
      <w:pPr>
        <w:pStyle w:val="Bibliography"/>
        <w:spacing w:line="240" w:lineRule="auto"/>
        <w:ind w:left="1985"/>
        <w:rPr>
          <w:rFonts w:ascii="Times New Roman" w:hAnsi="Times New Roman" w:cs="Times New Roman"/>
          <w:sz w:val="24"/>
        </w:rPr>
      </w:pPr>
      <w:hyperlink r:id="rId11" w:history="1">
        <w:r w:rsidRPr="00A95CF4">
          <w:rPr>
            <w:rStyle w:val="Hyperlink"/>
            <w:rFonts w:ascii="Times New Roman" w:hAnsi="Times New Roman" w:cs="Times New Roman"/>
            <w:sz w:val="24"/>
          </w:rPr>
          <w:t>https://doi.org/10.37294/jrkn.v6i1.345</w:t>
        </w:r>
      </w:hyperlink>
    </w:p>
    <w:p w14:paraId="47AC03C8" w14:textId="77777777" w:rsidR="007452D4" w:rsidRDefault="007452D4" w:rsidP="007452D4">
      <w:pPr>
        <w:spacing w:line="240" w:lineRule="auto"/>
        <w:jc w:val="both"/>
        <w:rPr>
          <w:rFonts w:ascii="Times New Roman" w:hAnsi="Times New Roman" w:cs="Times New Roman"/>
          <w:sz w:val="24"/>
          <w:szCs w:val="24"/>
          <w:lang w:val="id-ID"/>
        </w:rPr>
      </w:pPr>
    </w:p>
    <w:p w14:paraId="2D19EEF7" w14:textId="77777777" w:rsidR="007452D4" w:rsidRDefault="007452D4" w:rsidP="007452D4">
      <w:pPr>
        <w:spacing w:line="240" w:lineRule="auto"/>
        <w:ind w:left="1134" w:hanging="992"/>
        <w:jc w:val="both"/>
        <w:rPr>
          <w:rFonts w:ascii="Times New Roman" w:hAnsi="Times New Roman" w:cs="Times New Roman"/>
          <w:sz w:val="24"/>
          <w:szCs w:val="24"/>
        </w:rPr>
      </w:pPr>
      <w:r>
        <w:rPr>
          <w:rFonts w:ascii="Times New Roman" w:hAnsi="Times New Roman" w:cs="Times New Roman"/>
          <w:sz w:val="24"/>
          <w:szCs w:val="24"/>
          <w:lang w:val="id-ID"/>
        </w:rPr>
        <w:t xml:space="preserve">Titik Endarwati dkk, 2019.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Pelatihan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Memotong</w:t>
      </w:r>
      <w:proofErr w:type="spellEnd"/>
      <w:r>
        <w:rPr>
          <w:rFonts w:ascii="Times New Roman" w:hAnsi="Times New Roman" w:cs="Times New Roman"/>
          <w:sz w:val="24"/>
          <w:szCs w:val="24"/>
        </w:rPr>
        <w:t xml:space="preserve"> Kuku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Memotong</w:t>
      </w:r>
      <w:proofErr w:type="spellEnd"/>
      <w:r>
        <w:rPr>
          <w:rFonts w:ascii="Times New Roman" w:hAnsi="Times New Roman" w:cs="Times New Roman"/>
          <w:sz w:val="24"/>
          <w:szCs w:val="24"/>
        </w:rPr>
        <w:t xml:space="preserve"> Kuku Anak </w:t>
      </w:r>
      <w:proofErr w:type="spellStart"/>
      <w:r>
        <w:rPr>
          <w:rFonts w:ascii="Times New Roman" w:hAnsi="Times New Roman" w:cs="Times New Roman"/>
          <w:sz w:val="24"/>
          <w:szCs w:val="24"/>
        </w:rPr>
        <w:t>Retardasi</w:t>
      </w:r>
      <w:proofErr w:type="spellEnd"/>
      <w:r>
        <w:rPr>
          <w:rFonts w:ascii="Times New Roman" w:hAnsi="Times New Roman" w:cs="Times New Roman"/>
          <w:sz w:val="24"/>
          <w:szCs w:val="24"/>
        </w:rPr>
        <w:t xml:space="preserve"> Mental di SLB Daerah Istimewa Yogyakarta (DIY).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09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2024</w:t>
      </w:r>
    </w:p>
    <w:p w14:paraId="56F1555E" w14:textId="77777777" w:rsidR="007452D4" w:rsidRDefault="007452D4" w:rsidP="007452D4">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hyperlink r:id="rId12" w:history="1">
        <w:r w:rsidRPr="00A95CF4">
          <w:rPr>
            <w:rStyle w:val="Hyperlink"/>
            <w:rFonts w:ascii="Times New Roman" w:hAnsi="Times New Roman" w:cs="Times New Roman"/>
            <w:sz w:val="24"/>
            <w:szCs w:val="24"/>
          </w:rPr>
          <w:t>https://ejournal.itekes-bali.ac.id/jrkn/article/download/149/69</w:t>
        </w:r>
      </w:hyperlink>
    </w:p>
    <w:p w14:paraId="0364D69C" w14:textId="77777777" w:rsidR="007452D4" w:rsidRDefault="007452D4" w:rsidP="007452D4">
      <w:pPr>
        <w:spacing w:line="240" w:lineRule="auto"/>
        <w:jc w:val="both"/>
        <w:rPr>
          <w:rFonts w:ascii="Times New Roman" w:hAnsi="Times New Roman" w:cs="Times New Roman"/>
          <w:sz w:val="24"/>
          <w:szCs w:val="24"/>
          <w:lang w:val="id-ID"/>
        </w:rPr>
      </w:pPr>
    </w:p>
    <w:p w14:paraId="4E89E1E2"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Umbu Putal Abselian et al, 2023. Dasar-dasar Fisiologis Untuk Praktik Keperawatn. Jawa Tengah: Eureka Media Aksara.</w:t>
      </w:r>
    </w:p>
    <w:p w14:paraId="1AAB7252" w14:textId="77777777" w:rsidR="007452D4" w:rsidRDefault="007452D4" w:rsidP="007452D4">
      <w:pPr>
        <w:spacing w:line="240" w:lineRule="auto"/>
        <w:ind w:left="1276" w:hanging="1134"/>
        <w:jc w:val="both"/>
        <w:rPr>
          <w:rFonts w:ascii="Times New Roman" w:hAnsi="Times New Roman" w:cs="Times New Roman"/>
          <w:sz w:val="24"/>
          <w:szCs w:val="24"/>
          <w:lang w:val="id-ID"/>
        </w:rPr>
      </w:pPr>
    </w:p>
    <w:p w14:paraId="3E4D77C0" w14:textId="77777777" w:rsidR="007452D4" w:rsidRDefault="007452D4" w:rsidP="007452D4">
      <w:pPr>
        <w:spacing w:line="240" w:lineRule="auto"/>
        <w:ind w:left="1276" w:hanging="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Undang- Undang No 8 Tahun 2016 tentang Penyandang Disabilitas </w:t>
      </w:r>
    </w:p>
    <w:p w14:paraId="3CF7D0EC" w14:textId="77777777" w:rsidR="007452D4" w:rsidRDefault="007452D4" w:rsidP="007452D4">
      <w:pPr>
        <w:spacing w:line="240" w:lineRule="auto"/>
        <w:ind w:left="1276" w:hanging="1134"/>
        <w:jc w:val="both"/>
        <w:rPr>
          <w:rFonts w:ascii="Times New Roman" w:hAnsi="Times New Roman" w:cs="Times New Roman"/>
          <w:sz w:val="24"/>
          <w:szCs w:val="24"/>
          <w:lang w:val="id-ID"/>
        </w:rPr>
      </w:pPr>
    </w:p>
    <w:p w14:paraId="0A16D537" w14:textId="77777777" w:rsidR="007452D4" w:rsidRPr="00F848A3" w:rsidRDefault="007452D4" w:rsidP="007452D4">
      <w:pPr>
        <w:pStyle w:val="Bibliography"/>
        <w:spacing w:line="240" w:lineRule="auto"/>
        <w:ind w:left="0" w:firstLine="0"/>
        <w:rPr>
          <w:rFonts w:ascii="Times New Roman" w:hAnsi="Times New Roman" w:cs="Times New Roman"/>
          <w:sz w:val="24"/>
        </w:rPr>
      </w:pPr>
    </w:p>
    <w:p w14:paraId="28FE4C8A" w14:textId="77777777" w:rsidR="007452D4" w:rsidRDefault="007452D4" w:rsidP="007452D4">
      <w:pPr>
        <w:spacing w:line="240" w:lineRule="auto"/>
        <w:ind w:left="1276" w:hanging="1134"/>
        <w:jc w:val="both"/>
      </w:pPr>
    </w:p>
    <w:p w14:paraId="6D0D0ABA" w14:textId="77777777" w:rsidR="007452D4" w:rsidRDefault="007452D4"/>
    <w:sectPr w:rsidR="007452D4" w:rsidSect="007452D4">
      <w:pgSz w:w="12240" w:h="15840"/>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D4"/>
    <w:rsid w:val="007452D4"/>
    <w:rsid w:val="009D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8885"/>
  <w15:chartTrackingRefBased/>
  <w15:docId w15:val="{9EE383EF-831E-4FD8-B41D-64FF2960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2D4"/>
    <w:pPr>
      <w:spacing w:line="259" w:lineRule="auto"/>
    </w:pPr>
    <w:rPr>
      <w:sz w:val="22"/>
      <w:szCs w:val="22"/>
    </w:rPr>
  </w:style>
  <w:style w:type="paragraph" w:styleId="Heading1">
    <w:name w:val="heading 1"/>
    <w:basedOn w:val="Normal"/>
    <w:next w:val="Normal"/>
    <w:link w:val="Heading1Char"/>
    <w:uiPriority w:val="9"/>
    <w:qFormat/>
    <w:rsid w:val="007452D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52D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2D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2D4"/>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452D4"/>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452D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452D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452D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452D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2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2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2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2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2D4"/>
    <w:rPr>
      <w:rFonts w:eastAsiaTheme="majorEastAsia" w:cstheme="majorBidi"/>
      <w:color w:val="272727" w:themeColor="text1" w:themeTint="D8"/>
    </w:rPr>
  </w:style>
  <w:style w:type="paragraph" w:styleId="Title">
    <w:name w:val="Title"/>
    <w:basedOn w:val="Normal"/>
    <w:next w:val="Normal"/>
    <w:link w:val="TitleChar"/>
    <w:uiPriority w:val="10"/>
    <w:qFormat/>
    <w:rsid w:val="00745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2D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2D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452D4"/>
    <w:rPr>
      <w:i/>
      <w:iCs/>
      <w:color w:val="404040" w:themeColor="text1" w:themeTint="BF"/>
    </w:rPr>
  </w:style>
  <w:style w:type="paragraph" w:styleId="ListParagraph">
    <w:name w:val="List Paragraph"/>
    <w:basedOn w:val="Normal"/>
    <w:uiPriority w:val="34"/>
    <w:qFormat/>
    <w:rsid w:val="007452D4"/>
    <w:pPr>
      <w:spacing w:line="278" w:lineRule="auto"/>
      <w:ind w:left="720"/>
      <w:contextualSpacing/>
    </w:pPr>
    <w:rPr>
      <w:sz w:val="24"/>
      <w:szCs w:val="24"/>
    </w:rPr>
  </w:style>
  <w:style w:type="character" w:styleId="IntenseEmphasis">
    <w:name w:val="Intense Emphasis"/>
    <w:basedOn w:val="DefaultParagraphFont"/>
    <w:uiPriority w:val="21"/>
    <w:qFormat/>
    <w:rsid w:val="007452D4"/>
    <w:rPr>
      <w:i/>
      <w:iCs/>
      <w:color w:val="2F5496" w:themeColor="accent1" w:themeShade="BF"/>
    </w:rPr>
  </w:style>
  <w:style w:type="paragraph" w:styleId="IntenseQuote">
    <w:name w:val="Intense Quote"/>
    <w:basedOn w:val="Normal"/>
    <w:next w:val="Normal"/>
    <w:link w:val="IntenseQuoteChar"/>
    <w:uiPriority w:val="30"/>
    <w:qFormat/>
    <w:rsid w:val="007452D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7452D4"/>
    <w:rPr>
      <w:i/>
      <w:iCs/>
      <w:color w:val="2F5496" w:themeColor="accent1" w:themeShade="BF"/>
    </w:rPr>
  </w:style>
  <w:style w:type="character" w:styleId="IntenseReference">
    <w:name w:val="Intense Reference"/>
    <w:basedOn w:val="DefaultParagraphFont"/>
    <w:uiPriority w:val="32"/>
    <w:qFormat/>
    <w:rsid w:val="007452D4"/>
    <w:rPr>
      <w:b/>
      <w:bCs/>
      <w:smallCaps/>
      <w:color w:val="2F5496" w:themeColor="accent1" w:themeShade="BF"/>
      <w:spacing w:val="5"/>
    </w:rPr>
  </w:style>
  <w:style w:type="character" w:styleId="Hyperlink">
    <w:name w:val="Hyperlink"/>
    <w:basedOn w:val="DefaultParagraphFont"/>
    <w:uiPriority w:val="99"/>
    <w:unhideWhenUsed/>
    <w:rsid w:val="007452D4"/>
    <w:rPr>
      <w:color w:val="0563C1" w:themeColor="hyperlink"/>
      <w:u w:val="single"/>
    </w:rPr>
  </w:style>
  <w:style w:type="paragraph" w:styleId="Bibliography">
    <w:name w:val="Bibliography"/>
    <w:basedOn w:val="Normal"/>
    <w:next w:val="Normal"/>
    <w:uiPriority w:val="37"/>
    <w:unhideWhenUsed/>
    <w:rsid w:val="007452D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m-senaken.paserkab.go.id/po-content/uploads/buku_pedoman_sdidtk_revisi_28032022_2.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prints.poltekkesjogja.ac.id/9247/1/MODUL%20ETIKA%20PENELITIAN%20ISBN.pdf" TargetMode="External"/><Relationship Id="rId12" Type="http://schemas.openxmlformats.org/officeDocument/2006/relationships/hyperlink" Target="https://ejournal.itekes-bali.ac.id/jrkn/article/download/149/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pifhui.org/wp-content/uploads/2019/10/1.-BUKU-DISABILITAS.pdf" TargetMode="External"/><Relationship Id="rId11" Type="http://schemas.openxmlformats.org/officeDocument/2006/relationships/hyperlink" Target="https://doi.org/10.37294/jrkn.v6i1.345" TargetMode="External"/><Relationship Id="rId5" Type="http://schemas.openxmlformats.org/officeDocument/2006/relationships/hyperlink" Target="https://paudpedia.kemdikbud.go.id/uploads/pdfs/TINY_20211011_095559.pdf" TargetMode="External"/><Relationship Id="rId10" Type="http://schemas.openxmlformats.org/officeDocument/2006/relationships/hyperlink" Target="https://yankes.kemkes.go.id/view_artikel/1319/tumbuh-kembang-anak-usia-sekolah-aspek-motorik-dan-aspek-intelegensi" TargetMode="External"/><Relationship Id="rId4" Type="http://schemas.openxmlformats.org/officeDocument/2006/relationships/hyperlink" Target="https://slbnpcakrabuana.sch.id/penyandang-disabilitas/" TargetMode="External"/><Relationship Id="rId9" Type="http://schemas.openxmlformats.org/officeDocument/2006/relationships/hyperlink" Target="https://ppid.dp3akb.jatengprov.go.id/uploads/media/Media20230325934Compress%20PDF.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nanda</dc:creator>
  <cp:keywords/>
  <dc:description/>
  <cp:lastModifiedBy>nona nanda</cp:lastModifiedBy>
  <cp:revision>1</cp:revision>
  <dcterms:created xsi:type="dcterms:W3CDTF">2025-04-28T04:51:00Z</dcterms:created>
  <dcterms:modified xsi:type="dcterms:W3CDTF">2025-04-28T04:52:00Z</dcterms:modified>
</cp:coreProperties>
</file>