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2A2BB" w14:textId="49ECC3F1" w:rsidR="002A2601" w:rsidRDefault="002A2601" w:rsidP="002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PENERAPAN EDUKASI KESEHATAN DIIT TKTP PADA PASIEN TUBERKULOSIS PARU DI WILAYAH KERJA</w:t>
      </w:r>
    </w:p>
    <w:p w14:paraId="1DD9B49B" w14:textId="77777777" w:rsidR="002A2601" w:rsidRDefault="002A2601" w:rsidP="002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PUSKESMAS PUTRI AYU</w:t>
      </w:r>
    </w:p>
    <w:p w14:paraId="43F25B86" w14:textId="77777777" w:rsidR="002A2601" w:rsidRDefault="002A2601" w:rsidP="002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KOTA JAMBI </w:t>
      </w:r>
    </w:p>
    <w:p w14:paraId="6CC8BC7F" w14:textId="77777777" w:rsidR="002A2601" w:rsidRDefault="002A2601" w:rsidP="002A2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43325" w14:textId="1C4D4200" w:rsidR="002A2601" w:rsidRPr="002A2601" w:rsidRDefault="002A2601" w:rsidP="002A26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>Sekolah Tinggi Ilmu Kesehatan Garuda Putih Jambi</w:t>
      </w:r>
    </w:p>
    <w:p w14:paraId="125AF892" w14:textId="77777777" w:rsidR="002A2601" w:rsidRPr="00F82BF1" w:rsidRDefault="002A2601" w:rsidP="002A26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BF1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F82BF1">
        <w:rPr>
          <w:rFonts w:ascii="Times New Roman" w:hAnsi="Times New Roman" w:cs="Times New Roman"/>
          <w:sz w:val="20"/>
          <w:szCs w:val="20"/>
        </w:rPr>
        <w:t>Vanny</w:t>
      </w:r>
      <w:proofErr w:type="spellEnd"/>
      <w:r w:rsidRPr="00F82B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2BF1">
        <w:rPr>
          <w:rFonts w:ascii="Times New Roman" w:hAnsi="Times New Roman" w:cs="Times New Roman"/>
          <w:sz w:val="20"/>
          <w:szCs w:val="20"/>
        </w:rPr>
        <w:t>Anggraini</w:t>
      </w:r>
      <w:proofErr w:type="spellEnd"/>
      <w:r w:rsidRPr="00F82BF1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Pr="00F82BF1">
        <w:rPr>
          <w:rFonts w:ascii="Times New Roman" w:hAnsi="Times New Roman" w:cs="Times New Roman"/>
          <w:sz w:val="20"/>
          <w:szCs w:val="20"/>
        </w:rPr>
        <w:t>Dormina</w:t>
      </w:r>
      <w:proofErr w:type="spellEnd"/>
      <w:r w:rsidRPr="00F82BF1">
        <w:rPr>
          <w:rFonts w:ascii="Times New Roman" w:hAnsi="Times New Roman" w:cs="Times New Roman"/>
          <w:sz w:val="20"/>
          <w:szCs w:val="20"/>
        </w:rPr>
        <w:t xml:space="preserve">**Devi </w:t>
      </w:r>
      <w:proofErr w:type="spellStart"/>
      <w:r w:rsidRPr="00F82BF1">
        <w:rPr>
          <w:rFonts w:ascii="Times New Roman" w:hAnsi="Times New Roman" w:cs="Times New Roman"/>
          <w:sz w:val="20"/>
          <w:szCs w:val="20"/>
        </w:rPr>
        <w:t>Yusmahendra</w:t>
      </w:r>
      <w:proofErr w:type="spellEnd"/>
      <w:r w:rsidRPr="00F82BF1">
        <w:rPr>
          <w:rFonts w:ascii="Times New Roman" w:hAnsi="Times New Roman" w:cs="Times New Roman"/>
          <w:sz w:val="20"/>
          <w:szCs w:val="20"/>
        </w:rPr>
        <w:t>*</w:t>
      </w:r>
    </w:p>
    <w:p w14:paraId="46FEC2B2" w14:textId="77777777" w:rsidR="002A2601" w:rsidRPr="00F82BF1" w:rsidRDefault="002A2601" w:rsidP="002A26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82BF1">
        <w:rPr>
          <w:rFonts w:ascii="Times New Roman" w:hAnsi="Times New Roman" w:cs="Times New Roman"/>
          <w:sz w:val="20"/>
          <w:szCs w:val="20"/>
        </w:rPr>
        <w:t>Jl.Raden</w:t>
      </w:r>
      <w:proofErr w:type="spellEnd"/>
      <w:r w:rsidRPr="00F82B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2BF1">
        <w:rPr>
          <w:rFonts w:ascii="Times New Roman" w:hAnsi="Times New Roman" w:cs="Times New Roman"/>
          <w:sz w:val="20"/>
          <w:szCs w:val="20"/>
        </w:rPr>
        <w:t>Mattaher</w:t>
      </w:r>
      <w:proofErr w:type="spellEnd"/>
      <w:r w:rsidRPr="00F82BF1">
        <w:rPr>
          <w:rFonts w:ascii="Times New Roman" w:hAnsi="Times New Roman" w:cs="Times New Roman"/>
          <w:sz w:val="20"/>
          <w:szCs w:val="20"/>
        </w:rPr>
        <w:t xml:space="preserve"> No.35 Jambi</w:t>
      </w:r>
    </w:p>
    <w:p w14:paraId="367FEF58" w14:textId="77777777" w:rsidR="002A2601" w:rsidRPr="00F82BF1" w:rsidRDefault="002A2601" w:rsidP="002A26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82BF1">
        <w:rPr>
          <w:rFonts w:ascii="Times New Roman" w:hAnsi="Times New Roman" w:cs="Times New Roman"/>
          <w:sz w:val="20"/>
          <w:szCs w:val="20"/>
        </w:rPr>
        <w:t>Email :</w:t>
      </w:r>
      <w:proofErr w:type="gramEnd"/>
      <w:r w:rsidRPr="00F82BF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F82BF1">
          <w:rPr>
            <w:rStyle w:val="Hyperlink"/>
            <w:rFonts w:ascii="Times New Roman" w:hAnsi="Times New Roman" w:cs="Times New Roman"/>
            <w:sz w:val="20"/>
            <w:szCs w:val="20"/>
          </w:rPr>
          <w:t>Vanyanggrek@gmail.com</w:t>
        </w:r>
      </w:hyperlink>
      <w:r w:rsidRPr="00F82B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92DD9C" w14:textId="77777777" w:rsidR="002A2601" w:rsidRDefault="002A2601" w:rsidP="003A2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8744BB5" w14:textId="77777777" w:rsidR="000F7EA5" w:rsidRDefault="000F7EA5" w:rsidP="003A2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60893E23" w14:textId="77777777" w:rsidR="000F7EA5" w:rsidRDefault="000F7EA5" w:rsidP="003A2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21A753" w14:textId="2CB8A741" w:rsidR="000F7EA5" w:rsidRDefault="000F7EA5" w:rsidP="003A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E1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C92">
        <w:rPr>
          <w:rFonts w:ascii="Times New Roman" w:hAnsi="Times New Roman" w:cs="Times New Roman"/>
          <w:sz w:val="24"/>
          <w:szCs w:val="24"/>
        </w:rPr>
        <w:t>olehkuman</w:t>
      </w:r>
      <w:proofErr w:type="spellEnd"/>
      <w:r w:rsidRPr="002E1C92">
        <w:rPr>
          <w:rFonts w:ascii="Times New Roman" w:hAnsi="Times New Roman" w:cs="Times New Roman"/>
          <w:sz w:val="24"/>
          <w:szCs w:val="24"/>
        </w:rPr>
        <w:t xml:space="preserve"> TB (Mycobacterium tuberculosis).</w:t>
      </w:r>
      <w:r w:rsidR="00A87C59" w:rsidRP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7C59" w:rsidRPr="002E1C9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me</w:t>
      </w:r>
      <w:r w:rsidR="00A87C59">
        <w:rPr>
          <w:rFonts w:ascii="Times New Roman" w:hAnsi="Times New Roman" w:cs="Times New Roman"/>
          <w:sz w:val="24"/>
          <w:szCs w:val="24"/>
        </w:rPr>
        <w:t>ngajarkan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C59" w:rsidRP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7C59">
        <w:rPr>
          <w:rFonts w:ascii="Times New Roman" w:hAnsi="Times New Roman" w:cs="Times New Roman"/>
          <w:sz w:val="24"/>
          <w:szCs w:val="24"/>
        </w:rPr>
        <w:t>P</w:t>
      </w:r>
      <w:r w:rsidR="00A87C59" w:rsidRPr="002E1C92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kaitanya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 w:rsidRPr="002E1C92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tuberculosis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A87C59" w:rsidRPr="002E1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Diit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r w:rsidR="00CA0939">
        <w:rPr>
          <w:rFonts w:ascii="Times New Roman" w:hAnsi="Times New Roman" w:cs="Times New Roman"/>
          <w:sz w:val="24"/>
          <w:szCs w:val="24"/>
          <w:lang w:val="id-ID"/>
        </w:rPr>
        <w:t xml:space="preserve">Tinggi Kalori Tinggi </w:t>
      </w:r>
      <w:proofErr w:type="gramStart"/>
      <w:r w:rsidR="00CA0939">
        <w:rPr>
          <w:rFonts w:ascii="Times New Roman" w:hAnsi="Times New Roman" w:cs="Times New Roman"/>
          <w:sz w:val="24"/>
          <w:szCs w:val="24"/>
          <w:lang w:val="id-ID"/>
        </w:rPr>
        <w:t xml:space="preserve">Protein </w:t>
      </w:r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kalori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A87C59">
        <w:rPr>
          <w:rFonts w:ascii="Times New Roman" w:hAnsi="Times New Roman" w:cs="Times New Roman"/>
          <w:sz w:val="24"/>
          <w:szCs w:val="24"/>
        </w:rPr>
        <w:t>etap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5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A87C59">
        <w:rPr>
          <w:rFonts w:ascii="Times New Roman" w:hAnsi="Times New Roman" w:cs="Times New Roman"/>
          <w:sz w:val="24"/>
          <w:szCs w:val="24"/>
        </w:rPr>
        <w:t>.</w:t>
      </w:r>
    </w:p>
    <w:p w14:paraId="7E0DD412" w14:textId="029A3187" w:rsidR="00A87C59" w:rsidRDefault="00A87C59" w:rsidP="003A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39">
        <w:rPr>
          <w:rFonts w:ascii="Times New Roman" w:hAnsi="Times New Roman" w:cs="Times New Roman"/>
          <w:sz w:val="24"/>
          <w:szCs w:val="24"/>
          <w:lang w:val="id-ID"/>
        </w:rPr>
        <w:t>Tinggi Kalori Tinggi Protein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A8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3A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A8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="003A2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Kota Jambi.</w:t>
      </w:r>
    </w:p>
    <w:p w14:paraId="208B9DB5" w14:textId="4B019F79" w:rsidR="00A87C59" w:rsidRDefault="00A87C59" w:rsidP="003A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39">
        <w:rPr>
          <w:rFonts w:ascii="Times New Roman" w:hAnsi="Times New Roman" w:cs="Times New Roman"/>
          <w:sz w:val="24"/>
          <w:szCs w:val="24"/>
          <w:lang w:val="id-ID"/>
        </w:rPr>
        <w:t>Tinggi Kalori Tinggi Protein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07165B" w14:textId="77777777" w:rsidR="00CA0939" w:rsidRDefault="00A87C59" w:rsidP="003A20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39">
        <w:rPr>
          <w:rFonts w:ascii="Times New Roman" w:hAnsi="Times New Roman" w:cs="Times New Roman"/>
          <w:sz w:val="24"/>
          <w:szCs w:val="24"/>
          <w:lang w:val="id-ID"/>
        </w:rPr>
        <w:t>Tinggi Kalori Tinggi Protein</w:t>
      </w:r>
      <w:r w:rsidR="00CA0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C25846" w14:textId="4D370BBE" w:rsidR="00A87C59" w:rsidRDefault="00A87C59" w:rsidP="003A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Saran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</w:t>
      </w:r>
      <w:r w:rsidR="00847762">
        <w:rPr>
          <w:rFonts w:ascii="Times New Roman" w:hAnsi="Times New Roman" w:cs="Times New Roman"/>
          <w:sz w:val="24"/>
          <w:szCs w:val="24"/>
        </w:rPr>
        <w:t>utan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diit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r w:rsidR="00CA0939">
        <w:rPr>
          <w:rFonts w:ascii="Times New Roman" w:hAnsi="Times New Roman" w:cs="Times New Roman"/>
          <w:sz w:val="24"/>
          <w:szCs w:val="24"/>
          <w:lang w:val="id-ID"/>
        </w:rPr>
        <w:t>Tinggi Kalori Tinggi Protein</w:t>
      </w:r>
      <w:r w:rsidR="00CA0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76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47762">
        <w:rPr>
          <w:rFonts w:ascii="Times New Roman" w:hAnsi="Times New Roman" w:cs="Times New Roman"/>
          <w:sz w:val="24"/>
          <w:szCs w:val="24"/>
        </w:rPr>
        <w:t>.</w:t>
      </w:r>
    </w:p>
    <w:p w14:paraId="228CE8D6" w14:textId="12CD23D9" w:rsidR="00847762" w:rsidRDefault="00847762" w:rsidP="003A2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507F5" w14:textId="15CFC4A6" w:rsidR="00847762" w:rsidRDefault="00847762" w:rsidP="00CA0939">
      <w:pPr>
        <w:spacing w:after="0" w:line="240" w:lineRule="auto"/>
        <w:ind w:left="1344" w:hanging="1344"/>
        <w:rPr>
          <w:rFonts w:ascii="Times New Roman" w:hAnsi="Times New Roman" w:cs="Times New Roman"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Tuberkulosis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939">
        <w:rPr>
          <w:rFonts w:ascii="Times New Roman" w:hAnsi="Times New Roman" w:cs="Times New Roman"/>
          <w:sz w:val="24"/>
          <w:szCs w:val="24"/>
          <w:lang w:val="id-ID"/>
        </w:rPr>
        <w:t>Tinggi Kalori Tinggi Protein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B7BFD6" w14:textId="1BCF1528" w:rsidR="00CA0939" w:rsidRDefault="00CA0939" w:rsidP="00CA0939">
      <w:pPr>
        <w:spacing w:after="0" w:line="240" w:lineRule="auto"/>
        <w:ind w:left="1344" w:hanging="134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Reverensi   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18 buku 2011 – 2018 </w:t>
      </w:r>
    </w:p>
    <w:p w14:paraId="726B5A46" w14:textId="3AD0E604" w:rsidR="00CA0939" w:rsidRPr="00CA0939" w:rsidRDefault="00CA0939" w:rsidP="00CA0939">
      <w:pPr>
        <w:spacing w:after="0" w:line="240" w:lineRule="auto"/>
        <w:ind w:left="1344" w:hanging="1344"/>
        <w:rPr>
          <w:rFonts w:ascii="Times New Roman" w:hAnsi="Times New Roman" w:cs="Times New Roman"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2 jurnal 2017 – 2020 </w:t>
      </w:r>
    </w:p>
    <w:sectPr w:rsidR="00CA0939" w:rsidRPr="00CA0939" w:rsidSect="0056475F">
      <w:footerReference w:type="default" r:id="rId8"/>
      <w:pgSz w:w="11907" w:h="16840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E6D1B" w14:textId="77777777" w:rsidR="0056475F" w:rsidRDefault="0056475F" w:rsidP="0056475F">
      <w:pPr>
        <w:spacing w:after="0" w:line="240" w:lineRule="auto"/>
      </w:pPr>
      <w:r>
        <w:separator/>
      </w:r>
    </w:p>
  </w:endnote>
  <w:endnote w:type="continuationSeparator" w:id="0">
    <w:p w14:paraId="76D45DB7" w14:textId="77777777" w:rsidR="0056475F" w:rsidRDefault="0056475F" w:rsidP="0056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858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759A3" w14:textId="75AA7CB8" w:rsidR="0056475F" w:rsidRDefault="005647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939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3FA00AD8" w14:textId="77777777" w:rsidR="0056475F" w:rsidRDefault="00564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F78FF" w14:textId="77777777" w:rsidR="0056475F" w:rsidRDefault="0056475F" w:rsidP="0056475F">
      <w:pPr>
        <w:spacing w:after="0" w:line="240" w:lineRule="auto"/>
      </w:pPr>
      <w:r>
        <w:separator/>
      </w:r>
    </w:p>
  </w:footnote>
  <w:footnote w:type="continuationSeparator" w:id="0">
    <w:p w14:paraId="19DD3638" w14:textId="77777777" w:rsidR="0056475F" w:rsidRDefault="0056475F" w:rsidP="0056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A5"/>
    <w:rsid w:val="000F7EA5"/>
    <w:rsid w:val="002A2601"/>
    <w:rsid w:val="003A20A8"/>
    <w:rsid w:val="0056475F"/>
    <w:rsid w:val="00847762"/>
    <w:rsid w:val="00A311BF"/>
    <w:rsid w:val="00A87C59"/>
    <w:rsid w:val="00B1418F"/>
    <w:rsid w:val="00C80807"/>
    <w:rsid w:val="00C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26694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6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5F"/>
  </w:style>
  <w:style w:type="paragraph" w:styleId="Footer">
    <w:name w:val="footer"/>
    <w:basedOn w:val="Normal"/>
    <w:link w:val="FooterChar"/>
    <w:uiPriority w:val="99"/>
    <w:unhideWhenUsed/>
    <w:rsid w:val="0056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nyanggre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WARNET TRIXIE</cp:lastModifiedBy>
  <cp:revision>7</cp:revision>
  <cp:lastPrinted>2021-07-09T08:11:00Z</cp:lastPrinted>
  <dcterms:created xsi:type="dcterms:W3CDTF">2021-07-06T14:46:00Z</dcterms:created>
  <dcterms:modified xsi:type="dcterms:W3CDTF">2021-07-27T04:03:00Z</dcterms:modified>
</cp:coreProperties>
</file>