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BE" w:rsidRDefault="00B64740" w:rsidP="00BF478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9BE" w:rsidRPr="006F19B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22062" w:rsidRPr="006F19BE" w:rsidRDefault="00222062" w:rsidP="00BF4786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9BE" w:rsidRPr="006F19BE" w:rsidRDefault="006F19B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>Adiputra sudarman, dkk.2021.denpasar: metedologi penelitian kesehatan yayasan kita menulis.</w:t>
      </w:r>
    </w:p>
    <w:p w:rsidR="006F19BE" w:rsidRPr="006F19BE" w:rsidRDefault="006F19B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>A wawa</w:t>
      </w:r>
      <w:r w:rsidR="0000200E">
        <w:rPr>
          <w:rFonts w:ascii="Times New Roman" w:hAnsi="Times New Roman" w:cs="Times New Roman"/>
          <w:sz w:val="24"/>
          <w:szCs w:val="24"/>
        </w:rPr>
        <w:t>n</w:t>
      </w:r>
      <w:r w:rsidRPr="006F19BE">
        <w:rPr>
          <w:rFonts w:ascii="Times New Roman" w:hAnsi="Times New Roman" w:cs="Times New Roman"/>
          <w:sz w:val="24"/>
          <w:szCs w:val="24"/>
        </w:rPr>
        <w:t xml:space="preserve"> &amp; dewi m.2015.teori dan pengetahuan, sikap dan sikap manusia  medikal book.</w:t>
      </w:r>
    </w:p>
    <w:p w:rsidR="009F3F22" w:rsidRDefault="006F19B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>Ayuningtyas I. (2019). Kebidanan komplementer terapi komplementer dalam kebidanan. Pustaka baru press</w:t>
      </w:r>
    </w:p>
    <w:p w:rsidR="00671765" w:rsidRDefault="00671765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 2018. Konsumsi rokok dan prevalensi merokok.1 oktober 2018.</w:t>
      </w:r>
    </w:p>
    <w:p w:rsidR="006F19BE" w:rsidRPr="006F19BE" w:rsidRDefault="009F3F22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Dinkes kota jambi</w:t>
      </w:r>
      <w:r w:rsidR="006F19BE" w:rsidRPr="006F19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(2021).profil dinas kesehatan kota jambi tahun  2020. Jambi: dinkes kota jambi</w:t>
      </w:r>
    </w:p>
    <w:p w:rsidR="006F19BE" w:rsidRPr="006F19BE" w:rsidRDefault="006F19BE" w:rsidP="006C739B">
      <w:pPr>
        <w:spacing w:after="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 xml:space="preserve">Dinkes Surabaya, komplikasi kehamilan dan antenatal care, profil kesehatan kota surabaya tahun 2019 </w:t>
      </w:r>
      <w:hyperlink r:id="rId7" w:history="1">
        <w:r w:rsidRPr="006F19BE">
          <w:rPr>
            <w:rStyle w:val="Hyperlink"/>
            <w:rFonts w:ascii="Times New Roman" w:hAnsi="Times New Roman" w:cs="Times New Roman"/>
            <w:sz w:val="24"/>
            <w:szCs w:val="24"/>
          </w:rPr>
          <w:t>https://dinkes.surabaya.go.id/portalv2/dokumen/profil%20kesehatan%20kota%20surabaya%202019.pdf, (diakses</w:t>
        </w:r>
      </w:hyperlink>
      <w:r w:rsidRPr="006F19BE">
        <w:rPr>
          <w:rFonts w:ascii="Times New Roman" w:hAnsi="Times New Roman" w:cs="Times New Roman"/>
          <w:sz w:val="24"/>
          <w:szCs w:val="24"/>
        </w:rPr>
        <w:t xml:space="preserve"> tanggal 9 juli 2019).</w:t>
      </w:r>
    </w:p>
    <w:p w:rsidR="003B6AAB" w:rsidRDefault="006F19B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>Fadhli Rizal Makarim, centers for disease control and prevention. Diakses pada 2022. Pregnancy complications</w:t>
      </w:r>
    </w:p>
    <w:p w:rsidR="003B6AAB" w:rsidRDefault="003B6AAB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Hidayanti dkk. (2022), buku ajar maternitas. Palu: CV Feniks muda sejahtera</w:t>
      </w:r>
    </w:p>
    <w:p w:rsidR="00D56BEE" w:rsidRDefault="00D56BE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Husaini, aiman. Tobat merokok. Bandung : mizan medika utama;2007</w:t>
      </w:r>
    </w:p>
    <w:p w:rsidR="00D56BEE" w:rsidRDefault="00D56BE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Iryadi, R (2020) hubungan ibu hamil perokok pasif dengan kejadian bayi berat badan lahir rendah, jurnal kesehatan pertiwi, 2,2. Pp 141-145.</w:t>
      </w:r>
    </w:p>
    <w:p w:rsidR="003B6AAB" w:rsidRDefault="003B6AAB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Kasmiati dkk, Asuhan kehamilan. Malang : PT literasi nusantara abadi grup, 2023</w:t>
      </w:r>
    </w:p>
    <w:p w:rsidR="003B6AAB" w:rsidRDefault="003B6AAB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Kemenkes RI. (2012a).</w:t>
      </w:r>
      <w:r w:rsidR="009F3F22">
        <w:rPr>
          <w:rFonts w:ascii="Times New Roman" w:hAnsi="Times New Roman" w:cs="Times New Roman"/>
          <w:sz w:val="24"/>
          <w:szCs w:val="24"/>
        </w:rPr>
        <w:t>fakta tembakau dan permasalahannya di indonesia tahun 2012. Jakarta : kementrian kesehatan republik indonesia.</w:t>
      </w:r>
    </w:p>
    <w:p w:rsidR="00A4774C" w:rsidRPr="006F19BE" w:rsidRDefault="00A4774C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Kristina, D, and yunamawan, D, (2018) ‘hubungan nutrisi </w:t>
      </w:r>
      <w:r w:rsidR="00445F91">
        <w:rPr>
          <w:rFonts w:ascii="Times New Roman" w:hAnsi="Times New Roman" w:cs="Times New Roman"/>
          <w:sz w:val="24"/>
          <w:szCs w:val="24"/>
        </w:rPr>
        <w:t>usia ibu waktu hamil dengan terjadinya bblr di rumah sakit baptis batu’, biomed science 6(1),pp. 1-11.</w:t>
      </w:r>
    </w:p>
    <w:p w:rsidR="00767767" w:rsidRDefault="006F19BE" w:rsidP="00767767">
      <w:pPr>
        <w:spacing w:after="0" w:line="48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9BE">
        <w:rPr>
          <w:rFonts w:ascii="Times New Roman" w:hAnsi="Times New Roman" w:cs="Times New Roman"/>
          <w:sz w:val="24"/>
          <w:szCs w:val="24"/>
        </w:rPr>
        <w:t>Manuaba, Ida bagus. Ilmu kebidanan penyakit dan kandungan dan Kb untuk pendi</w:t>
      </w:r>
      <w:r w:rsidR="00767767">
        <w:rPr>
          <w:rFonts w:ascii="Times New Roman" w:hAnsi="Times New Roman" w:cs="Times New Roman"/>
          <w:sz w:val="24"/>
          <w:szCs w:val="24"/>
        </w:rPr>
        <w:t>dikan bidan. Jakarta : EGC: 201</w:t>
      </w:r>
    </w:p>
    <w:p w:rsidR="006F19BE" w:rsidRDefault="006F19BE" w:rsidP="00767767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19BE">
        <w:rPr>
          <w:rFonts w:ascii="Times New Roman" w:hAnsi="Times New Roman" w:cs="Times New Roman"/>
          <w:sz w:val="24"/>
          <w:szCs w:val="24"/>
        </w:rPr>
        <w:t>Pratiwi AM, Fatimah. Patologi Kehamilan. Yogyakarta: pustaka baru press: 2019. 155, 158, 183 p.</w:t>
      </w:r>
    </w:p>
    <w:p w:rsidR="00445F91" w:rsidRDefault="00445F91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Putri dan cantika, 2022. Konsep dasar proses kehamilan, cetakan 1 maret 2023,kota malang 65144.</w:t>
      </w:r>
    </w:p>
    <w:p w:rsidR="009F3F22" w:rsidRDefault="009F3F22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Rikesdas (2018). Data riset kesehatan dasar tahun 2018. Jakarta: kementrian kesehatan republik indonesia</w:t>
      </w:r>
    </w:p>
    <w:p w:rsidR="009F3F22" w:rsidRDefault="009F3F22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Rikesdas Provinsi Jambi. (2018) laporan riset</w:t>
      </w:r>
      <w:r w:rsidR="00D56BEE">
        <w:rPr>
          <w:rFonts w:ascii="Times New Roman" w:hAnsi="Times New Roman" w:cs="Times New Roman"/>
          <w:sz w:val="24"/>
          <w:szCs w:val="24"/>
        </w:rPr>
        <w:t xml:space="preserve"> kesehatan dasar provinsi jambi tahun 2018. Jakarta: kemenkes RI.</w:t>
      </w:r>
    </w:p>
    <w:p w:rsidR="00D56BEE" w:rsidRDefault="00D56BEE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Sinclair C. Buku saku kebidanan. Jakarta ECG; 2009</w:t>
      </w:r>
    </w:p>
    <w:p w:rsidR="009F3F22" w:rsidRDefault="009F3F22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WHO. (2020). WHO report on the global tobacco epidemic 2020:offer help jornal of healthcare tecnology and medicine vol. 7 no. 2 oktober 2021 universitas ubudiyah indonesia. E-issn; 2615-109x</w:t>
      </w:r>
    </w:p>
    <w:p w:rsidR="003B6AAB" w:rsidRDefault="00707B6C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Yuliani dkk, 2021. Asuhan kehamilan, adaptasi anatomi dan fisiologi dalam kehamilan, (21). Perpustakaan nasional RI. Katalog dalam terbitan (KDT)</w:t>
      </w:r>
    </w:p>
    <w:p w:rsidR="00707B6C" w:rsidRDefault="00707B6C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B6AAB" w:rsidRPr="006F19BE" w:rsidRDefault="003B6AAB" w:rsidP="006C739B">
      <w:pPr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75553" w:rsidRPr="006F19BE" w:rsidRDefault="00275553" w:rsidP="006C73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5553" w:rsidRPr="006F19BE" w:rsidSect="008B14AE">
      <w:headerReference w:type="default" r:id="rId8"/>
      <w:footerReference w:type="default" r:id="rId9"/>
      <w:pgSz w:w="11906" w:h="16838"/>
      <w:pgMar w:top="1701" w:right="1701" w:bottom="1701" w:left="2268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CA" w:rsidRDefault="000E19CA" w:rsidP="00BF4786">
      <w:pPr>
        <w:spacing w:after="0" w:line="240" w:lineRule="auto"/>
      </w:pPr>
      <w:r>
        <w:separator/>
      </w:r>
    </w:p>
  </w:endnote>
  <w:endnote w:type="continuationSeparator" w:id="0">
    <w:p w:rsidR="000E19CA" w:rsidRDefault="000E19CA" w:rsidP="00B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67" w:rsidRDefault="00767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CA" w:rsidRDefault="000E19CA" w:rsidP="00BF4786">
      <w:pPr>
        <w:spacing w:after="0" w:line="240" w:lineRule="auto"/>
      </w:pPr>
      <w:r>
        <w:separator/>
      </w:r>
    </w:p>
  </w:footnote>
  <w:footnote w:type="continuationSeparator" w:id="0">
    <w:p w:rsidR="000E19CA" w:rsidRDefault="000E19CA" w:rsidP="00B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67" w:rsidRDefault="00767767">
    <w:pPr>
      <w:pStyle w:val="Header"/>
      <w:jc w:val="right"/>
    </w:pPr>
  </w:p>
  <w:p w:rsidR="00767767" w:rsidRDefault="00767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BE"/>
    <w:rsid w:val="0000200E"/>
    <w:rsid w:val="000D3261"/>
    <w:rsid w:val="000E19CA"/>
    <w:rsid w:val="00101DA1"/>
    <w:rsid w:val="00213FA2"/>
    <w:rsid w:val="00222062"/>
    <w:rsid w:val="00275553"/>
    <w:rsid w:val="003B6AAB"/>
    <w:rsid w:val="00445F91"/>
    <w:rsid w:val="004C3CA6"/>
    <w:rsid w:val="00671765"/>
    <w:rsid w:val="006C739B"/>
    <w:rsid w:val="006F19BE"/>
    <w:rsid w:val="00707B6C"/>
    <w:rsid w:val="00767767"/>
    <w:rsid w:val="008B14AE"/>
    <w:rsid w:val="009F3F22"/>
    <w:rsid w:val="00A4774C"/>
    <w:rsid w:val="00B64740"/>
    <w:rsid w:val="00BF4786"/>
    <w:rsid w:val="00D56BEE"/>
    <w:rsid w:val="00EF7D37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86"/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786"/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nkes.surabaya.go.id/portalv2/dokumen/profil%20kesehatan%20kota%20surabaya%202019.pdf,%20(diaks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10</cp:revision>
  <cp:lastPrinted>2024-06-08T05:47:00Z</cp:lastPrinted>
  <dcterms:created xsi:type="dcterms:W3CDTF">2024-04-01T08:36:00Z</dcterms:created>
  <dcterms:modified xsi:type="dcterms:W3CDTF">2024-06-08T06:15:00Z</dcterms:modified>
</cp:coreProperties>
</file>