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76CC" w:rsidRPr="008974F8" w:rsidRDefault="00EE76CC" w:rsidP="00EE76CC">
      <w:pPr>
        <w:pStyle w:val="PlainText"/>
        <w:jc w:val="center"/>
        <w:rPr>
          <w:rFonts w:ascii="Times New Roman" w:hAnsi="Times New Roman"/>
          <w:b/>
          <w:bCs/>
          <w:spacing w:val="10"/>
          <w:sz w:val="24"/>
          <w:szCs w:val="24"/>
        </w:rPr>
      </w:pPr>
      <w:r w:rsidRPr="008974F8">
        <w:rPr>
          <w:rFonts w:ascii="Times New Roman" w:hAnsi="Times New Roman"/>
          <w:b/>
          <w:bCs/>
          <w:spacing w:val="10"/>
          <w:sz w:val="24"/>
          <w:szCs w:val="24"/>
        </w:rPr>
        <w:t xml:space="preserve">HEALTH EDUCATION ABOUT PREECLAMPSIA ON THE KNOWLEDGE OF PREGNANT WOMEN IN THE WORK AREA </w:t>
      </w:r>
    </w:p>
    <w:p w:rsidR="00196407" w:rsidRPr="008974F8" w:rsidRDefault="00EE76CC" w:rsidP="00EE76CC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</w:rPr>
      </w:pPr>
      <w:r w:rsidRPr="008974F8">
        <w:rPr>
          <w:rFonts w:ascii="Times New Roman" w:hAnsi="Times New Roman"/>
          <w:b/>
          <w:bCs/>
          <w:spacing w:val="10"/>
          <w:sz w:val="24"/>
          <w:szCs w:val="24"/>
        </w:rPr>
        <w:t>KEBUN HANDIL HEALTH CENTER JAMBI CITY</w:t>
      </w:r>
    </w:p>
    <w:p w:rsidR="00196407" w:rsidRPr="008974F8" w:rsidRDefault="00196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407" w:rsidRPr="008974F8" w:rsidRDefault="001964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07" w:rsidRPr="008974F8" w:rsidRDefault="00E265CC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4F8">
        <w:rPr>
          <w:rFonts w:ascii="Times New Roman" w:hAnsi="Times New Roman" w:cs="Times New Roman"/>
          <w:b/>
          <w:sz w:val="24"/>
          <w:szCs w:val="24"/>
        </w:rPr>
        <w:t xml:space="preserve">Anukroh Lilis </w:t>
      </w:r>
      <w:proofErr w:type="spellStart"/>
      <w:r w:rsidRPr="008974F8">
        <w:rPr>
          <w:rFonts w:ascii="Times New Roman" w:hAnsi="Times New Roman" w:cs="Times New Roman"/>
          <w:b/>
          <w:sz w:val="24"/>
          <w:szCs w:val="24"/>
        </w:rPr>
        <w:t>Fibriani</w:t>
      </w:r>
      <w:proofErr w:type="spellEnd"/>
      <w:r w:rsidRPr="008974F8"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spellStart"/>
      <w:r w:rsidRPr="008974F8">
        <w:rPr>
          <w:rFonts w:ascii="Times New Roman" w:hAnsi="Times New Roman" w:cs="Times New Roman"/>
          <w:b/>
          <w:sz w:val="24"/>
          <w:szCs w:val="24"/>
        </w:rPr>
        <w:t>Dormina</w:t>
      </w:r>
      <w:proofErr w:type="spellEnd"/>
      <w:r w:rsidRPr="008974F8">
        <w:rPr>
          <w:rFonts w:ascii="Times New Roman" w:hAnsi="Times New Roman" w:cs="Times New Roman"/>
          <w:b/>
          <w:sz w:val="24"/>
          <w:szCs w:val="24"/>
        </w:rPr>
        <w:t xml:space="preserve">** Rina </w:t>
      </w:r>
      <w:proofErr w:type="spellStart"/>
      <w:r w:rsidRPr="008974F8">
        <w:rPr>
          <w:rFonts w:ascii="Times New Roman" w:hAnsi="Times New Roman" w:cs="Times New Roman"/>
          <w:b/>
          <w:sz w:val="24"/>
          <w:szCs w:val="24"/>
        </w:rPr>
        <w:t>Oktaria</w:t>
      </w:r>
      <w:proofErr w:type="spellEnd"/>
      <w:r w:rsidRPr="008974F8">
        <w:rPr>
          <w:rFonts w:ascii="Times New Roman" w:hAnsi="Times New Roman" w:cs="Times New Roman"/>
          <w:b/>
          <w:sz w:val="24"/>
          <w:szCs w:val="24"/>
        </w:rPr>
        <w:t>***</w:t>
      </w:r>
    </w:p>
    <w:p w:rsidR="00196407" w:rsidRPr="008974F8" w:rsidRDefault="00E265CC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74F8">
        <w:rPr>
          <w:rFonts w:ascii="Times New Roman" w:hAnsi="Times New Roman" w:cs="Times New Roman"/>
          <w:sz w:val="24"/>
          <w:szCs w:val="24"/>
        </w:rPr>
        <w:t>Garuda Putih Jambi College of Health</w:t>
      </w:r>
    </w:p>
    <w:p w:rsidR="00196407" w:rsidRPr="008974F8" w:rsidRDefault="00E265CC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4F8">
        <w:rPr>
          <w:rFonts w:ascii="Times New Roman" w:hAnsi="Times New Roman" w:cs="Times New Roman"/>
          <w:sz w:val="24"/>
          <w:szCs w:val="24"/>
        </w:rPr>
        <w:t>Jl. Raden Mattaher No. 35 Jambi</w:t>
      </w:r>
    </w:p>
    <w:p w:rsidR="00196407" w:rsidRPr="008974F8" w:rsidRDefault="00E265CC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4F8">
        <w:rPr>
          <w:rFonts w:ascii="Times New Roman" w:hAnsi="Times New Roman" w:cs="Times New Roman"/>
          <w:sz w:val="24"/>
          <w:szCs w:val="24"/>
        </w:rPr>
        <w:t>Email</w:t>
      </w:r>
      <w:r w:rsidRPr="008974F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="00EE76CC" w:rsidRPr="008974F8">
          <w:rPr>
            <w:rStyle w:val="Hyperlink"/>
            <w:rFonts w:ascii="Times New Roman" w:hAnsi="Times New Roman" w:cs="Times New Roman"/>
            <w:sz w:val="24"/>
            <w:szCs w:val="24"/>
          </w:rPr>
          <w:t>anukrohlilisf@gmail.com</w:t>
        </w:r>
      </w:hyperlink>
    </w:p>
    <w:p w:rsidR="00196407" w:rsidRPr="008974F8" w:rsidRDefault="00E265CC">
      <w:pPr>
        <w:pStyle w:val="Heading1"/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103104384"/>
      <w:r w:rsidRPr="008974F8">
        <w:rPr>
          <w:rFonts w:ascii="Times New Roman" w:hAnsi="Times New Roman"/>
          <w:color w:val="auto"/>
          <w:sz w:val="24"/>
          <w:szCs w:val="24"/>
        </w:rPr>
        <w:t>ABSTRACT</w:t>
      </w:r>
      <w:bookmarkEnd w:id="0"/>
    </w:p>
    <w:p w:rsidR="00196407" w:rsidRPr="008974F8" w:rsidRDefault="00196407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407" w:rsidRPr="00F742B5" w:rsidRDefault="00E265CC" w:rsidP="00551F20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2B5">
        <w:rPr>
          <w:rFonts w:ascii="Times New Roman" w:hAnsi="Times New Roman" w:cs="Times New Roman"/>
          <w:b/>
          <w:sz w:val="24"/>
          <w:szCs w:val="24"/>
        </w:rPr>
        <w:t xml:space="preserve">Introduction:  </w:t>
      </w:r>
      <w:r w:rsidR="00551F20" w:rsidRPr="00F742B5">
        <w:rPr>
          <w:rFonts w:ascii="Times New Roman" w:hAnsi="Times New Roman" w:cs="Times New Roman"/>
          <w:sz w:val="24"/>
          <w:szCs w:val="24"/>
        </w:rPr>
        <w:t>Preeclampsia is a multi-systemic disorder that occurs in pregnancy characterized by hypertension at 20 weeks of gestation or above or in the third trimester of pregnancy, or can occur immediately after delivery.</w:t>
      </w:r>
    </w:p>
    <w:p w:rsidR="00551F20" w:rsidRPr="00F742B5" w:rsidRDefault="00E265CC" w:rsidP="00551F20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42B5">
        <w:rPr>
          <w:rFonts w:ascii="Times New Roman" w:hAnsi="Times New Roman" w:cs="Times New Roman"/>
          <w:b/>
          <w:sz w:val="24"/>
          <w:szCs w:val="24"/>
        </w:rPr>
        <w:t xml:space="preserve">Objective:  </w:t>
      </w:r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determine the effect of the application of health education about preeclampsia on the knowledge of pregnant women in the working area of the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>Kebun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>Handil</w:t>
      </w:r>
      <w:proofErr w:type="spellEnd"/>
      <w:r w:rsidR="00551F20" w:rsidRPr="00F74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health center.</w:t>
      </w:r>
    </w:p>
    <w:p w:rsidR="00551F20" w:rsidRPr="00F742B5" w:rsidRDefault="00E265CC" w:rsidP="00551F20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42B5">
        <w:rPr>
          <w:rFonts w:ascii="Times New Roman" w:hAnsi="Times New Roman" w:cs="Times New Roman"/>
          <w:b/>
          <w:sz w:val="24"/>
          <w:szCs w:val="24"/>
        </w:rPr>
        <w:t xml:space="preserve">Method: </w:t>
      </w:r>
      <w:r w:rsidRPr="00F742B5">
        <w:rPr>
          <w:rFonts w:ascii="Times New Roman" w:hAnsi="Times New Roman" w:cs="Times New Roman"/>
          <w:sz w:val="24"/>
          <w:szCs w:val="24"/>
        </w:rPr>
        <w:t xml:space="preserve"> This type of research is </w:t>
      </w:r>
      <w:proofErr w:type="gramStart"/>
      <w:r w:rsidRPr="00F742B5">
        <w:rPr>
          <w:rFonts w:ascii="Times New Roman" w:hAnsi="Times New Roman" w:cs="Times New Roman"/>
          <w:sz w:val="24"/>
          <w:szCs w:val="24"/>
        </w:rPr>
        <w:t>a descriptive research</w:t>
      </w:r>
      <w:proofErr w:type="gramEnd"/>
      <w:r w:rsidRPr="00F742B5">
        <w:rPr>
          <w:rFonts w:ascii="Times New Roman" w:hAnsi="Times New Roman" w:cs="Times New Roman"/>
          <w:sz w:val="24"/>
          <w:szCs w:val="24"/>
        </w:rPr>
        <w:t xml:space="preserve"> that aims to describe (explain). The subject of this study is with 2 respondents using the data collection method by observation.</w:t>
      </w:r>
    </w:p>
    <w:p w:rsidR="00196407" w:rsidRPr="00D22E6B" w:rsidRDefault="00E265CC" w:rsidP="00F742B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F742B5">
        <w:rPr>
          <w:rFonts w:ascii="Times New Roman" w:hAnsi="Times New Roman" w:cs="Times New Roman"/>
          <w:b/>
          <w:sz w:val="24"/>
          <w:szCs w:val="24"/>
        </w:rPr>
        <w:t xml:space="preserve">Results: </w:t>
      </w:r>
      <w:r w:rsidR="00F742B5" w:rsidRPr="00F742B5">
        <w:rPr>
          <w:rFonts w:ascii="Times New Roman" w:hAnsi="Times New Roman" w:cs="Times New Roman"/>
          <w:sz w:val="24"/>
          <w:szCs w:val="24"/>
        </w:rPr>
        <w:t>Mrs. D's knowledge before being given health education about preeclampsia was 20% with the category of less. Mrs. Y's knowledge before being given health education about preeclampsia was 35% with the category of less. After being given health education about Mrs. D and Mrs. Y's preeclampsia, their knowledge increased by 90% in the good category</w:t>
      </w:r>
      <w:r w:rsidR="00F742B5" w:rsidRPr="00F742B5">
        <w:rPr>
          <w:rFonts w:ascii="Times New Roman" w:hAnsi="Times New Roman" w:cs="Times New Roman"/>
          <w:color w:val="1F497D" w:themeColor="text2"/>
          <w:sz w:val="24"/>
          <w:szCs w:val="24"/>
        </w:rPr>
        <w:t>.</w:t>
      </w:r>
    </w:p>
    <w:p w:rsidR="00196407" w:rsidRPr="00F742B5" w:rsidRDefault="00E265CC" w:rsidP="00551F20">
      <w:pPr>
        <w:pStyle w:val="ListParagraph"/>
        <w:spacing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2B5">
        <w:rPr>
          <w:rFonts w:ascii="Times New Roman" w:hAnsi="Times New Roman" w:cs="Times New Roman"/>
          <w:b/>
          <w:sz w:val="24"/>
          <w:szCs w:val="24"/>
        </w:rPr>
        <w:t xml:space="preserve">Conclusion:  </w:t>
      </w:r>
      <w:r w:rsidR="00000FF2">
        <w:rPr>
          <w:rFonts w:ascii="Times New Roman" w:eastAsia="Calibri" w:hAnsi="Times New Roman" w:cs="Times New Roman"/>
          <w:sz w:val="24"/>
          <w:szCs w:val="24"/>
        </w:rPr>
        <w:t>After conducting health education about preeclampsia on the knowledge of pregnant women, it shows that the change in knowledge about preeclampsia in pregnant women has increased.</w:t>
      </w:r>
    </w:p>
    <w:p w:rsidR="004F3C3F" w:rsidRPr="00F742B5" w:rsidRDefault="00E265CC" w:rsidP="00551F20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42B5">
        <w:rPr>
          <w:rFonts w:ascii="Times New Roman" w:hAnsi="Times New Roman" w:cs="Times New Roman"/>
          <w:b/>
          <w:sz w:val="24"/>
          <w:szCs w:val="24"/>
        </w:rPr>
        <w:t xml:space="preserve">Suggestion:  </w:t>
      </w:r>
      <w:r w:rsidRPr="00F742B5">
        <w:rPr>
          <w:rFonts w:ascii="Times New Roman" w:hAnsi="Times New Roman" w:cs="Times New Roman"/>
          <w:sz w:val="24"/>
          <w:szCs w:val="24"/>
        </w:rPr>
        <w:t>It is hoped that this research can be used as a reference in increasing the knowledge of pregnant women about preeclampsia.</w:t>
      </w:r>
    </w:p>
    <w:p w:rsidR="00196407" w:rsidRPr="00F742B5" w:rsidRDefault="00E265CC" w:rsidP="00551F20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42B5"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 w:rsidR="00EE76CC" w:rsidRPr="00F742B5">
        <w:rPr>
          <w:rFonts w:ascii="Times New Roman" w:hAnsi="Times New Roman" w:cs="Times New Roman"/>
          <w:sz w:val="24"/>
          <w:szCs w:val="24"/>
        </w:rPr>
        <w:t>Health Education, Preeclampsia, Knowledge.</w:t>
      </w:r>
    </w:p>
    <w:p w:rsidR="00EE76CC" w:rsidRPr="00F742B5" w:rsidRDefault="00EE76CC" w:rsidP="00551F20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42B5">
        <w:rPr>
          <w:rFonts w:ascii="Times New Roman" w:hAnsi="Times New Roman" w:cs="Times New Roman"/>
          <w:b/>
          <w:bCs/>
          <w:sz w:val="24"/>
          <w:szCs w:val="24"/>
        </w:rPr>
        <w:t>References :</w:t>
      </w:r>
      <w:proofErr w:type="gramEnd"/>
      <w:r w:rsidRPr="00F742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459C" w:rsidRPr="00F742B5">
        <w:rPr>
          <w:rFonts w:ascii="Times New Roman" w:hAnsi="Times New Roman" w:cs="Times New Roman"/>
          <w:sz w:val="24"/>
          <w:szCs w:val="24"/>
        </w:rPr>
        <w:t>Books : 28 (2014-2023) Journals : 9 (2019-2023).</w:t>
      </w:r>
    </w:p>
    <w:p w:rsidR="00196407" w:rsidRPr="008974F8" w:rsidRDefault="00196407" w:rsidP="00551F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6407" w:rsidRPr="008974F8" w:rsidRDefault="00196407" w:rsidP="00551F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6407" w:rsidRPr="008974F8" w:rsidRDefault="00196407" w:rsidP="00551F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6407" w:rsidRPr="008974F8" w:rsidRDefault="00196407" w:rsidP="00551F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74F8" w:rsidRPr="008974F8" w:rsidRDefault="008974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6407" w:rsidRPr="008974F8" w:rsidRDefault="001964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96407" w:rsidRPr="008974F8" w:rsidSect="009763FF">
      <w:footerReference w:type="default" r:id="rId9"/>
      <w:pgSz w:w="11907" w:h="16839"/>
      <w:pgMar w:top="1701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407" w:rsidRDefault="00E265CC">
      <w:pPr>
        <w:spacing w:line="240" w:lineRule="auto"/>
      </w:pPr>
      <w:r>
        <w:separator/>
      </w:r>
    </w:p>
  </w:endnote>
  <w:endnote w:type="continuationSeparator" w:id="0">
    <w:p w:rsidR="00196407" w:rsidRDefault="00E26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sz w:val="22"/>
        <w:szCs w:val="22"/>
      </w:rPr>
      <w:id w:val="-321813568"/>
      <w:docPartObj>
        <w:docPartGallery w:val="Page Numbers (Bottom of Page)"/>
        <w:docPartUnique/>
      </w:docPartObj>
    </w:sdtPr>
    <w:sdtEndPr>
      <w:rPr>
        <w:rFonts w:ascii="Times New Roman" w:eastAsiaTheme="majorEastAsia" w:hAnsi="Times New Roman"/>
        <w:noProof/>
        <w:sz w:val="24"/>
        <w:szCs w:val="24"/>
      </w:rPr>
    </w:sdtEndPr>
    <w:sdtContent>
      <w:p w:rsidR="008974F8" w:rsidRPr="008974F8" w:rsidRDefault="008974F8">
        <w:pPr>
          <w:pStyle w:val="Footer"/>
          <w:jc w:val="center"/>
          <w:rPr>
            <w:rFonts w:ascii="Times New Roman" w:eastAsiaTheme="majorEastAsia" w:hAnsi="Times New Roman" w:cs="Times New Roman"/>
            <w:sz w:val="24"/>
            <w:szCs w:val="24"/>
          </w:rPr>
        </w:pPr>
        <w:r w:rsidRPr="008974F8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8974F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74F8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Pr="008974F8">
          <w:rPr>
            <w:rFonts w:ascii="Times New Roman" w:eastAsiaTheme="majorEastAsia" w:hAnsi="Times New Roman" w:cs="Times New Roman"/>
            <w:noProof/>
            <w:sz w:val="24"/>
            <w:szCs w:val="24"/>
          </w:rPr>
          <w:t>2</w:t>
        </w:r>
        <w:r w:rsidRPr="008974F8">
          <w:rPr>
            <w:rFonts w:ascii="Times New Roman" w:eastAsiaTheme="majorEastAsia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96407" w:rsidRDefault="00196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407" w:rsidRDefault="00E265CC">
      <w:pPr>
        <w:spacing w:after="0"/>
      </w:pPr>
      <w:r>
        <w:separator/>
      </w:r>
    </w:p>
  </w:footnote>
  <w:footnote w:type="continuationSeparator" w:id="0">
    <w:p w:rsidR="00196407" w:rsidRDefault="00E265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C6BEF"/>
    <w:multiLevelType w:val="hybridMultilevel"/>
    <w:tmpl w:val="7890CDA4"/>
    <w:lvl w:ilvl="0" w:tplc="32C625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41084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20"/>
    <w:rsid w:val="00000FF2"/>
    <w:rsid w:val="00020C69"/>
    <w:rsid w:val="00136A5A"/>
    <w:rsid w:val="00162CC2"/>
    <w:rsid w:val="001961BF"/>
    <w:rsid w:val="00196407"/>
    <w:rsid w:val="00197DDD"/>
    <w:rsid w:val="001B7DA6"/>
    <w:rsid w:val="00237FC3"/>
    <w:rsid w:val="002A713A"/>
    <w:rsid w:val="002D6CAA"/>
    <w:rsid w:val="004008AF"/>
    <w:rsid w:val="004164B8"/>
    <w:rsid w:val="00434B13"/>
    <w:rsid w:val="004A606B"/>
    <w:rsid w:val="004F3C3F"/>
    <w:rsid w:val="00551F20"/>
    <w:rsid w:val="005567EB"/>
    <w:rsid w:val="005E27F4"/>
    <w:rsid w:val="005E4D64"/>
    <w:rsid w:val="006300B0"/>
    <w:rsid w:val="00654DE3"/>
    <w:rsid w:val="006C2E4E"/>
    <w:rsid w:val="006C6F57"/>
    <w:rsid w:val="006E1557"/>
    <w:rsid w:val="00705E01"/>
    <w:rsid w:val="00712D9F"/>
    <w:rsid w:val="007671F4"/>
    <w:rsid w:val="00777762"/>
    <w:rsid w:val="007A169C"/>
    <w:rsid w:val="007E0CA7"/>
    <w:rsid w:val="00800BAD"/>
    <w:rsid w:val="008020B0"/>
    <w:rsid w:val="008236DD"/>
    <w:rsid w:val="008974F8"/>
    <w:rsid w:val="008B497C"/>
    <w:rsid w:val="008D3E1F"/>
    <w:rsid w:val="009763FF"/>
    <w:rsid w:val="009B6738"/>
    <w:rsid w:val="009F29D2"/>
    <w:rsid w:val="00A02CA8"/>
    <w:rsid w:val="00A22799"/>
    <w:rsid w:val="00A437D6"/>
    <w:rsid w:val="00A63E2C"/>
    <w:rsid w:val="00A6459C"/>
    <w:rsid w:val="00AA7A6D"/>
    <w:rsid w:val="00B53BA1"/>
    <w:rsid w:val="00BA339E"/>
    <w:rsid w:val="00BA7E70"/>
    <w:rsid w:val="00C07CCF"/>
    <w:rsid w:val="00C142C2"/>
    <w:rsid w:val="00C35151"/>
    <w:rsid w:val="00C921AF"/>
    <w:rsid w:val="00D22E6B"/>
    <w:rsid w:val="00D54297"/>
    <w:rsid w:val="00D772CE"/>
    <w:rsid w:val="00D803AD"/>
    <w:rsid w:val="00E265CC"/>
    <w:rsid w:val="00E35C20"/>
    <w:rsid w:val="00EE76CC"/>
    <w:rsid w:val="00F67AFE"/>
    <w:rsid w:val="00F742B5"/>
    <w:rsid w:val="00FC02CA"/>
    <w:rsid w:val="00FD443A"/>
    <w:rsid w:val="33E5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8A7EE6D7-2AC4-49AF-BF75-785AB6FB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PlainText">
    <w:name w:val="Plain Text"/>
    <w:link w:val="PlainTextChar"/>
    <w:uiPriority w:val="99"/>
    <w:unhideWhenUsed/>
    <w:rPr>
      <w:rFonts w:ascii="Courier New" w:eastAsia="Times New Roman" w:hAnsi="Courier New" w:cs="Times New Roman"/>
      <w:kern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eastAsia="Times New Roman" w:hAnsi="Courier New" w:cs="Times New Roman"/>
      <w:kern w:val="24"/>
      <w:sz w:val="20"/>
      <w:szCs w:val="20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Times New Roman" w:hAnsi="Calibri" w:cs="Calibri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EE76CC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8974F8"/>
    <w:rPr>
      <w:rFonts w:ascii="Calibri" w:eastAsia="Times New Roman" w:hAnsi="Calibri" w:cs="Calibri"/>
      <w:sz w:val="18"/>
      <w:szCs w:val="18"/>
      <w:lang w:val="en-US" w:eastAsia="ko-KR"/>
    </w:rPr>
  </w:style>
  <w:style w:type="character" w:styleId="PlaceholderText">
    <w:name w:val="Placeholder Text"/>
    <w:basedOn w:val="DefaultParagraphFont"/>
    <w:uiPriority w:val="99"/>
    <w:unhideWhenUsed/>
    <w:rsid w:val="006C2E4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ukrohlilisf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Anukroh Lilis Fibrani</cp:lastModifiedBy>
  <cp:revision>2</cp:revision>
  <cp:lastPrinted>2022-05-26T01:32:00Z</cp:lastPrinted>
  <dcterms:created xsi:type="dcterms:W3CDTF">2022-05-24T12:27:00Z</dcterms:created>
  <dcterms:modified xsi:type="dcterms:W3CDTF">2024-07-04T03:48:00Z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1033-11.2.0.10451</vt:lpwstr>
  </property>
  <property fmtid="{D5CDD505-2E9C-101B-9397-08002B2CF9AE}" pid="3" name="ICV">
    <vt:lpwstr>51C1EE152A8C4EF8A7914A8AF08C2960</vt:lpwstr>
  </property>
</Properties>
</file>