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E6" w:rsidRPr="008E3CD2" w:rsidRDefault="000807E6" w:rsidP="00F15D08">
      <w:pPr>
        <w:spacing w:line="240" w:lineRule="auto"/>
        <w:jc w:val="center"/>
        <w:rPr>
          <w:rFonts w:ascii="Times New Roman" w:hAnsi="Times New Roman" w:cs="Times New Roman"/>
          <w:b/>
          <w:bCs/>
          <w:sz w:val="24"/>
          <w:lang w:val="en"/>
        </w:rPr>
      </w:pPr>
      <w:r w:rsidRPr="008E3CD2">
        <w:rPr>
          <w:rFonts w:ascii="Times New Roman" w:hAnsi="Times New Roman" w:cs="Times New Roman"/>
          <w:b/>
          <w:bCs/>
          <w:sz w:val="24"/>
          <w:lang w:val="en"/>
        </w:rPr>
        <w:t>DESCRIPTION OF NURSING CARE IN CHILDREN WITH DENGUE HEMORHAGIC FEVER (DHF) TOWARDSFULFILLMENT OF LIQUIDS IN THE SPACE OF CANARIES</w:t>
      </w:r>
    </w:p>
    <w:p w:rsidR="000807E6" w:rsidRPr="008E3CD2" w:rsidRDefault="000807E6" w:rsidP="00F15D08">
      <w:pPr>
        <w:spacing w:line="240" w:lineRule="auto"/>
        <w:jc w:val="center"/>
        <w:rPr>
          <w:rFonts w:ascii="Times New Roman" w:hAnsi="Times New Roman" w:cs="Times New Roman"/>
          <w:b/>
          <w:bCs/>
          <w:sz w:val="24"/>
          <w:lang w:val="en"/>
        </w:rPr>
      </w:pPr>
      <w:r w:rsidRPr="008E3CD2">
        <w:rPr>
          <w:rFonts w:ascii="Times New Roman" w:hAnsi="Times New Roman" w:cs="Times New Roman"/>
          <w:b/>
          <w:bCs/>
          <w:sz w:val="24"/>
          <w:lang w:val="en"/>
        </w:rPr>
        <w:t>RS. TK III DR. BRATANATA JAMBI</w:t>
      </w:r>
    </w:p>
    <w:p w:rsidR="000807E6" w:rsidRPr="008E3CD2" w:rsidRDefault="000807E6" w:rsidP="000807E6">
      <w:pPr>
        <w:spacing w:line="240" w:lineRule="auto"/>
        <w:rPr>
          <w:rFonts w:ascii="Times New Roman" w:hAnsi="Times New Roman" w:cs="Times New Roman"/>
          <w:sz w:val="24"/>
          <w:lang w:val="en"/>
        </w:rPr>
      </w:pPr>
    </w:p>
    <w:p w:rsidR="000807E6" w:rsidRPr="008E3CD2" w:rsidRDefault="000807E6" w:rsidP="00F15D08">
      <w:pPr>
        <w:spacing w:line="240" w:lineRule="auto"/>
        <w:jc w:val="center"/>
        <w:rPr>
          <w:rFonts w:ascii="Times New Roman" w:hAnsi="Times New Roman" w:cs="Times New Roman"/>
          <w:sz w:val="24"/>
          <w:lang w:val="en"/>
        </w:rPr>
      </w:pPr>
      <w:proofErr w:type="spellStart"/>
      <w:r w:rsidRPr="008E3CD2">
        <w:rPr>
          <w:rFonts w:ascii="Times New Roman" w:hAnsi="Times New Roman" w:cs="Times New Roman"/>
          <w:sz w:val="24"/>
          <w:lang w:val="en"/>
        </w:rPr>
        <w:t>Wita</w:t>
      </w:r>
      <w:proofErr w:type="spellEnd"/>
      <w:r w:rsidRPr="008E3CD2">
        <w:rPr>
          <w:rFonts w:ascii="Times New Roman" w:hAnsi="Times New Roman" w:cs="Times New Roman"/>
          <w:sz w:val="24"/>
          <w:lang w:val="en"/>
        </w:rPr>
        <w:t xml:space="preserve"> Aurelia </w:t>
      </w:r>
      <w:proofErr w:type="spellStart"/>
      <w:r w:rsidRPr="008E3CD2">
        <w:rPr>
          <w:rFonts w:ascii="Times New Roman" w:hAnsi="Times New Roman" w:cs="Times New Roman"/>
          <w:sz w:val="24"/>
          <w:lang w:val="en"/>
        </w:rPr>
        <w:t>Syaharani</w:t>
      </w:r>
      <w:proofErr w:type="spellEnd"/>
      <w:r w:rsidRPr="008E3CD2">
        <w:rPr>
          <w:rFonts w:ascii="Times New Roman" w:hAnsi="Times New Roman" w:cs="Times New Roman"/>
          <w:sz w:val="24"/>
          <w:lang w:val="en"/>
        </w:rPr>
        <w:t xml:space="preserve">*, </w:t>
      </w:r>
      <w:proofErr w:type="spellStart"/>
      <w:r w:rsidRPr="008E3CD2">
        <w:rPr>
          <w:rFonts w:ascii="Times New Roman" w:hAnsi="Times New Roman" w:cs="Times New Roman"/>
          <w:sz w:val="24"/>
          <w:lang w:val="en"/>
        </w:rPr>
        <w:t>Apni</w:t>
      </w:r>
      <w:proofErr w:type="spellEnd"/>
      <w:r w:rsidRPr="008E3CD2">
        <w:rPr>
          <w:rFonts w:ascii="Times New Roman" w:hAnsi="Times New Roman" w:cs="Times New Roman"/>
          <w:sz w:val="24"/>
          <w:lang w:val="en"/>
        </w:rPr>
        <w:t xml:space="preserve"> </w:t>
      </w:r>
      <w:proofErr w:type="spellStart"/>
      <w:r w:rsidRPr="008E3CD2">
        <w:rPr>
          <w:rFonts w:ascii="Times New Roman" w:hAnsi="Times New Roman" w:cs="Times New Roman"/>
          <w:sz w:val="24"/>
          <w:lang w:val="en"/>
        </w:rPr>
        <w:t>Riama</w:t>
      </w:r>
      <w:proofErr w:type="spellEnd"/>
      <w:r w:rsidRPr="008E3CD2">
        <w:rPr>
          <w:rFonts w:ascii="Times New Roman" w:hAnsi="Times New Roman" w:cs="Times New Roman"/>
          <w:sz w:val="24"/>
          <w:lang w:val="en"/>
        </w:rPr>
        <w:t xml:space="preserve"> </w:t>
      </w:r>
      <w:proofErr w:type="spellStart"/>
      <w:r w:rsidRPr="008E3CD2">
        <w:rPr>
          <w:rFonts w:ascii="Times New Roman" w:hAnsi="Times New Roman" w:cs="Times New Roman"/>
          <w:sz w:val="24"/>
          <w:lang w:val="en"/>
        </w:rPr>
        <w:t>Simorangkir</w:t>
      </w:r>
      <w:proofErr w:type="spellEnd"/>
      <w:r w:rsidRPr="008E3CD2">
        <w:rPr>
          <w:rFonts w:ascii="Times New Roman" w:hAnsi="Times New Roman" w:cs="Times New Roman"/>
          <w:sz w:val="24"/>
          <w:lang w:val="en"/>
        </w:rPr>
        <w:t xml:space="preserve">**, Rina </w:t>
      </w:r>
      <w:proofErr w:type="spellStart"/>
      <w:r w:rsidRPr="008E3CD2">
        <w:rPr>
          <w:rFonts w:ascii="Times New Roman" w:hAnsi="Times New Roman" w:cs="Times New Roman"/>
          <w:sz w:val="24"/>
          <w:lang w:val="en"/>
        </w:rPr>
        <w:t>Oktaria</w:t>
      </w:r>
      <w:proofErr w:type="spellEnd"/>
      <w:r w:rsidRPr="008E3CD2">
        <w:rPr>
          <w:rFonts w:ascii="Times New Roman" w:hAnsi="Times New Roman" w:cs="Times New Roman"/>
          <w:sz w:val="24"/>
          <w:lang w:val="en"/>
        </w:rPr>
        <w:t xml:space="preserve"> ***</w:t>
      </w:r>
    </w:p>
    <w:p w:rsidR="000807E6" w:rsidRPr="008E3CD2" w:rsidRDefault="000807E6" w:rsidP="00F15D08">
      <w:pPr>
        <w:spacing w:line="240" w:lineRule="auto"/>
        <w:jc w:val="center"/>
        <w:rPr>
          <w:rFonts w:ascii="Times New Roman" w:hAnsi="Times New Roman" w:cs="Times New Roman"/>
          <w:sz w:val="24"/>
          <w:lang w:val="en"/>
        </w:rPr>
      </w:pPr>
      <w:r w:rsidRPr="008E3CD2">
        <w:rPr>
          <w:rFonts w:ascii="Times New Roman" w:hAnsi="Times New Roman" w:cs="Times New Roman"/>
          <w:sz w:val="24"/>
          <w:lang w:val="en"/>
        </w:rPr>
        <w:t xml:space="preserve">Garuda </w:t>
      </w:r>
      <w:proofErr w:type="spellStart"/>
      <w:r w:rsidRPr="008E3CD2">
        <w:rPr>
          <w:rFonts w:ascii="Times New Roman" w:hAnsi="Times New Roman" w:cs="Times New Roman"/>
          <w:sz w:val="24"/>
          <w:lang w:val="en"/>
        </w:rPr>
        <w:t>Putih</w:t>
      </w:r>
      <w:proofErr w:type="spellEnd"/>
      <w:r w:rsidRPr="008E3CD2">
        <w:rPr>
          <w:rFonts w:ascii="Times New Roman" w:hAnsi="Times New Roman" w:cs="Times New Roman"/>
          <w:sz w:val="24"/>
          <w:lang w:val="en"/>
        </w:rPr>
        <w:t xml:space="preserve"> High School of Health Sciences Jambi</w:t>
      </w:r>
    </w:p>
    <w:p w:rsidR="000807E6" w:rsidRPr="008E3CD2" w:rsidRDefault="00FB3FA2" w:rsidP="00F15D08">
      <w:pPr>
        <w:spacing w:line="240" w:lineRule="auto"/>
        <w:jc w:val="center"/>
        <w:rPr>
          <w:rFonts w:ascii="Times New Roman" w:hAnsi="Times New Roman" w:cs="Times New Roman"/>
          <w:sz w:val="24"/>
          <w:lang w:val="en"/>
        </w:rPr>
      </w:pPr>
      <w:r>
        <w:rPr>
          <w:rFonts w:ascii="Times New Roman" w:hAnsi="Times New Roman" w:cs="Times New Roman"/>
          <w:sz w:val="24"/>
        </w:rPr>
        <w:t>p</w:t>
      </w:r>
      <w:r w:rsidR="000807E6" w:rsidRPr="008E3CD2">
        <w:rPr>
          <w:rFonts w:ascii="Times New Roman" w:hAnsi="Times New Roman" w:cs="Times New Roman"/>
          <w:sz w:val="24"/>
          <w:lang w:val="en"/>
        </w:rPr>
        <w:t xml:space="preserve">Jl. </w:t>
      </w:r>
      <w:proofErr w:type="spellStart"/>
      <w:r w:rsidR="000807E6" w:rsidRPr="008E3CD2">
        <w:rPr>
          <w:rFonts w:ascii="Times New Roman" w:hAnsi="Times New Roman" w:cs="Times New Roman"/>
          <w:sz w:val="24"/>
          <w:lang w:val="en"/>
        </w:rPr>
        <w:t>Raden</w:t>
      </w:r>
      <w:proofErr w:type="spellEnd"/>
      <w:r w:rsidR="000807E6" w:rsidRPr="008E3CD2">
        <w:rPr>
          <w:rFonts w:ascii="Times New Roman" w:hAnsi="Times New Roman" w:cs="Times New Roman"/>
          <w:sz w:val="24"/>
          <w:lang w:val="en"/>
        </w:rPr>
        <w:t xml:space="preserve"> </w:t>
      </w:r>
      <w:proofErr w:type="spellStart"/>
      <w:r w:rsidR="000807E6" w:rsidRPr="008E3CD2">
        <w:rPr>
          <w:rFonts w:ascii="Times New Roman" w:hAnsi="Times New Roman" w:cs="Times New Roman"/>
          <w:sz w:val="24"/>
          <w:lang w:val="en"/>
        </w:rPr>
        <w:t>Mattaher</w:t>
      </w:r>
      <w:proofErr w:type="spellEnd"/>
      <w:r w:rsidR="000807E6" w:rsidRPr="008E3CD2">
        <w:rPr>
          <w:rFonts w:ascii="Times New Roman" w:hAnsi="Times New Roman" w:cs="Times New Roman"/>
          <w:sz w:val="24"/>
          <w:lang w:val="en"/>
        </w:rPr>
        <w:t xml:space="preserve"> No. 35 Jambi</w:t>
      </w:r>
    </w:p>
    <w:p w:rsidR="000807E6" w:rsidRPr="008E3CD2" w:rsidRDefault="000807E6" w:rsidP="00F15D08">
      <w:pPr>
        <w:spacing w:line="240" w:lineRule="auto"/>
        <w:jc w:val="center"/>
        <w:rPr>
          <w:rFonts w:ascii="Times New Roman" w:hAnsi="Times New Roman" w:cs="Times New Roman"/>
          <w:sz w:val="24"/>
          <w:lang w:val="en"/>
        </w:rPr>
      </w:pPr>
      <w:r w:rsidRPr="008E3CD2">
        <w:rPr>
          <w:rFonts w:ascii="Times New Roman" w:hAnsi="Times New Roman" w:cs="Times New Roman"/>
          <w:sz w:val="24"/>
          <w:lang w:val="en"/>
        </w:rPr>
        <w:t>Email: witaaurelia06@gmail.com</w:t>
      </w:r>
    </w:p>
    <w:p w:rsidR="000807E6" w:rsidRPr="008E3CD2" w:rsidRDefault="000807E6" w:rsidP="00F15D08">
      <w:pPr>
        <w:spacing w:line="240" w:lineRule="auto"/>
        <w:jc w:val="center"/>
        <w:rPr>
          <w:rFonts w:ascii="Times New Roman" w:hAnsi="Times New Roman" w:cs="Times New Roman"/>
          <w:b/>
          <w:bCs/>
          <w:sz w:val="24"/>
          <w:lang w:val="en"/>
        </w:rPr>
      </w:pPr>
      <w:r w:rsidRPr="008E3CD2">
        <w:rPr>
          <w:rFonts w:ascii="Times New Roman" w:hAnsi="Times New Roman" w:cs="Times New Roman"/>
          <w:b/>
          <w:bCs/>
          <w:sz w:val="24"/>
          <w:lang w:val="en"/>
        </w:rPr>
        <w:t>ABSTRACT</w:t>
      </w:r>
    </w:p>
    <w:p w:rsidR="000807E6" w:rsidRPr="008E3CD2" w:rsidRDefault="000807E6" w:rsidP="00F15D08">
      <w:pPr>
        <w:spacing w:line="240" w:lineRule="auto"/>
        <w:rPr>
          <w:rFonts w:ascii="Times New Roman" w:hAnsi="Times New Roman" w:cs="Times New Roman"/>
          <w:sz w:val="24"/>
          <w:lang w:val="en"/>
        </w:rPr>
      </w:pPr>
      <w:r w:rsidRPr="008E3CD2">
        <w:rPr>
          <w:rFonts w:ascii="Times New Roman" w:hAnsi="Times New Roman" w:cs="Times New Roman"/>
          <w:b/>
          <w:bCs/>
          <w:sz w:val="24"/>
          <w:lang w:val="en"/>
        </w:rPr>
        <w:t>Introduction</w:t>
      </w:r>
      <w:r w:rsidRPr="008E3CD2">
        <w:rPr>
          <w:rFonts w:ascii="Times New Roman" w:hAnsi="Times New Roman" w:cs="Times New Roman"/>
          <w:sz w:val="24"/>
          <w:lang w:val="en"/>
        </w:rPr>
        <w:t>: Nursing care in fulfilling fluid needs is a series of interaction processes between nurses and patients diagnosed with Dengue Hemorrhagic Fever (DHF) to overcome problems in meeting fluid needs.</w:t>
      </w:r>
    </w:p>
    <w:p w:rsidR="000807E6" w:rsidRPr="008E3CD2" w:rsidRDefault="000807E6" w:rsidP="00F15D08">
      <w:pPr>
        <w:spacing w:line="240" w:lineRule="auto"/>
        <w:rPr>
          <w:rFonts w:ascii="Times New Roman" w:hAnsi="Times New Roman" w:cs="Times New Roman"/>
          <w:sz w:val="24"/>
          <w:lang w:val="en"/>
        </w:rPr>
      </w:pPr>
      <w:r w:rsidRPr="008E3CD2">
        <w:rPr>
          <w:rFonts w:ascii="Times New Roman" w:hAnsi="Times New Roman" w:cs="Times New Roman"/>
          <w:b/>
          <w:bCs/>
          <w:sz w:val="24"/>
          <w:lang w:val="en"/>
        </w:rPr>
        <w:t>Objective</w:t>
      </w:r>
      <w:r w:rsidRPr="008E3CD2">
        <w:rPr>
          <w:rFonts w:ascii="Times New Roman" w:hAnsi="Times New Roman" w:cs="Times New Roman"/>
          <w:sz w:val="24"/>
          <w:lang w:val="en"/>
        </w:rPr>
        <w:t>: To provide nursing care to children with Dengue Hemorrhagic Fever (DHF) to meet fluid needs.</w:t>
      </w:r>
    </w:p>
    <w:p w:rsidR="000807E6" w:rsidRPr="008E3CD2" w:rsidRDefault="000807E6" w:rsidP="00F15D08">
      <w:pPr>
        <w:spacing w:line="240" w:lineRule="auto"/>
        <w:rPr>
          <w:rFonts w:ascii="Times New Roman" w:hAnsi="Times New Roman" w:cs="Times New Roman"/>
          <w:sz w:val="24"/>
          <w:lang w:val="en"/>
        </w:rPr>
      </w:pPr>
      <w:r w:rsidRPr="008E3CD2">
        <w:rPr>
          <w:rFonts w:ascii="Times New Roman" w:hAnsi="Times New Roman" w:cs="Times New Roman"/>
          <w:b/>
          <w:bCs/>
          <w:sz w:val="24"/>
          <w:lang w:val="en"/>
        </w:rPr>
        <w:t>Methods</w:t>
      </w:r>
      <w:r w:rsidRPr="008E3CD2">
        <w:rPr>
          <w:rFonts w:ascii="Times New Roman" w:hAnsi="Times New Roman" w:cs="Times New Roman"/>
          <w:sz w:val="24"/>
          <w:lang w:val="en"/>
        </w:rPr>
        <w:t xml:space="preserve">: This type of research is a descriptive study with a case study of 1 child aged 1-18 years for 3 days who were selected when the child was treated at the </w:t>
      </w:r>
      <w:proofErr w:type="spellStart"/>
      <w:r w:rsidRPr="00F70D30">
        <w:rPr>
          <w:rFonts w:ascii="Times New Roman" w:hAnsi="Times New Roman" w:cs="Times New Roman"/>
          <w:sz w:val="24"/>
          <w:lang w:val="en-US"/>
        </w:rPr>
        <w:t>Bratanata</w:t>
      </w:r>
      <w:proofErr w:type="spellEnd"/>
      <w:r w:rsidRPr="008E3CD2">
        <w:rPr>
          <w:rFonts w:ascii="Times New Roman" w:hAnsi="Times New Roman" w:cs="Times New Roman"/>
          <w:sz w:val="24"/>
          <w:lang w:val="en"/>
        </w:rPr>
        <w:t xml:space="preserve"> Hospital, Jambi in May 2023. Measured using an assessment format and data on clients were obtained from interviews. </w:t>
      </w:r>
      <w:proofErr w:type="gramStart"/>
      <w:r w:rsidRPr="008E3CD2">
        <w:rPr>
          <w:rFonts w:ascii="Times New Roman" w:hAnsi="Times New Roman" w:cs="Times New Roman"/>
          <w:sz w:val="24"/>
          <w:lang w:val="en"/>
        </w:rPr>
        <w:t>observation</w:t>
      </w:r>
      <w:proofErr w:type="gramEnd"/>
      <w:r w:rsidRPr="008E3CD2">
        <w:rPr>
          <w:rFonts w:ascii="Times New Roman" w:hAnsi="Times New Roman" w:cs="Times New Roman"/>
          <w:sz w:val="24"/>
          <w:lang w:val="en"/>
        </w:rPr>
        <w:t>, and documentation.</w:t>
      </w:r>
    </w:p>
    <w:p w:rsidR="000807E6" w:rsidRPr="008E3CD2" w:rsidRDefault="000807E6" w:rsidP="00F15D08">
      <w:pPr>
        <w:spacing w:line="240" w:lineRule="auto"/>
        <w:jc w:val="both"/>
        <w:rPr>
          <w:rFonts w:ascii="Times New Roman" w:hAnsi="Times New Roman" w:cs="Times New Roman"/>
          <w:sz w:val="24"/>
          <w:lang w:val="en"/>
        </w:rPr>
      </w:pPr>
      <w:r w:rsidRPr="008E3CD2">
        <w:rPr>
          <w:rFonts w:ascii="Times New Roman" w:hAnsi="Times New Roman" w:cs="Times New Roman"/>
          <w:b/>
          <w:bCs/>
          <w:sz w:val="24"/>
          <w:lang w:val="en"/>
        </w:rPr>
        <w:t>Results</w:t>
      </w:r>
      <w:r w:rsidRPr="008E3CD2">
        <w:rPr>
          <w:rFonts w:ascii="Times New Roman" w:hAnsi="Times New Roman" w:cs="Times New Roman"/>
          <w:sz w:val="24"/>
          <w:lang w:val="en"/>
        </w:rPr>
        <w:t>: The results of the study showed that the patient had a lack of fluid volume, supported by objective data that the patient appeared weak, dry lip mucosa, dry skin turgor, platelets: 52,000/mm3, leukocytes: 2,100/mm3, hemoglobin: 13.5 g/mm3 dl, hematocrit 42.1%. The nursing plan is prepared in accordance with SIKI (Indonesian Nursing Intervention Standards), namely fluid management. Implementation on clients is carried out based on interventions during 3 meetings, evaluations are carried out at the end of implementation. And after 3 meetings to carry out the implementation of fulfilling the client's fluid needs can be fulfilled</w:t>
      </w:r>
      <w:r w:rsidR="00F15D08" w:rsidRPr="008E3CD2">
        <w:rPr>
          <w:rFonts w:ascii="Times New Roman" w:hAnsi="Times New Roman" w:cs="Times New Roman"/>
          <w:sz w:val="24"/>
          <w:lang w:val="en"/>
        </w:rPr>
        <w:t>.</w:t>
      </w:r>
    </w:p>
    <w:p w:rsidR="000807E6" w:rsidRPr="008E3CD2" w:rsidRDefault="000807E6" w:rsidP="00F15D08">
      <w:pPr>
        <w:spacing w:line="240" w:lineRule="auto"/>
        <w:jc w:val="both"/>
        <w:rPr>
          <w:rFonts w:ascii="Times New Roman" w:hAnsi="Times New Roman" w:cs="Times New Roman"/>
          <w:sz w:val="24"/>
          <w:lang w:val="en"/>
        </w:rPr>
      </w:pPr>
      <w:r w:rsidRPr="008E3CD2">
        <w:rPr>
          <w:rFonts w:ascii="Times New Roman" w:hAnsi="Times New Roman" w:cs="Times New Roman"/>
          <w:b/>
          <w:bCs/>
          <w:sz w:val="24"/>
          <w:lang w:val="en"/>
        </w:rPr>
        <w:t>Conclusion</w:t>
      </w:r>
      <w:r w:rsidRPr="008E3CD2">
        <w:rPr>
          <w:rFonts w:ascii="Times New Roman" w:hAnsi="Times New Roman" w:cs="Times New Roman"/>
          <w:sz w:val="24"/>
          <w:lang w:val="en"/>
        </w:rPr>
        <w:t>: Fulfillment of fluid needs in children with Dengue Hemorrhagic Fever (DHF). The conclusion from this case study is that DHF can be treated by observing vital signs, monitoring dehydration status, monitoring fluid intake and output, monitoring signs of hypovolemia.</w:t>
      </w:r>
    </w:p>
    <w:p w:rsidR="000807E6" w:rsidRPr="008E3CD2" w:rsidRDefault="000807E6" w:rsidP="00F15D08">
      <w:pPr>
        <w:spacing w:line="240" w:lineRule="auto"/>
        <w:jc w:val="both"/>
        <w:rPr>
          <w:rFonts w:ascii="Times New Roman" w:hAnsi="Times New Roman" w:cs="Times New Roman"/>
          <w:sz w:val="24"/>
          <w:lang w:val="en"/>
        </w:rPr>
      </w:pPr>
      <w:r w:rsidRPr="008E3CD2">
        <w:rPr>
          <w:rFonts w:ascii="Times New Roman" w:hAnsi="Times New Roman" w:cs="Times New Roman"/>
          <w:b/>
          <w:bCs/>
          <w:sz w:val="24"/>
          <w:lang w:val="en"/>
        </w:rPr>
        <w:t>Suggestion</w:t>
      </w:r>
      <w:r w:rsidRPr="008E3CD2">
        <w:rPr>
          <w:rFonts w:ascii="Times New Roman" w:hAnsi="Times New Roman" w:cs="Times New Roman"/>
          <w:sz w:val="24"/>
          <w:lang w:val="en"/>
        </w:rPr>
        <w:t>: It is hoped that room nurses implement the implementation of fulfilling fluid needs in DHF patients so that the problem of fluid deficiency in pediatric patients with DHF can be resolved.</w:t>
      </w:r>
    </w:p>
    <w:p w:rsidR="000807E6" w:rsidRPr="008E3CD2" w:rsidRDefault="000807E6" w:rsidP="00F15D08">
      <w:pPr>
        <w:spacing w:line="240" w:lineRule="auto"/>
        <w:rPr>
          <w:rFonts w:ascii="Times New Roman" w:hAnsi="Times New Roman" w:cs="Times New Roman"/>
          <w:sz w:val="24"/>
          <w:lang w:val="en-ID"/>
        </w:rPr>
      </w:pPr>
      <w:r w:rsidRPr="008E3CD2">
        <w:rPr>
          <w:rFonts w:ascii="Times New Roman" w:hAnsi="Times New Roman" w:cs="Times New Roman"/>
          <w:b/>
          <w:bCs/>
          <w:sz w:val="24"/>
          <w:lang w:val="en"/>
        </w:rPr>
        <w:t>Keywords</w:t>
      </w:r>
      <w:r w:rsidRPr="008E3CD2">
        <w:rPr>
          <w:rFonts w:ascii="Times New Roman" w:hAnsi="Times New Roman" w:cs="Times New Roman"/>
          <w:sz w:val="24"/>
          <w:lang w:val="en"/>
        </w:rPr>
        <w:t>: nursing care, DHF, fluid and electrolyte requirements</w:t>
      </w:r>
      <w:r w:rsidR="00F15D08" w:rsidRPr="008E3CD2">
        <w:rPr>
          <w:rFonts w:ascii="Times New Roman" w:hAnsi="Times New Roman" w:cs="Times New Roman"/>
          <w:sz w:val="24"/>
          <w:lang w:val="en"/>
        </w:rPr>
        <w:t>.</w:t>
      </w:r>
    </w:p>
    <w:p w:rsidR="005F459D" w:rsidRDefault="005F459D" w:rsidP="005F459D">
      <w:pPr>
        <w:spacing w:line="240" w:lineRule="auto"/>
        <w:rPr>
          <w:rFonts w:ascii="Times New Roman" w:hAnsi="Times New Roman" w:cs="Times New Roman"/>
          <w:sz w:val="24"/>
        </w:rPr>
      </w:pPr>
      <w:r w:rsidRPr="005F459D">
        <w:rPr>
          <w:rFonts w:ascii="Times New Roman" w:hAnsi="Times New Roman" w:cs="Times New Roman"/>
          <w:b/>
          <w:sz w:val="24"/>
        </w:rPr>
        <w:t xml:space="preserve">Referensi </w:t>
      </w:r>
      <w:r>
        <w:rPr>
          <w:rFonts w:ascii="Times New Roman" w:hAnsi="Times New Roman" w:cs="Times New Roman"/>
          <w:b/>
          <w:sz w:val="24"/>
        </w:rPr>
        <w:t xml:space="preserve">: </w:t>
      </w:r>
      <w:r>
        <w:rPr>
          <w:rFonts w:ascii="Times New Roman" w:hAnsi="Times New Roman" w:cs="Times New Roman"/>
          <w:sz w:val="24"/>
        </w:rPr>
        <w:t xml:space="preserve">7 journal (2016- 2020) , 24 book </w:t>
      </w:r>
      <w:bookmarkStart w:id="0" w:name="_GoBack"/>
      <w:bookmarkEnd w:id="0"/>
      <w:r>
        <w:rPr>
          <w:rFonts w:ascii="Times New Roman" w:hAnsi="Times New Roman" w:cs="Times New Roman"/>
          <w:b/>
          <w:sz w:val="24"/>
        </w:rPr>
        <w:t xml:space="preserve"> </w:t>
      </w:r>
      <w:r>
        <w:rPr>
          <w:rFonts w:ascii="Times New Roman" w:hAnsi="Times New Roman" w:cs="Times New Roman"/>
          <w:sz w:val="24"/>
        </w:rPr>
        <w:t>(2013- 2019)</w:t>
      </w:r>
    </w:p>
    <w:p w:rsidR="0007261D" w:rsidRPr="005F459D" w:rsidRDefault="0007261D" w:rsidP="005F459D">
      <w:pPr>
        <w:spacing w:line="240" w:lineRule="auto"/>
        <w:rPr>
          <w:rFonts w:ascii="Times New Roman" w:hAnsi="Times New Roman" w:cs="Times New Roman"/>
          <w:sz w:val="24"/>
        </w:rPr>
      </w:pPr>
    </w:p>
    <w:sectPr w:rsidR="0007261D" w:rsidRPr="005F459D" w:rsidSect="004B551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4D"/>
    <w:rsid w:val="00066F25"/>
    <w:rsid w:val="0007261D"/>
    <w:rsid w:val="000807E6"/>
    <w:rsid w:val="000C68E0"/>
    <w:rsid w:val="00151FAB"/>
    <w:rsid w:val="004B2F4D"/>
    <w:rsid w:val="004B551F"/>
    <w:rsid w:val="005F459D"/>
    <w:rsid w:val="008E3CD2"/>
    <w:rsid w:val="00C87D6F"/>
    <w:rsid w:val="00C93955"/>
    <w:rsid w:val="00F15D08"/>
    <w:rsid w:val="00F70D30"/>
    <w:rsid w:val="00FB3F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A7B70-16E7-4B56-8F69-48DB51DD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2F4D"/>
    <w:pPr>
      <w:ind w:left="720"/>
      <w:contextualSpacing/>
    </w:pPr>
  </w:style>
  <w:style w:type="character" w:customStyle="1" w:styleId="ListParagraphChar">
    <w:name w:val="List Paragraph Char"/>
    <w:basedOn w:val="DefaultParagraphFont"/>
    <w:link w:val="ListParagraph"/>
    <w:uiPriority w:val="34"/>
    <w:locked/>
    <w:rsid w:val="004B2F4D"/>
  </w:style>
  <w:style w:type="character" w:styleId="Hyperlink">
    <w:name w:val="Hyperlink"/>
    <w:basedOn w:val="DefaultParagraphFont"/>
    <w:uiPriority w:val="99"/>
    <w:unhideWhenUsed/>
    <w:rsid w:val="004B2F4D"/>
    <w:rPr>
      <w:color w:val="0563C1" w:themeColor="hyperlink"/>
      <w:u w:val="single"/>
    </w:rPr>
  </w:style>
  <w:style w:type="character" w:styleId="CommentReference">
    <w:name w:val="annotation reference"/>
    <w:basedOn w:val="DefaultParagraphFont"/>
    <w:uiPriority w:val="99"/>
    <w:semiHidden/>
    <w:unhideWhenUsed/>
    <w:rsid w:val="00C87D6F"/>
    <w:rPr>
      <w:sz w:val="16"/>
      <w:szCs w:val="16"/>
    </w:rPr>
  </w:style>
  <w:style w:type="paragraph" w:styleId="CommentText">
    <w:name w:val="annotation text"/>
    <w:basedOn w:val="Normal"/>
    <w:link w:val="CommentTextChar"/>
    <w:uiPriority w:val="99"/>
    <w:semiHidden/>
    <w:unhideWhenUsed/>
    <w:rsid w:val="00C87D6F"/>
    <w:pPr>
      <w:spacing w:line="240" w:lineRule="auto"/>
    </w:pPr>
    <w:rPr>
      <w:sz w:val="20"/>
      <w:szCs w:val="20"/>
    </w:rPr>
  </w:style>
  <w:style w:type="character" w:customStyle="1" w:styleId="CommentTextChar">
    <w:name w:val="Comment Text Char"/>
    <w:basedOn w:val="DefaultParagraphFont"/>
    <w:link w:val="CommentText"/>
    <w:uiPriority w:val="99"/>
    <w:semiHidden/>
    <w:rsid w:val="00C87D6F"/>
    <w:rPr>
      <w:sz w:val="20"/>
      <w:szCs w:val="20"/>
    </w:rPr>
  </w:style>
  <w:style w:type="paragraph" w:styleId="CommentSubject">
    <w:name w:val="annotation subject"/>
    <w:basedOn w:val="CommentText"/>
    <w:next w:val="CommentText"/>
    <w:link w:val="CommentSubjectChar"/>
    <w:uiPriority w:val="99"/>
    <w:semiHidden/>
    <w:unhideWhenUsed/>
    <w:rsid w:val="00C87D6F"/>
    <w:rPr>
      <w:b/>
      <w:bCs/>
    </w:rPr>
  </w:style>
  <w:style w:type="character" w:customStyle="1" w:styleId="CommentSubjectChar">
    <w:name w:val="Comment Subject Char"/>
    <w:basedOn w:val="CommentTextChar"/>
    <w:link w:val="CommentSubject"/>
    <w:uiPriority w:val="99"/>
    <w:semiHidden/>
    <w:rsid w:val="00C87D6F"/>
    <w:rPr>
      <w:b/>
      <w:bCs/>
      <w:sz w:val="20"/>
      <w:szCs w:val="20"/>
    </w:rPr>
  </w:style>
  <w:style w:type="paragraph" w:styleId="BalloonText">
    <w:name w:val="Balloon Text"/>
    <w:basedOn w:val="Normal"/>
    <w:link w:val="BalloonTextChar"/>
    <w:uiPriority w:val="99"/>
    <w:semiHidden/>
    <w:unhideWhenUsed/>
    <w:rsid w:val="00C8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6F"/>
    <w:rPr>
      <w:rFonts w:ascii="Tahoma" w:hAnsi="Tahoma" w:cs="Tahoma"/>
      <w:sz w:val="16"/>
      <w:szCs w:val="16"/>
    </w:rPr>
  </w:style>
  <w:style w:type="character" w:customStyle="1" w:styleId="markedcontent">
    <w:name w:val="markedcontent"/>
    <w:basedOn w:val="DefaultParagraphFont"/>
    <w:rsid w:val="00C8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80299">
      <w:bodyDiv w:val="1"/>
      <w:marLeft w:val="0"/>
      <w:marRight w:val="0"/>
      <w:marTop w:val="0"/>
      <w:marBottom w:val="0"/>
      <w:divBdr>
        <w:top w:val="none" w:sz="0" w:space="0" w:color="auto"/>
        <w:left w:val="none" w:sz="0" w:space="0" w:color="auto"/>
        <w:bottom w:val="none" w:sz="0" w:space="0" w:color="auto"/>
        <w:right w:val="none" w:sz="0" w:space="0" w:color="auto"/>
      </w:divBdr>
    </w:div>
    <w:div w:id="10122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243D-250E-4DEA-A1AA-9EB85001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2023-05-22T02:17:00Z</dcterms:created>
  <dcterms:modified xsi:type="dcterms:W3CDTF">2023-06-13T10:06:00Z</dcterms:modified>
</cp:coreProperties>
</file>