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1F2F" w14:textId="77777777" w:rsidR="006F0B09" w:rsidRDefault="006F0B09" w:rsidP="006F0B0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</w:p>
    <w:p w14:paraId="1BB916C2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HALAMAN JUDUL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i</w:t>
      </w:r>
    </w:p>
    <w:p w14:paraId="26AACB4C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LEMBAR PENGESAHAN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ii</w:t>
      </w:r>
    </w:p>
    <w:p w14:paraId="0145ECA5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RIWAYAT HIDUP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iii</w:t>
      </w:r>
    </w:p>
    <w:p w14:paraId="729414BC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PERNYATAAN KEASLIAN TULISAN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iv</w:t>
      </w:r>
    </w:p>
    <w:p w14:paraId="35EC633D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ABSTRAK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v</w:t>
      </w:r>
    </w:p>
    <w:p w14:paraId="48A7F29A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vii</w:t>
      </w:r>
    </w:p>
    <w:p w14:paraId="6E12D6CF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KATA PENGANTAR </w:t>
      </w:r>
      <w:r>
        <w:rPr>
          <w:rFonts w:ascii="Times New Roman" w:hAnsi="Times New Roman"/>
          <w:b/>
          <w:bCs/>
          <w:sz w:val="24"/>
          <w:szCs w:val="24"/>
        </w:rPr>
        <w:tab/>
        <w:t>viii</w:t>
      </w:r>
    </w:p>
    <w:p w14:paraId="63C7AD5F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DAFTRA ISI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x</w:t>
      </w:r>
    </w:p>
    <w:p w14:paraId="7E52FE2F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DAFTAR LAMPIRAN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xiv</w:t>
      </w:r>
    </w:p>
    <w:p w14:paraId="50EE47C3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1 PENDAHULUAN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6043D2E3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Latar Belakng Masalah</w:t>
      </w:r>
      <w:r>
        <w:rPr>
          <w:rFonts w:ascii="Times New Roman" w:hAnsi="Times New Roman"/>
          <w:sz w:val="24"/>
          <w:szCs w:val="24"/>
        </w:rPr>
        <w:tab/>
        <w:t xml:space="preserve"> 1</w:t>
      </w:r>
    </w:p>
    <w:p w14:paraId="24FE4082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Rumusan Masalah </w:t>
      </w:r>
      <w:r>
        <w:rPr>
          <w:rFonts w:ascii="Times New Roman" w:hAnsi="Times New Roman"/>
          <w:sz w:val="24"/>
          <w:szCs w:val="24"/>
        </w:rPr>
        <w:tab/>
        <w:t xml:space="preserve"> 4</w:t>
      </w:r>
    </w:p>
    <w:p w14:paraId="48FD803C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Tujuan </w:t>
      </w:r>
      <w:r>
        <w:rPr>
          <w:rFonts w:ascii="Times New Roman" w:hAnsi="Times New Roman"/>
          <w:sz w:val="24"/>
          <w:szCs w:val="24"/>
        </w:rPr>
        <w:tab/>
        <w:t xml:space="preserve"> 4</w:t>
      </w:r>
    </w:p>
    <w:p w14:paraId="402D62CD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Tujuan Umum </w:t>
      </w:r>
      <w:r>
        <w:rPr>
          <w:rFonts w:ascii="Times New Roman" w:hAnsi="Times New Roman"/>
          <w:sz w:val="24"/>
          <w:szCs w:val="24"/>
        </w:rPr>
        <w:tab/>
        <w:t xml:space="preserve"> 4</w:t>
      </w:r>
    </w:p>
    <w:p w14:paraId="2834269E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 Tujuan Khusus </w:t>
      </w:r>
      <w:r>
        <w:rPr>
          <w:rFonts w:ascii="Times New Roman" w:hAnsi="Times New Roman"/>
          <w:sz w:val="24"/>
          <w:szCs w:val="24"/>
        </w:rPr>
        <w:tab/>
        <w:t xml:space="preserve"> 4</w:t>
      </w:r>
    </w:p>
    <w:p w14:paraId="73BA548F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Manfaat Penulisan </w:t>
      </w:r>
      <w:r>
        <w:rPr>
          <w:rFonts w:ascii="Times New Roman" w:hAnsi="Times New Roman"/>
          <w:sz w:val="24"/>
          <w:szCs w:val="24"/>
        </w:rPr>
        <w:tab/>
        <w:t xml:space="preserve"> 5</w:t>
      </w:r>
    </w:p>
    <w:p w14:paraId="4E4AF7FF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 Bagi Institusi Pendidikan </w:t>
      </w:r>
      <w:r>
        <w:rPr>
          <w:rFonts w:ascii="Times New Roman" w:hAnsi="Times New Roman"/>
          <w:sz w:val="24"/>
          <w:szCs w:val="24"/>
        </w:rPr>
        <w:tab/>
        <w:t xml:space="preserve"> 5</w:t>
      </w:r>
    </w:p>
    <w:p w14:paraId="2D18C9D4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Bagi Rumah Sakit </w:t>
      </w:r>
      <w:r>
        <w:rPr>
          <w:rFonts w:ascii="Times New Roman" w:hAnsi="Times New Roman"/>
          <w:sz w:val="24"/>
          <w:szCs w:val="24"/>
        </w:rPr>
        <w:tab/>
        <w:t xml:space="preserve"> 5</w:t>
      </w:r>
    </w:p>
    <w:p w14:paraId="2B039BD7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1.4.3 Bagi Peneliti Selanjutnya </w:t>
      </w:r>
      <w:r>
        <w:rPr>
          <w:rFonts w:ascii="Times New Roman" w:hAnsi="Times New Roman"/>
          <w:sz w:val="24"/>
          <w:szCs w:val="24"/>
        </w:rPr>
        <w:tab/>
        <w:t xml:space="preserve"> 5</w:t>
      </w:r>
    </w:p>
    <w:p w14:paraId="447E4811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1.4.4 Bagi Masyarakat</w:t>
      </w:r>
      <w:r>
        <w:rPr>
          <w:rFonts w:ascii="Times New Roman" w:hAnsi="Times New Roman"/>
          <w:sz w:val="24"/>
          <w:szCs w:val="24"/>
        </w:rPr>
        <w:tab/>
        <w:t>5</w:t>
      </w:r>
    </w:p>
    <w:p w14:paraId="3B9FA086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II TINJAUAN PUSTAKA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5DE012E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Konsep Penyakit Ginjal Kronik </w:t>
      </w:r>
      <w:r>
        <w:rPr>
          <w:rFonts w:ascii="Times New Roman" w:hAnsi="Times New Roman"/>
          <w:sz w:val="24"/>
          <w:szCs w:val="24"/>
        </w:rPr>
        <w:tab/>
        <w:t xml:space="preserve"> 6 </w:t>
      </w:r>
    </w:p>
    <w:p w14:paraId="60E02D02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Definisi </w:t>
      </w:r>
      <w:r>
        <w:rPr>
          <w:rFonts w:ascii="Times New Roman" w:hAnsi="Times New Roman"/>
          <w:sz w:val="24"/>
          <w:szCs w:val="24"/>
        </w:rPr>
        <w:tab/>
        <w:t xml:space="preserve"> 6 </w:t>
      </w:r>
    </w:p>
    <w:p w14:paraId="132B83C4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2.1.2 Etiologi </w:t>
      </w:r>
      <w:r>
        <w:rPr>
          <w:rFonts w:ascii="Times New Roman" w:hAnsi="Times New Roman"/>
          <w:sz w:val="24"/>
          <w:szCs w:val="24"/>
        </w:rPr>
        <w:tab/>
        <w:t xml:space="preserve"> 7 </w:t>
      </w:r>
    </w:p>
    <w:p w14:paraId="076AA81C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Patofisiologi </w:t>
      </w:r>
      <w:r>
        <w:rPr>
          <w:rFonts w:ascii="Times New Roman" w:hAnsi="Times New Roman"/>
          <w:sz w:val="24"/>
          <w:szCs w:val="24"/>
        </w:rPr>
        <w:tab/>
        <w:t xml:space="preserve"> 9 </w:t>
      </w:r>
    </w:p>
    <w:p w14:paraId="21BFEC9A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Tanda dan Gejala </w:t>
      </w:r>
      <w:r>
        <w:rPr>
          <w:rFonts w:ascii="Times New Roman" w:hAnsi="Times New Roman"/>
          <w:sz w:val="24"/>
          <w:szCs w:val="24"/>
        </w:rPr>
        <w:tab/>
        <w:t xml:space="preserve"> 10 </w:t>
      </w:r>
    </w:p>
    <w:p w14:paraId="5AE48CC9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 Penatalaksanaan </w:t>
      </w:r>
      <w:r>
        <w:rPr>
          <w:rFonts w:ascii="Times New Roman" w:hAnsi="Times New Roman"/>
          <w:sz w:val="24"/>
          <w:szCs w:val="24"/>
        </w:rPr>
        <w:tab/>
        <w:t xml:space="preserve"> 10 </w:t>
      </w:r>
    </w:p>
    <w:p w14:paraId="0CF9E7BE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 Derajat PGK </w:t>
      </w:r>
      <w:r>
        <w:rPr>
          <w:rFonts w:ascii="Times New Roman" w:hAnsi="Times New Roman"/>
          <w:sz w:val="24"/>
          <w:szCs w:val="24"/>
        </w:rPr>
        <w:tab/>
        <w:t xml:space="preserve"> 12 </w:t>
      </w:r>
    </w:p>
    <w:p w14:paraId="6A3C2D00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 Manifestasi Klinis </w:t>
      </w:r>
      <w:r>
        <w:rPr>
          <w:rFonts w:ascii="Times New Roman" w:hAnsi="Times New Roman"/>
          <w:sz w:val="24"/>
          <w:szCs w:val="24"/>
        </w:rPr>
        <w:tab/>
        <w:t xml:space="preserve"> 13</w:t>
      </w:r>
    </w:p>
    <w:p w14:paraId="2197560F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 Komplikasi </w:t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14:paraId="45CD36FE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Konsep Edukasi </w:t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14:paraId="6CC39B4B" w14:textId="77777777" w:rsidR="006F0B09" w:rsidRPr="004B2D4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Definisi </w:t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14:paraId="2729711A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Tujuan Edukasi  </w:t>
      </w:r>
      <w:r>
        <w:rPr>
          <w:rFonts w:ascii="Times New Roman" w:hAnsi="Times New Roman"/>
          <w:sz w:val="24"/>
          <w:szCs w:val="24"/>
        </w:rPr>
        <w:tab/>
        <w:t xml:space="preserve"> 19</w:t>
      </w:r>
    </w:p>
    <w:p w14:paraId="7BE4B8CD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Konsep Cairan </w:t>
      </w:r>
      <w:r>
        <w:rPr>
          <w:rFonts w:ascii="Times New Roman" w:hAnsi="Times New Roman"/>
          <w:sz w:val="24"/>
          <w:szCs w:val="24"/>
        </w:rPr>
        <w:tab/>
        <w:t xml:space="preserve"> 21</w:t>
      </w:r>
    </w:p>
    <w:p w14:paraId="10927FD2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 Komposisi Cairan Tubuh dan Elektrolit </w:t>
      </w:r>
      <w:r>
        <w:rPr>
          <w:rFonts w:ascii="Times New Roman" w:hAnsi="Times New Roman"/>
          <w:sz w:val="24"/>
          <w:szCs w:val="24"/>
        </w:rPr>
        <w:tab/>
        <w:t xml:space="preserve"> 21</w:t>
      </w:r>
    </w:p>
    <w:p w14:paraId="5F3E4BC4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 Keseimbangan Intra dan ekstraseluler </w:t>
      </w:r>
      <w:r>
        <w:rPr>
          <w:rFonts w:ascii="Times New Roman" w:hAnsi="Times New Roman"/>
          <w:sz w:val="24"/>
          <w:szCs w:val="24"/>
        </w:rPr>
        <w:tab/>
        <w:t xml:space="preserve"> 22</w:t>
      </w:r>
    </w:p>
    <w:p w14:paraId="73ED8C0C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 Kebutuhan dan Pengeluaran </w:t>
      </w:r>
      <w:r>
        <w:rPr>
          <w:rFonts w:ascii="Times New Roman" w:hAnsi="Times New Roman"/>
          <w:sz w:val="24"/>
          <w:szCs w:val="24"/>
        </w:rPr>
        <w:tab/>
        <w:t xml:space="preserve"> 23</w:t>
      </w:r>
    </w:p>
    <w:p w14:paraId="7B228D22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 Penggerakan Cairan Tubuh </w:t>
      </w:r>
      <w:r>
        <w:rPr>
          <w:rFonts w:ascii="Times New Roman" w:hAnsi="Times New Roman"/>
          <w:sz w:val="24"/>
          <w:szCs w:val="24"/>
        </w:rPr>
        <w:tab/>
        <w:t xml:space="preserve"> 24</w:t>
      </w:r>
    </w:p>
    <w:p w14:paraId="778D5D64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Konsep Pembatasan Cairan Pada Pasien Ginjal Kronik </w:t>
      </w:r>
      <w:r>
        <w:rPr>
          <w:rFonts w:ascii="Times New Roman" w:hAnsi="Times New Roman"/>
          <w:sz w:val="24"/>
          <w:szCs w:val="24"/>
        </w:rPr>
        <w:tab/>
        <w:t xml:space="preserve"> 26</w:t>
      </w:r>
    </w:p>
    <w:p w14:paraId="0544B1E7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 Pengertian Manajemen Cairan dan IDWG </w:t>
      </w:r>
      <w:r>
        <w:rPr>
          <w:rFonts w:ascii="Times New Roman" w:hAnsi="Times New Roman"/>
          <w:sz w:val="24"/>
          <w:szCs w:val="24"/>
        </w:rPr>
        <w:tab/>
        <w:t xml:space="preserve"> 26</w:t>
      </w:r>
    </w:p>
    <w:p w14:paraId="3769A60A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 Pengukuran </w:t>
      </w:r>
      <w:r w:rsidRPr="00565E8A">
        <w:rPr>
          <w:rFonts w:ascii="Times New Roman" w:hAnsi="Times New Roman"/>
          <w:i/>
          <w:iCs/>
          <w:sz w:val="24"/>
          <w:szCs w:val="24"/>
        </w:rPr>
        <w:t>Interdialitic Weight Gain (IDWG)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27</w:t>
      </w:r>
    </w:p>
    <w:p w14:paraId="6B138D2B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 Penyebab Peningkatan Asupan Cairan </w:t>
      </w:r>
      <w:r>
        <w:rPr>
          <w:rFonts w:ascii="Times New Roman" w:hAnsi="Times New Roman"/>
          <w:sz w:val="24"/>
          <w:szCs w:val="24"/>
        </w:rPr>
        <w:tab/>
        <w:t xml:space="preserve"> 28</w:t>
      </w:r>
    </w:p>
    <w:p w14:paraId="681BAC05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 Perilaku Pemasukan Asupan Cairan </w:t>
      </w:r>
      <w:r>
        <w:rPr>
          <w:rFonts w:ascii="Times New Roman" w:hAnsi="Times New Roman"/>
          <w:sz w:val="24"/>
          <w:szCs w:val="24"/>
        </w:rPr>
        <w:tab/>
        <w:t xml:space="preserve"> 31</w:t>
      </w:r>
    </w:p>
    <w:p w14:paraId="08A33055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2.4.5 Monitoring Keseimbangan Cairan </w:t>
      </w:r>
      <w:r>
        <w:rPr>
          <w:rFonts w:ascii="Times New Roman" w:hAnsi="Times New Roman"/>
          <w:sz w:val="24"/>
          <w:szCs w:val="24"/>
        </w:rPr>
        <w:tab/>
        <w:t xml:space="preserve"> 34</w:t>
      </w:r>
    </w:p>
    <w:p w14:paraId="7781F1A9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 Manajemen Cairan </w:t>
      </w:r>
      <w:r>
        <w:rPr>
          <w:rFonts w:ascii="Times New Roman" w:hAnsi="Times New Roman"/>
          <w:sz w:val="24"/>
          <w:szCs w:val="24"/>
        </w:rPr>
        <w:tab/>
        <w:t xml:space="preserve"> 35</w:t>
      </w:r>
    </w:p>
    <w:p w14:paraId="4F20D6DB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 Panduan Manajemen Cairan </w:t>
      </w:r>
      <w:r>
        <w:rPr>
          <w:rFonts w:ascii="Times New Roman" w:hAnsi="Times New Roman"/>
          <w:sz w:val="24"/>
          <w:szCs w:val="24"/>
        </w:rPr>
        <w:tab/>
        <w:t xml:space="preserve"> 35</w:t>
      </w:r>
    </w:p>
    <w:p w14:paraId="39DF7024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Konsep Hemodialisa </w:t>
      </w:r>
      <w:r>
        <w:rPr>
          <w:rFonts w:ascii="Times New Roman" w:hAnsi="Times New Roman"/>
          <w:sz w:val="24"/>
          <w:szCs w:val="24"/>
        </w:rPr>
        <w:tab/>
        <w:t xml:space="preserve"> 37</w:t>
      </w:r>
    </w:p>
    <w:p w14:paraId="4BDDF416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2.5.1 Definisi </w:t>
      </w:r>
      <w:r>
        <w:rPr>
          <w:rFonts w:ascii="Times New Roman" w:hAnsi="Times New Roman"/>
          <w:sz w:val="24"/>
          <w:szCs w:val="24"/>
        </w:rPr>
        <w:tab/>
        <w:t xml:space="preserve"> 37</w:t>
      </w:r>
    </w:p>
    <w:p w14:paraId="1CE9D61F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 Tujuan Terapi Hemodialisa </w:t>
      </w:r>
      <w:r>
        <w:rPr>
          <w:rFonts w:ascii="Times New Roman" w:hAnsi="Times New Roman"/>
          <w:sz w:val="24"/>
          <w:szCs w:val="24"/>
        </w:rPr>
        <w:tab/>
        <w:t xml:space="preserve"> 38</w:t>
      </w:r>
    </w:p>
    <w:p w14:paraId="51C82CD7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 Komplikasi </w:t>
      </w:r>
      <w:r>
        <w:rPr>
          <w:rFonts w:ascii="Times New Roman" w:hAnsi="Times New Roman"/>
          <w:sz w:val="24"/>
          <w:szCs w:val="24"/>
        </w:rPr>
        <w:tab/>
        <w:t xml:space="preserve"> 39</w:t>
      </w:r>
    </w:p>
    <w:p w14:paraId="076D1C2F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2.5.4 Dialisis Peritoneal </w:t>
      </w:r>
      <w:r>
        <w:rPr>
          <w:rFonts w:ascii="Times New Roman" w:hAnsi="Times New Roman"/>
          <w:sz w:val="24"/>
          <w:szCs w:val="24"/>
        </w:rPr>
        <w:tab/>
        <w:t xml:space="preserve"> 40</w:t>
      </w:r>
    </w:p>
    <w:p w14:paraId="7FDEF603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2.5.5 Transplantasi Ginjal </w:t>
      </w:r>
      <w:r>
        <w:rPr>
          <w:rFonts w:ascii="Times New Roman" w:hAnsi="Times New Roman"/>
          <w:sz w:val="24"/>
          <w:szCs w:val="24"/>
        </w:rPr>
        <w:tab/>
        <w:t xml:space="preserve"> 40</w:t>
      </w:r>
    </w:p>
    <w:p w14:paraId="2790C11C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2.5.6 Peralatan </w:t>
      </w:r>
      <w:r>
        <w:rPr>
          <w:rFonts w:ascii="Times New Roman" w:hAnsi="Times New Roman"/>
          <w:sz w:val="24"/>
          <w:szCs w:val="24"/>
        </w:rPr>
        <w:tab/>
        <w:t xml:space="preserve"> 41</w:t>
      </w:r>
    </w:p>
    <w:p w14:paraId="774D17ED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2.5.7 Prosedur </w:t>
      </w:r>
      <w:r>
        <w:rPr>
          <w:rFonts w:ascii="Times New Roman" w:hAnsi="Times New Roman"/>
          <w:sz w:val="24"/>
          <w:szCs w:val="24"/>
        </w:rPr>
        <w:tab/>
        <w:t xml:space="preserve"> 42</w:t>
      </w:r>
    </w:p>
    <w:p w14:paraId="639BC73F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2.5.8 Indikasi </w:t>
      </w:r>
      <w:r>
        <w:rPr>
          <w:rFonts w:ascii="Times New Roman" w:hAnsi="Times New Roman"/>
          <w:sz w:val="24"/>
          <w:szCs w:val="24"/>
        </w:rPr>
        <w:tab/>
        <w:t xml:space="preserve"> 43</w:t>
      </w:r>
    </w:p>
    <w:p w14:paraId="6A37A84E" w14:textId="77777777" w:rsidR="006F0B09" w:rsidRPr="0024445D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2.5.9 Dampak Hemodialisa </w:t>
      </w:r>
      <w:r>
        <w:rPr>
          <w:rFonts w:ascii="Times New Roman" w:hAnsi="Times New Roman"/>
          <w:sz w:val="24"/>
          <w:szCs w:val="24"/>
        </w:rPr>
        <w:tab/>
        <w:t xml:space="preserve"> 44</w:t>
      </w:r>
    </w:p>
    <w:p w14:paraId="7440B22B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BAB III METODE PENELITIAN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10002CB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Rancangan Penelitian </w:t>
      </w:r>
      <w:r>
        <w:rPr>
          <w:rFonts w:ascii="Times New Roman" w:hAnsi="Times New Roman"/>
          <w:sz w:val="24"/>
          <w:szCs w:val="24"/>
        </w:rPr>
        <w:tab/>
        <w:t xml:space="preserve"> 45</w:t>
      </w:r>
    </w:p>
    <w:p w14:paraId="28782A99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Subjek Studi Kasus </w:t>
      </w:r>
      <w:r>
        <w:rPr>
          <w:rFonts w:ascii="Times New Roman" w:hAnsi="Times New Roman"/>
          <w:sz w:val="24"/>
          <w:szCs w:val="24"/>
        </w:rPr>
        <w:tab/>
        <w:t xml:space="preserve"> 45</w:t>
      </w:r>
    </w:p>
    <w:p w14:paraId="2506E502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Subjek Penelitian </w:t>
      </w:r>
      <w:r>
        <w:rPr>
          <w:rFonts w:ascii="Times New Roman" w:hAnsi="Times New Roman"/>
          <w:sz w:val="24"/>
          <w:szCs w:val="24"/>
        </w:rPr>
        <w:tab/>
        <w:t xml:space="preserve"> 45</w:t>
      </w:r>
    </w:p>
    <w:p w14:paraId="148C44C3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Fokus Studi </w:t>
      </w:r>
      <w:r>
        <w:rPr>
          <w:rFonts w:ascii="Times New Roman" w:hAnsi="Times New Roman"/>
          <w:sz w:val="24"/>
          <w:szCs w:val="24"/>
        </w:rPr>
        <w:tab/>
        <w:t xml:space="preserve"> 46</w:t>
      </w:r>
    </w:p>
    <w:p w14:paraId="6436A7CE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Tempat dan Waktu </w:t>
      </w:r>
      <w:r>
        <w:rPr>
          <w:rFonts w:ascii="Times New Roman" w:hAnsi="Times New Roman"/>
          <w:sz w:val="24"/>
          <w:szCs w:val="24"/>
        </w:rPr>
        <w:tab/>
        <w:t xml:space="preserve"> 46</w:t>
      </w:r>
    </w:p>
    <w:p w14:paraId="1FD0882B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Teknik Pengumpulan Data </w:t>
      </w:r>
      <w:r>
        <w:rPr>
          <w:rFonts w:ascii="Times New Roman" w:hAnsi="Times New Roman"/>
          <w:sz w:val="24"/>
          <w:szCs w:val="24"/>
        </w:rPr>
        <w:tab/>
        <w:t xml:space="preserve"> 46</w:t>
      </w:r>
    </w:p>
    <w:p w14:paraId="1E04968A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Definisi Operasional </w:t>
      </w:r>
      <w:r>
        <w:rPr>
          <w:rFonts w:ascii="Times New Roman" w:hAnsi="Times New Roman"/>
          <w:sz w:val="24"/>
          <w:szCs w:val="24"/>
        </w:rPr>
        <w:tab/>
        <w:t xml:space="preserve"> 46</w:t>
      </w:r>
    </w:p>
    <w:p w14:paraId="310FF976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Etika Penelitian </w:t>
      </w:r>
      <w:r>
        <w:rPr>
          <w:rFonts w:ascii="Times New Roman" w:hAnsi="Times New Roman"/>
          <w:sz w:val="24"/>
          <w:szCs w:val="24"/>
        </w:rPr>
        <w:tab/>
        <w:t xml:space="preserve"> 47</w:t>
      </w:r>
    </w:p>
    <w:p w14:paraId="4CE1E8BA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3.8.1 Prinsip Manfaat </w:t>
      </w:r>
      <w:r>
        <w:rPr>
          <w:rFonts w:ascii="Times New Roman" w:hAnsi="Times New Roman"/>
          <w:sz w:val="24"/>
          <w:szCs w:val="24"/>
        </w:rPr>
        <w:tab/>
        <w:t xml:space="preserve"> 47</w:t>
      </w:r>
    </w:p>
    <w:p w14:paraId="11A9FEA4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3.8.2 Prinsip Menghargai Ham </w:t>
      </w:r>
      <w:r w:rsidRPr="00A90098">
        <w:rPr>
          <w:rFonts w:ascii="Times New Roman" w:hAnsi="Times New Roman"/>
          <w:b/>
          <w:bCs/>
          <w:sz w:val="24"/>
          <w:szCs w:val="24"/>
        </w:rPr>
        <w:t>(</w:t>
      </w:r>
      <w:r w:rsidRPr="00A90098">
        <w:rPr>
          <w:rFonts w:ascii="Times New Roman" w:hAnsi="Times New Roman"/>
          <w:b/>
          <w:bCs/>
          <w:i/>
          <w:iCs/>
          <w:sz w:val="24"/>
          <w:szCs w:val="24"/>
        </w:rPr>
        <w:t>Respect Human Dignity</w:t>
      </w:r>
      <w:r w:rsidRPr="00A90098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48</w:t>
      </w:r>
    </w:p>
    <w:p w14:paraId="419A8F9A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3.8.3 Prinsip Keadilan </w:t>
      </w:r>
      <w:r w:rsidRPr="00A90098">
        <w:rPr>
          <w:rFonts w:ascii="Times New Roman" w:hAnsi="Times New Roman"/>
          <w:b/>
          <w:bCs/>
          <w:sz w:val="24"/>
          <w:szCs w:val="24"/>
        </w:rPr>
        <w:t>(</w:t>
      </w:r>
      <w:r w:rsidRPr="00A90098">
        <w:rPr>
          <w:rFonts w:ascii="Times New Roman" w:hAnsi="Times New Roman"/>
          <w:b/>
          <w:bCs/>
          <w:i/>
          <w:iCs/>
          <w:sz w:val="24"/>
          <w:szCs w:val="24"/>
        </w:rPr>
        <w:t>Right To Justice</w:t>
      </w:r>
      <w:r w:rsidRPr="00A90098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49</w:t>
      </w:r>
    </w:p>
    <w:p w14:paraId="6183DF5C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IV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</w:p>
    <w:p w14:paraId="1B1CB327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653C">
        <w:rPr>
          <w:rFonts w:ascii="Times New Roman" w:hAnsi="Times New Roman"/>
          <w:sz w:val="24"/>
          <w:szCs w:val="24"/>
        </w:rPr>
        <w:t>4.1 Gambaran Demografis</w:t>
      </w:r>
      <w:r>
        <w:rPr>
          <w:rFonts w:ascii="Times New Roman" w:hAnsi="Times New Roman"/>
          <w:sz w:val="24"/>
          <w:szCs w:val="24"/>
        </w:rPr>
        <w:tab/>
        <w:t xml:space="preserve"> 50</w:t>
      </w:r>
    </w:p>
    <w:p w14:paraId="371193C5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Hasil Penelitian </w:t>
      </w:r>
      <w:r>
        <w:rPr>
          <w:rFonts w:ascii="Times New Roman" w:hAnsi="Times New Roman"/>
          <w:sz w:val="24"/>
          <w:szCs w:val="24"/>
        </w:rPr>
        <w:tab/>
        <w:t xml:space="preserve"> 51</w:t>
      </w:r>
    </w:p>
    <w:p w14:paraId="385EB3AD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4.2.1 Pengkajian</w:t>
      </w:r>
      <w:r>
        <w:rPr>
          <w:rFonts w:ascii="Times New Roman" w:hAnsi="Times New Roman"/>
          <w:sz w:val="24"/>
          <w:szCs w:val="24"/>
        </w:rPr>
        <w:tab/>
        <w:t xml:space="preserve"> 51</w:t>
      </w:r>
    </w:p>
    <w:p w14:paraId="241FB5C9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 Diagnosa Keperawatan</w:t>
      </w:r>
      <w:r>
        <w:rPr>
          <w:rFonts w:ascii="Times New Roman" w:hAnsi="Times New Roman"/>
          <w:sz w:val="24"/>
          <w:szCs w:val="24"/>
        </w:rPr>
        <w:tab/>
        <w:t xml:space="preserve">  52</w:t>
      </w:r>
    </w:p>
    <w:p w14:paraId="6F8DB3DD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 Intervensi</w:t>
      </w:r>
      <w:r>
        <w:rPr>
          <w:rFonts w:ascii="Times New Roman" w:hAnsi="Times New Roman"/>
          <w:sz w:val="24"/>
          <w:szCs w:val="24"/>
        </w:rPr>
        <w:tab/>
        <w:t xml:space="preserve"> 53</w:t>
      </w:r>
    </w:p>
    <w:p w14:paraId="2A3A08F1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 Implementasi</w:t>
      </w:r>
      <w:r>
        <w:rPr>
          <w:rFonts w:ascii="Times New Roman" w:hAnsi="Times New Roman"/>
          <w:sz w:val="24"/>
          <w:szCs w:val="24"/>
        </w:rPr>
        <w:tab/>
        <w:t xml:space="preserve"> 53</w:t>
      </w:r>
    </w:p>
    <w:p w14:paraId="0F75CF82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 Evaluasi</w:t>
      </w:r>
      <w:r>
        <w:rPr>
          <w:rFonts w:ascii="Times New Roman" w:hAnsi="Times New Roman"/>
          <w:sz w:val="24"/>
          <w:szCs w:val="24"/>
        </w:rPr>
        <w:tab/>
        <w:t xml:space="preserve"> 55</w:t>
      </w:r>
    </w:p>
    <w:p w14:paraId="35A66C6B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Pembahasan</w:t>
      </w:r>
      <w:r>
        <w:rPr>
          <w:rFonts w:ascii="Times New Roman" w:hAnsi="Times New Roman"/>
          <w:sz w:val="24"/>
          <w:szCs w:val="24"/>
        </w:rPr>
        <w:tab/>
        <w:t xml:space="preserve"> 55</w:t>
      </w:r>
    </w:p>
    <w:p w14:paraId="4C9A1592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Keterbatasan Peneliti</w:t>
      </w:r>
      <w:r>
        <w:rPr>
          <w:rFonts w:ascii="Times New Roman" w:hAnsi="Times New Roman"/>
          <w:sz w:val="24"/>
          <w:szCs w:val="24"/>
        </w:rPr>
        <w:tab/>
        <w:t xml:space="preserve"> 58</w:t>
      </w:r>
    </w:p>
    <w:p w14:paraId="4E3A4D91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 PENUTUP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2DBE911D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Kesimpulan</w:t>
      </w:r>
      <w:r>
        <w:rPr>
          <w:rFonts w:ascii="Times New Roman" w:hAnsi="Times New Roman"/>
          <w:sz w:val="24"/>
          <w:szCs w:val="24"/>
        </w:rPr>
        <w:tab/>
        <w:t xml:space="preserve"> 59</w:t>
      </w:r>
    </w:p>
    <w:p w14:paraId="02D1CC6C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Saran </w:t>
      </w:r>
      <w:r>
        <w:rPr>
          <w:rFonts w:ascii="Times New Roman" w:hAnsi="Times New Roman"/>
          <w:sz w:val="24"/>
          <w:szCs w:val="24"/>
        </w:rPr>
        <w:tab/>
        <w:t xml:space="preserve">  59</w:t>
      </w:r>
    </w:p>
    <w:p w14:paraId="459BF844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 Bagi Penelliti</w:t>
      </w:r>
      <w:r>
        <w:rPr>
          <w:rFonts w:ascii="Times New Roman" w:hAnsi="Times New Roman"/>
          <w:sz w:val="24"/>
          <w:szCs w:val="24"/>
        </w:rPr>
        <w:tab/>
        <w:t xml:space="preserve"> 59</w:t>
      </w:r>
    </w:p>
    <w:p w14:paraId="0B9028EB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 Bagi Institusi Pendidikan</w:t>
      </w:r>
      <w:r>
        <w:rPr>
          <w:rFonts w:ascii="Times New Roman" w:hAnsi="Times New Roman"/>
          <w:sz w:val="24"/>
          <w:szCs w:val="24"/>
        </w:rPr>
        <w:tab/>
        <w:t xml:space="preserve"> 59</w:t>
      </w:r>
    </w:p>
    <w:p w14:paraId="347E6C2E" w14:textId="77777777" w:rsidR="006F0B09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 Bagi Masyarakat</w:t>
      </w:r>
      <w:r>
        <w:rPr>
          <w:rFonts w:ascii="Times New Roman" w:hAnsi="Times New Roman"/>
          <w:sz w:val="24"/>
          <w:szCs w:val="24"/>
        </w:rPr>
        <w:tab/>
        <w:t xml:space="preserve"> 60</w:t>
      </w:r>
    </w:p>
    <w:p w14:paraId="7108EC03" w14:textId="77777777" w:rsidR="006F0B09" w:rsidRPr="005F653C" w:rsidRDefault="006F0B09" w:rsidP="006F0B09">
      <w:pPr>
        <w:tabs>
          <w:tab w:val="center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 Bagi Institusi Rumah Sakit</w:t>
      </w:r>
      <w:r>
        <w:rPr>
          <w:rFonts w:ascii="Times New Roman" w:hAnsi="Times New Roman"/>
          <w:sz w:val="24"/>
          <w:szCs w:val="24"/>
        </w:rPr>
        <w:tab/>
        <w:t xml:space="preserve"> 60</w:t>
      </w:r>
    </w:p>
    <w:p w14:paraId="7E531DFB" w14:textId="77777777" w:rsidR="006F0B09" w:rsidRDefault="006F0B09" w:rsidP="006F0B09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DAFTAR PUSTAKA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0F4B996E" w14:textId="55B21FCB" w:rsidR="001A3033" w:rsidRDefault="006F0B09" w:rsidP="006F0B09">
      <w:r>
        <w:rPr>
          <w:rFonts w:ascii="Times New Roman" w:hAnsi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sectPr w:rsidR="001A3033" w:rsidSect="006F0B09">
      <w:type w:val="continuous"/>
      <w:pgSz w:w="11906" w:h="16838" w:code="9"/>
      <w:pgMar w:top="1701" w:right="1701" w:bottom="1701" w:left="2268" w:header="720" w:footer="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9"/>
    <w:rsid w:val="001A3033"/>
    <w:rsid w:val="001D5C39"/>
    <w:rsid w:val="0032622A"/>
    <w:rsid w:val="006259C0"/>
    <w:rsid w:val="006F0B09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8098"/>
  <w15:chartTrackingRefBased/>
  <w15:docId w15:val="{208E6570-E2F8-4435-BA98-459B4596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0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id-ID" w:eastAsia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anjeli mf</cp:lastModifiedBy>
  <cp:revision>1</cp:revision>
  <dcterms:created xsi:type="dcterms:W3CDTF">2023-06-20T13:27:00Z</dcterms:created>
  <dcterms:modified xsi:type="dcterms:W3CDTF">2023-06-20T13:27:00Z</dcterms:modified>
</cp:coreProperties>
</file>