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718D" w14:textId="77777777" w:rsidR="00681BE0" w:rsidRDefault="00804D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14:paraId="77F3080F" w14:textId="77777777" w:rsidR="00681BE0" w:rsidRDefault="00804D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14:paraId="41891F7C" w14:textId="77777777" w:rsidR="00681BE0" w:rsidRDefault="00804D4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9B196" w14:textId="77777777" w:rsidR="00681BE0" w:rsidRDefault="00804D44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survei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survei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sekumpulan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tujuannya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biasanya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gambaran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fenomena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tertentu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termasuk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kesehatan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umum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survei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mengevaluasi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keadaan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implementasi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program,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dikembangkan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rencana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perbaikan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program.</w:t>
      </w:r>
    </w:p>
    <w:p w14:paraId="716EA3A7" w14:textId="77777777" w:rsidR="00681BE0" w:rsidRDefault="00804D4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14:paraId="3C89278B" w14:textId="77777777" w:rsidR="00681BE0" w:rsidRDefault="00804D44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tepid sponge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Tifoid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Kenari RS. TK IV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74BECC4B" w14:textId="77777777" w:rsidR="005B1829" w:rsidRDefault="00804D44" w:rsidP="005B1829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B0606A" w14:textId="77777777" w:rsidR="005B1829" w:rsidRDefault="005B1829" w:rsidP="005B182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82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B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2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B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2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B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182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tifoid</w:t>
      </w:r>
      <w:proofErr w:type="spellEnd"/>
      <w:r w:rsidRPr="005B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Tk IV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476FB66C" w14:textId="77777777" w:rsidR="005B1829" w:rsidRPr="003F18CA" w:rsidRDefault="005B1829" w:rsidP="00BD0A99">
      <w:pPr>
        <w:pStyle w:val="ListParagraph"/>
        <w:numPr>
          <w:ilvl w:val="2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8C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3F1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8CA"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 w:rsidRPr="003F1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8CA">
        <w:rPr>
          <w:rFonts w:ascii="Times New Roman" w:hAnsi="Times New Roman" w:cs="Times New Roman"/>
          <w:b/>
          <w:sz w:val="24"/>
          <w:szCs w:val="24"/>
        </w:rPr>
        <w:t>Inklusi</w:t>
      </w:r>
      <w:proofErr w:type="spellEnd"/>
      <w:r w:rsidRPr="003F1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B62700" w14:textId="77777777" w:rsidR="00AA273D" w:rsidRDefault="00764F6B" w:rsidP="009235DC">
      <w:pPr>
        <w:pStyle w:val="ListParagraph"/>
        <w:numPr>
          <w:ilvl w:val="0"/>
          <w:numId w:val="6"/>
        </w:numPr>
        <w:tabs>
          <w:tab w:val="left" w:pos="426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B33E07">
        <w:rPr>
          <w:rFonts w:ascii="Times New Roman" w:hAnsi="Times New Roman" w:cs="Times New Roman"/>
          <w:sz w:val="24"/>
          <w:szCs w:val="24"/>
        </w:rPr>
        <w:t>.</w:t>
      </w:r>
    </w:p>
    <w:p w14:paraId="6C9F86C4" w14:textId="64277CCD" w:rsidR="00741615" w:rsidRPr="00B70136" w:rsidRDefault="00C46FDD" w:rsidP="00741615">
      <w:pPr>
        <w:pStyle w:val="ListParagraph"/>
        <w:numPr>
          <w:ilvl w:val="0"/>
          <w:numId w:val="6"/>
        </w:numPr>
        <w:tabs>
          <w:tab w:val="left" w:pos="426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tifoi</w:t>
      </w:r>
      <w:r w:rsidR="00B7013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B7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36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B7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3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701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701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70136">
        <w:rPr>
          <w:rFonts w:ascii="Times New Roman" w:hAnsi="Times New Roman" w:cs="Times New Roman"/>
          <w:sz w:val="24"/>
          <w:szCs w:val="24"/>
        </w:rPr>
        <w:t xml:space="preserve"> </w:t>
      </w:r>
      <w:r w:rsidR="00B70136" w:rsidRPr="00B70136">
        <w:rPr>
          <w:rFonts w:ascii="Times New Roman" w:hAnsi="Times New Roman" w:cs="Times New Roman"/>
          <w:sz w:val="24"/>
          <w:szCs w:val="24"/>
        </w:rPr>
        <w:t>37,6</w:t>
      </w:r>
      <w:r w:rsidRPr="00B70136">
        <w:rPr>
          <w:rFonts w:ascii="Times New Roman" w:hAnsi="Times New Roman" w:cs="Times New Roman"/>
          <w:sz w:val="24"/>
          <w:szCs w:val="24"/>
        </w:rPr>
        <w:t xml:space="preserve"> – 40 </w:t>
      </w:r>
      <w:r w:rsidRPr="00B70136">
        <w:rPr>
          <w:rFonts w:ascii="Times New Roman" w:eastAsia="Times New Roman" w:hAnsi="Times New Roman" w:cs="Times New Roman"/>
          <w:sz w:val="24"/>
          <w:szCs w:val="24"/>
        </w:rPr>
        <w:t>ºC</w:t>
      </w:r>
    </w:p>
    <w:p w14:paraId="508BF202" w14:textId="20F3297C" w:rsidR="00B70136" w:rsidRPr="00B70136" w:rsidRDefault="00B70136" w:rsidP="00741615">
      <w:pPr>
        <w:pStyle w:val="ListParagraph"/>
        <w:numPr>
          <w:ilvl w:val="0"/>
          <w:numId w:val="6"/>
        </w:numPr>
        <w:tabs>
          <w:tab w:val="left" w:pos="426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tifoid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belom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terapi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antipiretik</w:t>
      </w:r>
      <w:proofErr w:type="spellEnd"/>
      <w:r w:rsidR="00080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009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="00080009">
        <w:rPr>
          <w:rFonts w:ascii="Times New Roman" w:eastAsia="Times New Roman" w:hAnsi="Times New Roman" w:cs="Times New Roman"/>
          <w:sz w:val="24"/>
          <w:szCs w:val="24"/>
        </w:rPr>
        <w:t xml:space="preserve"> 4 jam </w:t>
      </w:r>
      <w:proofErr w:type="spellStart"/>
      <w:r w:rsidR="00080009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="00080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F3EEA" w14:textId="3959312E" w:rsidR="00B70136" w:rsidRPr="00B70136" w:rsidRDefault="00B70136" w:rsidP="00741615">
      <w:pPr>
        <w:pStyle w:val="ListParagraph"/>
        <w:numPr>
          <w:ilvl w:val="0"/>
          <w:numId w:val="6"/>
        </w:numPr>
        <w:tabs>
          <w:tab w:val="left" w:pos="426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lastRenderedPageBreak/>
        <w:t>Pasien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besedia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kompres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kompres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136">
        <w:rPr>
          <w:rFonts w:ascii="Times New Roman" w:eastAsia="Times New Roman" w:hAnsi="Times New Roman" w:cs="Times New Roman"/>
          <w:sz w:val="24"/>
          <w:szCs w:val="24"/>
        </w:rPr>
        <w:t>hangat</w:t>
      </w:r>
      <w:proofErr w:type="spellEnd"/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tepid sponge.</w:t>
      </w:r>
    </w:p>
    <w:p w14:paraId="3F0202EA" w14:textId="77777777" w:rsidR="00AA273D" w:rsidRDefault="00AA273D" w:rsidP="00BD0A99">
      <w:pPr>
        <w:pStyle w:val="ListParagraph"/>
        <w:numPr>
          <w:ilvl w:val="2"/>
          <w:numId w:val="1"/>
        </w:numPr>
        <w:tabs>
          <w:tab w:val="left" w:pos="426"/>
          <w:tab w:val="left" w:pos="1701"/>
        </w:tabs>
        <w:spacing w:after="0" w:line="48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73D"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 w:rsidRPr="00AA2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73D">
        <w:rPr>
          <w:rFonts w:ascii="Times New Roman" w:hAnsi="Times New Roman" w:cs="Times New Roman"/>
          <w:b/>
          <w:sz w:val="24"/>
          <w:szCs w:val="24"/>
        </w:rPr>
        <w:t>Ekslusi</w:t>
      </w:r>
      <w:proofErr w:type="spellEnd"/>
    </w:p>
    <w:p w14:paraId="4B36B2A2" w14:textId="4CC49C15" w:rsidR="000F70F5" w:rsidRDefault="00B70136" w:rsidP="000F70F5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36-37</w:t>
      </w:r>
      <w:r w:rsidRPr="00B70136">
        <w:rPr>
          <w:rFonts w:ascii="Times New Roman" w:eastAsia="Times New Roman" w:hAnsi="Times New Roman" w:cs="Times New Roman"/>
          <w:sz w:val="24"/>
          <w:szCs w:val="24"/>
        </w:rPr>
        <w:t xml:space="preserve"> ºC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6FD2B6" w14:textId="77777777" w:rsidR="000F70F5" w:rsidRPr="00764F6B" w:rsidRDefault="000F70F5" w:rsidP="000F70F5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34C23" w14:textId="77777777" w:rsidR="00681BE0" w:rsidRDefault="00804D4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Oprasional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CA125" w14:textId="77777777" w:rsidR="00681BE0" w:rsidRDefault="00804D44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332">
        <w:rPr>
          <w:rFonts w:ascii="Times New Roman" w:hAnsi="Times New Roman" w:cs="Times New Roman"/>
          <w:b/>
          <w:sz w:val="24"/>
          <w:szCs w:val="24"/>
        </w:rPr>
        <w:t>3.1</w:t>
      </w:r>
    </w:p>
    <w:p w14:paraId="277EFEC1" w14:textId="77777777" w:rsidR="00681BE0" w:rsidRDefault="00804D44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Oprasional</w:t>
      </w:r>
      <w:proofErr w:type="spellEnd"/>
    </w:p>
    <w:tbl>
      <w:tblPr>
        <w:tblStyle w:val="TableGrid"/>
        <w:tblpPr w:leftFromText="180" w:rightFromText="180" w:vertAnchor="text" w:horzAnchor="margin" w:tblpX="343" w:tblpY="119"/>
        <w:tblW w:w="8040" w:type="dxa"/>
        <w:tblLayout w:type="fixed"/>
        <w:tblLook w:val="04A0" w:firstRow="1" w:lastRow="0" w:firstColumn="1" w:lastColumn="0" w:noHBand="0" w:noVBand="1"/>
      </w:tblPr>
      <w:tblGrid>
        <w:gridCol w:w="525"/>
        <w:gridCol w:w="1420"/>
        <w:gridCol w:w="2350"/>
        <w:gridCol w:w="1904"/>
        <w:gridCol w:w="1841"/>
      </w:tblGrid>
      <w:tr w:rsidR="00764F6B" w14:paraId="4146F30C" w14:textId="77777777" w:rsidTr="000E4FBE">
        <w:trPr>
          <w:trHeight w:val="239"/>
        </w:trPr>
        <w:tc>
          <w:tcPr>
            <w:tcW w:w="525" w:type="dxa"/>
          </w:tcPr>
          <w:p w14:paraId="4E0004AF" w14:textId="77777777" w:rsidR="00764F6B" w:rsidRDefault="00764F6B" w:rsidP="000E4F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20" w:type="dxa"/>
          </w:tcPr>
          <w:p w14:paraId="71C08DDB" w14:textId="77777777" w:rsidR="00764F6B" w:rsidRDefault="00764F6B" w:rsidP="000E4F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030EF410" w14:textId="77777777" w:rsidR="00764F6B" w:rsidRDefault="00764F6B" w:rsidP="000E4F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14:paraId="6FB5B3B2" w14:textId="77777777" w:rsidR="00764F6B" w:rsidRDefault="00764F6B" w:rsidP="000E4F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1841" w:type="dxa"/>
          </w:tcPr>
          <w:p w14:paraId="28BBA21D" w14:textId="77777777" w:rsidR="00764F6B" w:rsidRDefault="00764F6B" w:rsidP="000E4FB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</w:p>
        </w:tc>
      </w:tr>
      <w:tr w:rsidR="00764F6B" w14:paraId="4595E30D" w14:textId="77777777" w:rsidTr="000E4FBE">
        <w:trPr>
          <w:trHeight w:val="1725"/>
        </w:trPr>
        <w:tc>
          <w:tcPr>
            <w:tcW w:w="525" w:type="dxa"/>
          </w:tcPr>
          <w:p w14:paraId="59E6FC42" w14:textId="77777777" w:rsidR="00764F6B" w:rsidRDefault="00764F6B" w:rsidP="000E4F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</w:tcPr>
          <w:p w14:paraId="0D685535" w14:textId="3114E5FC" w:rsidR="00764F6B" w:rsidRDefault="00764F6B" w:rsidP="000E4F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tifoid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769994F0" w14:textId="004F9A24" w:rsidR="00764F6B" w:rsidRPr="000E4FBE" w:rsidRDefault="00764F6B" w:rsidP="000E4F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BE">
              <w:rPr>
                <w:rFonts w:ascii="Times New Roman" w:hAnsi="Times New Roman" w:cs="Times New Roman"/>
                <w:sz w:val="20"/>
                <w:szCs w:val="20"/>
              </w:rPr>
              <w:t>Upaya</w:t>
            </w:r>
            <w:proofErr w:type="spellEnd"/>
            <w:r w:rsidRPr="000E4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sz w:val="20"/>
                <w:szCs w:val="20"/>
              </w:rPr>
              <w:t>penerapan</w:t>
            </w:r>
            <w:proofErr w:type="spellEnd"/>
            <w:r w:rsidRPr="000E4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sz w:val="20"/>
                <w:szCs w:val="20"/>
              </w:rPr>
              <w:t>kompres</w:t>
            </w:r>
            <w:proofErr w:type="spellEnd"/>
            <w:r w:rsidRPr="000E4FBE"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="009235DC" w:rsidRPr="000E4FBE">
              <w:rPr>
                <w:rFonts w:ascii="Times New Roman" w:hAnsi="Times New Roman" w:cs="Times New Roman"/>
                <w:sz w:val="20"/>
                <w:szCs w:val="20"/>
              </w:rPr>
              <w:t>biasa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E4FBE"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Menerapkan</w:t>
            </w:r>
            <w:proofErr w:type="spellEnd"/>
            <w:r w:rsidR="000E4FBE"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kompres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air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biasa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E4FBE"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di area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axillaris</w:t>
            </w:r>
            <w:proofErr w:type="spellEnd"/>
            <w:r w:rsidR="000E4FBE"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yang</w:t>
            </w:r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memberikan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rasa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nyaman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Tujuannya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menurunkan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suhu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tubuh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FBE"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="000E4FBE"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FBE"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permukaan</w:t>
            </w:r>
            <w:proofErr w:type="spellEnd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E4FBE" w:rsidRPr="000E4F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tubuh</w:t>
            </w:r>
            <w:proofErr w:type="spellEnd"/>
          </w:p>
        </w:tc>
        <w:tc>
          <w:tcPr>
            <w:tcW w:w="1904" w:type="dxa"/>
          </w:tcPr>
          <w:p w14:paraId="2B749394" w14:textId="233F4F5D" w:rsidR="000F70F5" w:rsidRDefault="00764F6B" w:rsidP="00080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-Thermometer </w:t>
            </w:r>
          </w:p>
          <w:p w14:paraId="324E695C" w14:textId="77777777" w:rsidR="009235DC" w:rsidRPr="00040084" w:rsidRDefault="009235DC" w:rsidP="00080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14:paraId="052CCB0A" w14:textId="77777777" w:rsidR="00764F6B" w:rsidRDefault="00764F6B" w:rsidP="00080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turun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75DF3B" w14:textId="740A48AF" w:rsidR="00764F6B" w:rsidRPr="00040084" w:rsidRDefault="00764F6B" w:rsidP="00080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18E70" w14:textId="77777777" w:rsidR="00764F6B" w:rsidRPr="00040084" w:rsidRDefault="00764F6B" w:rsidP="00080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naik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C2146A" w14:textId="524698FD" w:rsidR="00764F6B" w:rsidRPr="00040084" w:rsidRDefault="00764F6B" w:rsidP="00080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E4FBE" w14:paraId="61E55AC2" w14:textId="611A953B" w:rsidTr="009514A6">
        <w:tblPrEx>
          <w:tblLook w:val="0000" w:firstRow="0" w:lastRow="0" w:firstColumn="0" w:lastColumn="0" w:noHBand="0" w:noVBand="0"/>
        </w:tblPrEx>
        <w:trPr>
          <w:trHeight w:val="1422"/>
        </w:trPr>
        <w:tc>
          <w:tcPr>
            <w:tcW w:w="525" w:type="dxa"/>
          </w:tcPr>
          <w:p w14:paraId="03AB68EF" w14:textId="11ADA9C1" w:rsidR="000E4FBE" w:rsidRPr="000E4FBE" w:rsidRDefault="000E4FBE" w:rsidP="000E4FBE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14:paraId="1D8EFDDC" w14:textId="4B23DBF4" w:rsidR="000E4FBE" w:rsidRPr="000E4FBE" w:rsidRDefault="000E4FBE" w:rsidP="009514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Penerapan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kompres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hangat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tepid sponge </w:t>
            </w:r>
            <w:proofErr w:type="spellStart"/>
            <w:r w:rsidR="00080009">
              <w:rPr>
                <w:rFonts w:ascii="Times New Roman" w:hAnsi="Times New Roman" w:cs="Times New Roman"/>
                <w:bCs/>
                <w:sz w:val="20"/>
                <w:szCs w:val="20"/>
              </w:rPr>
              <w:t>pada</w:t>
            </w:r>
            <w:proofErr w:type="spellEnd"/>
            <w:r w:rsidR="000800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80009">
              <w:rPr>
                <w:rFonts w:ascii="Times New Roman" w:hAnsi="Times New Roman" w:cs="Times New Roman"/>
                <w:bCs/>
                <w:sz w:val="20"/>
                <w:szCs w:val="20"/>
              </w:rPr>
              <w:t>anak</w:t>
            </w:r>
            <w:proofErr w:type="spellEnd"/>
            <w:r w:rsidR="000800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80009">
              <w:rPr>
                <w:rFonts w:ascii="Times New Roman" w:hAnsi="Times New Roman" w:cs="Times New Roman"/>
                <w:bCs/>
                <w:sz w:val="20"/>
                <w:szCs w:val="20"/>
              </w:rPr>
              <w:t>tifoid</w:t>
            </w:r>
            <w:proofErr w:type="spellEnd"/>
            <w:r w:rsidR="000800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47AF8F70" w14:textId="455842BA" w:rsidR="000E4FBE" w:rsidRPr="000E4FBE" w:rsidRDefault="000E4FBE" w:rsidP="009514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Upaya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penerapan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kompres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hangat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tepid sponge 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Dengan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cara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teknik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blok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>seka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bertujuan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menurunkan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suhu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tubuh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4F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anak</w:t>
            </w:r>
            <w:proofErr w:type="spellEnd"/>
          </w:p>
        </w:tc>
        <w:tc>
          <w:tcPr>
            <w:tcW w:w="1904" w:type="dxa"/>
          </w:tcPr>
          <w:p w14:paraId="5A467EF7" w14:textId="77777777" w:rsidR="000E4FBE" w:rsidRDefault="009514A6" w:rsidP="00080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E4FBE" w:rsidRPr="000E4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Thermometer </w:t>
            </w:r>
          </w:p>
          <w:p w14:paraId="03B6E11F" w14:textId="6041AAE9" w:rsidR="009514A6" w:rsidRPr="000E4FBE" w:rsidRDefault="009514A6" w:rsidP="00080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Thermometer air</w:t>
            </w:r>
          </w:p>
        </w:tc>
        <w:tc>
          <w:tcPr>
            <w:tcW w:w="1841" w:type="dxa"/>
          </w:tcPr>
          <w:p w14:paraId="36FB8D90" w14:textId="77777777" w:rsidR="000E4FBE" w:rsidRDefault="000E4FBE" w:rsidP="00080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turun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72916C" w14:textId="49936453" w:rsidR="000E4FBE" w:rsidRPr="00040084" w:rsidRDefault="000E4FBE" w:rsidP="00080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541BA59" w14:textId="77777777" w:rsidR="000E4FBE" w:rsidRPr="00040084" w:rsidRDefault="000E4FBE" w:rsidP="00080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>naik</w:t>
            </w:r>
            <w:proofErr w:type="spellEnd"/>
            <w:r w:rsidRPr="00040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DBE993" w14:textId="367C9CA5" w:rsidR="000E4FBE" w:rsidRDefault="000E4FBE" w:rsidP="000800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343A93" w14:textId="77777777" w:rsidR="00764F6B" w:rsidRPr="009235DC" w:rsidRDefault="00764F6B" w:rsidP="009235D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7CC81" w14:textId="77777777" w:rsidR="00681BE0" w:rsidRDefault="00804D4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ABF8DE" w14:textId="2DD41C73" w:rsidR="009514A6" w:rsidRDefault="00804D44" w:rsidP="009514A6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Ruang Kenari RS. TKIV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AA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C2AA2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261ADD71" w14:textId="77777777" w:rsidR="00D535D3" w:rsidRDefault="00D535D3" w:rsidP="009514A6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AE0599" w14:textId="77777777" w:rsidR="00D535D3" w:rsidRDefault="00D535D3" w:rsidP="009514A6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19BEB7" w14:textId="77777777" w:rsidR="00D535D3" w:rsidRPr="009514A6" w:rsidRDefault="00D535D3" w:rsidP="009514A6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E57515" w14:textId="77777777" w:rsidR="00681BE0" w:rsidRDefault="00804D44">
      <w:pPr>
        <w:pStyle w:val="ListParagraph"/>
        <w:numPr>
          <w:ilvl w:val="1"/>
          <w:numId w:val="1"/>
        </w:numPr>
        <w:tabs>
          <w:tab w:val="left" w:pos="360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14:paraId="70CF8795" w14:textId="77777777" w:rsidR="00080009" w:rsidRDefault="00040084" w:rsidP="00080009">
      <w:pPr>
        <w:pStyle w:val="ListParagraph"/>
        <w:numPr>
          <w:ilvl w:val="2"/>
          <w:numId w:val="1"/>
        </w:numPr>
        <w:tabs>
          <w:tab w:val="left" w:pos="3606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B15A03" w:rsidRPr="00EA18A9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B15A03" w:rsidRPr="00EA1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CE48B" w14:textId="547392B2" w:rsidR="008434C0" w:rsidRPr="00080009" w:rsidRDefault="009235DC" w:rsidP="00080009">
      <w:pPr>
        <w:pStyle w:val="ListParagraph"/>
        <w:tabs>
          <w:tab w:val="left" w:pos="3606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009">
        <w:rPr>
          <w:rFonts w:ascii="Times New Roman" w:hAnsi="Times New Roman" w:cs="Times New Roman"/>
          <w:sz w:val="24"/>
          <w:szCs w:val="24"/>
        </w:rPr>
        <w:t>M</w:t>
      </w:r>
      <w:r w:rsidR="00B15A03" w:rsidRPr="00080009">
        <w:rPr>
          <w:rFonts w:ascii="Times New Roman" w:hAnsi="Times New Roman" w:cs="Times New Roman"/>
          <w:sz w:val="24"/>
          <w:szCs w:val="24"/>
        </w:rPr>
        <w:t>enan</w:t>
      </w:r>
      <w:r w:rsidRPr="00080009">
        <w:rPr>
          <w:rFonts w:ascii="Times New Roman" w:hAnsi="Times New Roman" w:cs="Times New Roman"/>
          <w:sz w:val="24"/>
          <w:szCs w:val="24"/>
        </w:rPr>
        <w:t>y</w:t>
      </w:r>
      <w:r w:rsidR="00B15A03" w:rsidRPr="000800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penykit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08000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15A03" w:rsidRPr="00080009">
        <w:rPr>
          <w:rFonts w:ascii="Times New Roman" w:hAnsi="Times New Roman" w:cs="Times New Roman"/>
          <w:sz w:val="24"/>
          <w:szCs w:val="24"/>
        </w:rPr>
        <w:t>.</w:t>
      </w:r>
    </w:p>
    <w:p w14:paraId="21E88EC6" w14:textId="77777777" w:rsidR="008434C0" w:rsidRDefault="008434C0" w:rsidP="00080009">
      <w:pPr>
        <w:pStyle w:val="ListParagraph"/>
        <w:numPr>
          <w:ilvl w:val="2"/>
          <w:numId w:val="1"/>
        </w:numPr>
        <w:tabs>
          <w:tab w:val="left" w:pos="3606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</w:p>
    <w:p w14:paraId="71BA1985" w14:textId="77777777" w:rsidR="008434C0" w:rsidRDefault="008434C0" w:rsidP="00080009">
      <w:pPr>
        <w:pStyle w:val="ListParagraph"/>
        <w:numPr>
          <w:ilvl w:val="0"/>
          <w:numId w:val="7"/>
        </w:numPr>
        <w:tabs>
          <w:tab w:val="left" w:pos="3606"/>
        </w:tabs>
        <w:spacing w:line="48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1EA1F" w14:textId="77777777" w:rsidR="008434C0" w:rsidRDefault="008434C0" w:rsidP="00080009">
      <w:pPr>
        <w:pStyle w:val="ListParagraph"/>
        <w:numPr>
          <w:ilvl w:val="0"/>
          <w:numId w:val="7"/>
        </w:numPr>
        <w:tabs>
          <w:tab w:val="left" w:pos="3606"/>
        </w:tabs>
        <w:spacing w:line="48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4C0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8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C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14:paraId="2C2F62D5" w14:textId="77777777" w:rsidR="008434C0" w:rsidRDefault="008434C0" w:rsidP="00080009">
      <w:pPr>
        <w:pStyle w:val="ListParagraph"/>
        <w:numPr>
          <w:ilvl w:val="0"/>
          <w:numId w:val="7"/>
        </w:numPr>
        <w:tabs>
          <w:tab w:val="left" w:pos="3606"/>
        </w:tabs>
        <w:spacing w:line="48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4C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C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43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F485E" w14:textId="77777777" w:rsidR="008434C0" w:rsidRPr="008434C0" w:rsidRDefault="008434C0" w:rsidP="00080009">
      <w:pPr>
        <w:pStyle w:val="ListParagraph"/>
        <w:numPr>
          <w:ilvl w:val="0"/>
          <w:numId w:val="7"/>
        </w:numPr>
        <w:tabs>
          <w:tab w:val="left" w:pos="3606"/>
        </w:tabs>
        <w:spacing w:line="48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4C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C0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8434C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8434C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8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C0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8434C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8434C0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8434C0">
        <w:rPr>
          <w:rFonts w:ascii="Times New Roman" w:hAnsi="Times New Roman" w:cs="Times New Roman"/>
          <w:sz w:val="24"/>
          <w:szCs w:val="24"/>
        </w:rPr>
        <w:t xml:space="preserve"> tepid sponge </w:t>
      </w:r>
    </w:p>
    <w:p w14:paraId="66B80075" w14:textId="77777777" w:rsidR="00B15A03" w:rsidRDefault="00040084" w:rsidP="00080009">
      <w:pPr>
        <w:pStyle w:val="ListParagraph"/>
        <w:numPr>
          <w:ilvl w:val="2"/>
          <w:numId w:val="1"/>
        </w:numPr>
        <w:tabs>
          <w:tab w:val="left" w:pos="3606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5DC">
        <w:rPr>
          <w:rFonts w:ascii="Times New Roman" w:hAnsi="Times New Roman" w:cs="Times New Roman"/>
          <w:sz w:val="24"/>
          <w:szCs w:val="24"/>
        </w:rPr>
        <w:t>M</w:t>
      </w:r>
      <w:r w:rsidR="00B15A03" w:rsidRPr="009235DC">
        <w:rPr>
          <w:rFonts w:ascii="Times New Roman" w:hAnsi="Times New Roman" w:cs="Times New Roman"/>
          <w:sz w:val="24"/>
          <w:szCs w:val="24"/>
        </w:rPr>
        <w:t>eriksaan</w:t>
      </w:r>
      <w:proofErr w:type="spellEnd"/>
      <w:r w:rsidR="00B15A03" w:rsidRPr="0092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9235D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B15A03" w:rsidRPr="009235DC">
        <w:rPr>
          <w:rFonts w:ascii="Times New Roman" w:hAnsi="Times New Roman" w:cs="Times New Roman"/>
          <w:sz w:val="24"/>
          <w:szCs w:val="24"/>
        </w:rPr>
        <w:t xml:space="preserve"> ( </w:t>
      </w:r>
      <w:r w:rsidR="009235DC">
        <w:rPr>
          <w:rFonts w:ascii="Times New Roman" w:hAnsi="Times New Roman" w:cs="Times New Roman"/>
          <w:sz w:val="24"/>
          <w:szCs w:val="24"/>
        </w:rPr>
        <w:t>TTV)</w:t>
      </w:r>
    </w:p>
    <w:p w14:paraId="3BF67F31" w14:textId="77777777" w:rsidR="009235DC" w:rsidRPr="009235DC" w:rsidRDefault="000F70F5" w:rsidP="00080009">
      <w:pPr>
        <w:pStyle w:val="ListParagraph"/>
        <w:numPr>
          <w:ilvl w:val="2"/>
          <w:numId w:val="1"/>
        </w:numPr>
        <w:tabs>
          <w:tab w:val="left" w:pos="3606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D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23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A49D9" w14:textId="77777777" w:rsidR="009235DC" w:rsidRPr="008434C0" w:rsidRDefault="00040084" w:rsidP="00080009">
      <w:pPr>
        <w:pStyle w:val="ListParagraph"/>
        <w:numPr>
          <w:ilvl w:val="2"/>
          <w:numId w:val="1"/>
        </w:numPr>
        <w:tabs>
          <w:tab w:val="left" w:pos="3606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15A03" w:rsidRPr="00EA18A9">
        <w:rPr>
          <w:rFonts w:ascii="Times New Roman" w:hAnsi="Times New Roman" w:cs="Times New Roman"/>
          <w:sz w:val="24"/>
          <w:szCs w:val="24"/>
        </w:rPr>
        <w:t>emeriksaan</w:t>
      </w:r>
      <w:proofErr w:type="spellEnd"/>
      <w:r w:rsidR="00B15A03" w:rsidRPr="00EA1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 w:rsidRPr="00EA18A9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B15A03" w:rsidRPr="00EA1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FFBE0" w14:textId="77777777" w:rsidR="00B15A03" w:rsidRPr="00B15A03" w:rsidRDefault="00804D44" w:rsidP="00B15A03">
      <w:pPr>
        <w:pStyle w:val="ListParagraph"/>
        <w:numPr>
          <w:ilvl w:val="1"/>
          <w:numId w:val="1"/>
        </w:numPr>
        <w:tabs>
          <w:tab w:val="left" w:pos="360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14:paraId="231E8589" w14:textId="77777777" w:rsidR="00681BE0" w:rsidRPr="00764F6B" w:rsidRDefault="00804D44" w:rsidP="00764F6B">
      <w:pPr>
        <w:pStyle w:val="ListParagraph"/>
        <w:tabs>
          <w:tab w:val="left" w:pos="3606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</w:t>
      </w:r>
      <w:r w:rsidR="00B15A03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03">
        <w:rPr>
          <w:rFonts w:ascii="Times New Roman" w:hAnsi="Times New Roman" w:cs="Times New Roman"/>
          <w:sz w:val="24"/>
          <w:szCs w:val="24"/>
        </w:rPr>
        <w:t>tifoid</w:t>
      </w:r>
      <w:proofErr w:type="spellEnd"/>
      <w:r w:rsidR="00B15A03">
        <w:rPr>
          <w:rFonts w:ascii="Times New Roman" w:hAnsi="Times New Roman" w:cs="Times New Roman"/>
          <w:sz w:val="24"/>
          <w:szCs w:val="24"/>
        </w:rPr>
        <w:t>.</w:t>
      </w:r>
    </w:p>
    <w:p w14:paraId="64F5A558" w14:textId="77777777" w:rsidR="00681BE0" w:rsidRDefault="00804D44">
      <w:pPr>
        <w:pStyle w:val="ListParagraph"/>
        <w:numPr>
          <w:ilvl w:val="1"/>
          <w:numId w:val="1"/>
        </w:numPr>
        <w:tabs>
          <w:tab w:val="left" w:pos="360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D5133C" w14:textId="77777777" w:rsidR="00681BE0" w:rsidRDefault="00804D44">
      <w:pPr>
        <w:pStyle w:val="ListParagraph"/>
        <w:tabs>
          <w:tab w:val="left" w:pos="3606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A04543" w14:textId="77777777" w:rsidR="000D5B9C" w:rsidRDefault="000D5B9C">
      <w:pPr>
        <w:pStyle w:val="ListParagraph"/>
        <w:tabs>
          <w:tab w:val="left" w:pos="3606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FBEB7" w14:textId="77777777" w:rsidR="00681BE0" w:rsidRDefault="00804D44">
      <w:pPr>
        <w:pStyle w:val="ListParagraph"/>
        <w:numPr>
          <w:ilvl w:val="0"/>
          <w:numId w:val="3"/>
        </w:numPr>
        <w:tabs>
          <w:tab w:val="left" w:pos="3606"/>
        </w:tabs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14:paraId="015424C3" w14:textId="77777777" w:rsidR="00681BE0" w:rsidRDefault="00804D44">
      <w:pPr>
        <w:pStyle w:val="ListParagraph"/>
        <w:numPr>
          <w:ilvl w:val="1"/>
          <w:numId w:val="4"/>
        </w:numPr>
        <w:tabs>
          <w:tab w:val="left" w:pos="3606"/>
        </w:tabs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penderitaan</w:t>
      </w:r>
      <w:proofErr w:type="spellEnd"/>
    </w:p>
    <w:p w14:paraId="1412FBBF" w14:textId="77777777" w:rsidR="00681BE0" w:rsidRDefault="00804D44">
      <w:pPr>
        <w:pStyle w:val="ListParagraph"/>
        <w:tabs>
          <w:tab w:val="left" w:pos="360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509CFD" w14:textId="77777777" w:rsidR="00681BE0" w:rsidRDefault="00804D44">
      <w:pPr>
        <w:pStyle w:val="ListParagraph"/>
        <w:numPr>
          <w:ilvl w:val="1"/>
          <w:numId w:val="4"/>
        </w:numPr>
        <w:tabs>
          <w:tab w:val="left" w:pos="3606"/>
        </w:tabs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eksploitasi</w:t>
      </w:r>
      <w:proofErr w:type="spellEnd"/>
    </w:p>
    <w:p w14:paraId="2AA369A5" w14:textId="77777777" w:rsidR="00681BE0" w:rsidRPr="00EA18A9" w:rsidRDefault="00804D44" w:rsidP="00EA18A9">
      <w:pPr>
        <w:pStyle w:val="ListParagraph"/>
        <w:tabs>
          <w:tab w:val="left" w:pos="360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pertisipasinya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18A4EC" w14:textId="77777777" w:rsidR="00681BE0" w:rsidRDefault="00804D44">
      <w:pPr>
        <w:pStyle w:val="ListParagraph"/>
        <w:numPr>
          <w:ilvl w:val="1"/>
          <w:numId w:val="4"/>
        </w:numPr>
        <w:tabs>
          <w:tab w:val="left" w:pos="3606"/>
        </w:tabs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5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05F57">
        <w:rPr>
          <w:rFonts w:ascii="Times New Roman" w:hAnsi="Times New Roman" w:cs="Times New Roman"/>
          <w:i/>
          <w:iCs/>
          <w:sz w:val="24"/>
          <w:szCs w:val="24"/>
        </w:rPr>
        <w:t>benefis</w:t>
      </w:r>
      <w:proofErr w:type="spellEnd"/>
      <w:r w:rsidRPr="00305F57">
        <w:rPr>
          <w:rFonts w:ascii="Times New Roman" w:hAnsi="Times New Roman" w:cs="Times New Roman"/>
          <w:i/>
          <w:iCs/>
          <w:sz w:val="24"/>
          <w:szCs w:val="24"/>
        </w:rPr>
        <w:t xml:space="preserve"> ratio)</w:t>
      </w:r>
    </w:p>
    <w:p w14:paraId="7E7BE499" w14:textId="77777777" w:rsidR="00681BE0" w:rsidRDefault="00804D44">
      <w:pPr>
        <w:pStyle w:val="ListParagraph"/>
        <w:tabs>
          <w:tab w:val="left" w:pos="360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FDACE0" w14:textId="77777777" w:rsidR="00681BE0" w:rsidRPr="00080009" w:rsidRDefault="00804D44">
      <w:pPr>
        <w:pStyle w:val="ListParagraph"/>
        <w:numPr>
          <w:ilvl w:val="0"/>
          <w:numId w:val="3"/>
        </w:numPr>
        <w:tabs>
          <w:tab w:val="left" w:pos="3606"/>
        </w:tabs>
        <w:spacing w:line="480" w:lineRule="auto"/>
        <w:ind w:left="1418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009">
        <w:rPr>
          <w:rFonts w:ascii="Times New Roman" w:hAnsi="Times New Roman" w:cs="Times New Roman"/>
          <w:i/>
          <w:iCs/>
          <w:sz w:val="24"/>
          <w:szCs w:val="24"/>
        </w:rPr>
        <w:t>(respect human dignity)</w:t>
      </w:r>
    </w:p>
    <w:p w14:paraId="2BDE11C6" w14:textId="77777777" w:rsidR="00681BE0" w:rsidRDefault="00804D44">
      <w:pPr>
        <w:pStyle w:val="ListParagraph"/>
        <w:numPr>
          <w:ilvl w:val="1"/>
          <w:numId w:val="3"/>
        </w:numPr>
        <w:tabs>
          <w:tab w:val="left" w:pos="3606"/>
        </w:tabs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(right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determination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kesembuhannya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5CB146" w14:textId="77777777" w:rsidR="00681BE0" w:rsidRDefault="00804D44">
      <w:pPr>
        <w:pStyle w:val="ListParagraph"/>
        <w:numPr>
          <w:ilvl w:val="1"/>
          <w:numId w:val="3"/>
        </w:numPr>
        <w:tabs>
          <w:tab w:val="left" w:pos="3606"/>
        </w:tabs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(right to full disclosure)</w:t>
      </w:r>
    </w:p>
    <w:p w14:paraId="5C0983D3" w14:textId="77777777" w:rsidR="00681BE0" w:rsidRDefault="00804D44">
      <w:pPr>
        <w:pStyle w:val="ListParagraph"/>
        <w:tabs>
          <w:tab w:val="left" w:pos="360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1314BC" w14:textId="77777777" w:rsidR="00681BE0" w:rsidRPr="00305F57" w:rsidRDefault="00804D44">
      <w:pPr>
        <w:pStyle w:val="ListParagraph"/>
        <w:numPr>
          <w:ilvl w:val="1"/>
          <w:numId w:val="3"/>
        </w:numPr>
        <w:tabs>
          <w:tab w:val="left" w:pos="3606"/>
        </w:tabs>
        <w:spacing w:line="480" w:lineRule="auto"/>
        <w:ind w:left="1843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5F57">
        <w:rPr>
          <w:rFonts w:ascii="Times New Roman" w:hAnsi="Times New Roman" w:cs="Times New Roman"/>
          <w:i/>
          <w:iCs/>
          <w:sz w:val="24"/>
          <w:szCs w:val="24"/>
        </w:rPr>
        <w:t>Informed consent</w:t>
      </w:r>
    </w:p>
    <w:p w14:paraId="1B0F68DC" w14:textId="77777777" w:rsidR="00681BE0" w:rsidRDefault="00804D44">
      <w:pPr>
        <w:pStyle w:val="ListParagraph"/>
        <w:tabs>
          <w:tab w:val="left" w:pos="360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367D70" w14:textId="77777777" w:rsidR="00EA18A9" w:rsidRDefault="00EA18A9">
      <w:pPr>
        <w:pStyle w:val="ListParagraph"/>
        <w:tabs>
          <w:tab w:val="left" w:pos="360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7A771065" w14:textId="77777777" w:rsidR="00681BE0" w:rsidRDefault="00804D44">
      <w:pPr>
        <w:pStyle w:val="ListParagraph"/>
        <w:numPr>
          <w:ilvl w:val="0"/>
          <w:numId w:val="3"/>
        </w:numPr>
        <w:tabs>
          <w:tab w:val="left" w:pos="3606"/>
        </w:tabs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009">
        <w:rPr>
          <w:rFonts w:ascii="Times New Roman" w:hAnsi="Times New Roman" w:cs="Times New Roman"/>
          <w:i/>
          <w:iCs/>
          <w:sz w:val="24"/>
          <w:szCs w:val="24"/>
        </w:rPr>
        <w:t>(right to justice)</w:t>
      </w:r>
    </w:p>
    <w:p w14:paraId="44BCE34F" w14:textId="77777777" w:rsidR="00681BE0" w:rsidRDefault="00804D44">
      <w:pPr>
        <w:pStyle w:val="ListParagraph"/>
        <w:numPr>
          <w:ilvl w:val="1"/>
          <w:numId w:val="3"/>
        </w:numPr>
        <w:tabs>
          <w:tab w:val="left" w:pos="3606"/>
        </w:tabs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(right in fair treatment)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keikutsertaannya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6927D7" w14:textId="77777777" w:rsidR="00681BE0" w:rsidRDefault="00804D44">
      <w:pPr>
        <w:pStyle w:val="ListParagraph"/>
        <w:numPr>
          <w:ilvl w:val="1"/>
          <w:numId w:val="3"/>
        </w:numPr>
        <w:tabs>
          <w:tab w:val="left" w:pos="3606"/>
        </w:tabs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009">
        <w:rPr>
          <w:rFonts w:ascii="Times New Roman" w:hAnsi="Times New Roman" w:cs="Times New Roman"/>
          <w:i/>
          <w:iCs/>
          <w:sz w:val="24"/>
          <w:szCs w:val="24"/>
        </w:rPr>
        <w:t>(just to privacy)</w:t>
      </w:r>
    </w:p>
    <w:p w14:paraId="662A2A49" w14:textId="77777777" w:rsidR="00681BE0" w:rsidRDefault="00804D44">
      <w:pPr>
        <w:pStyle w:val="ListParagraph"/>
        <w:tabs>
          <w:tab w:val="left" w:pos="3606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dirahasiakan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(anonymity)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(confidentiality).</w:t>
      </w:r>
    </w:p>
    <w:sectPr w:rsidR="00681BE0" w:rsidSect="004C695D">
      <w:headerReference w:type="default" r:id="rId9"/>
      <w:footerReference w:type="default" r:id="rId10"/>
      <w:pgSz w:w="12240" w:h="15840"/>
      <w:pgMar w:top="1701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D0556" w14:textId="77777777" w:rsidR="00681BE0" w:rsidRDefault="00804D44">
      <w:pPr>
        <w:spacing w:line="240" w:lineRule="auto"/>
      </w:pPr>
      <w:r>
        <w:separator/>
      </w:r>
    </w:p>
  </w:endnote>
  <w:endnote w:type="continuationSeparator" w:id="0">
    <w:p w14:paraId="7CF6A967" w14:textId="77777777" w:rsidR="00681BE0" w:rsidRDefault="00804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C6C8" w14:textId="77777777" w:rsidR="003A0D83" w:rsidRDefault="003A0D83">
    <w:pPr>
      <w:pStyle w:val="Footer"/>
      <w:jc w:val="center"/>
    </w:pPr>
  </w:p>
  <w:p w14:paraId="55083704" w14:textId="56D439F6" w:rsidR="003A0D83" w:rsidRDefault="003A0D83" w:rsidP="00567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521C9" w14:textId="77777777" w:rsidR="00681BE0" w:rsidRDefault="00804D44">
      <w:pPr>
        <w:spacing w:after="0"/>
      </w:pPr>
      <w:r>
        <w:separator/>
      </w:r>
    </w:p>
  </w:footnote>
  <w:footnote w:type="continuationSeparator" w:id="0">
    <w:p w14:paraId="32D979D7" w14:textId="77777777" w:rsidR="00681BE0" w:rsidRDefault="00804D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799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BAAAA8" w14:textId="030E9D13" w:rsidR="00567A1E" w:rsidRDefault="00567A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68942D4E" w14:textId="1BFA3062" w:rsidR="004A3B43" w:rsidRDefault="004A3B43" w:rsidP="003A0D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8DC"/>
    <w:multiLevelType w:val="hybridMultilevel"/>
    <w:tmpl w:val="2912F048"/>
    <w:lvl w:ilvl="0" w:tplc="92008B8E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5DC394E"/>
    <w:multiLevelType w:val="multilevel"/>
    <w:tmpl w:val="45DC39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F70E3D"/>
    <w:multiLevelType w:val="hybridMultilevel"/>
    <w:tmpl w:val="2ADECC5A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D3D2FDD"/>
    <w:multiLevelType w:val="hybridMultilevel"/>
    <w:tmpl w:val="E7A2C8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73CC3"/>
    <w:multiLevelType w:val="hybridMultilevel"/>
    <w:tmpl w:val="6B5C1D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430A16"/>
    <w:multiLevelType w:val="multilevel"/>
    <w:tmpl w:val="61430A1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8360FC"/>
    <w:multiLevelType w:val="multilevel"/>
    <w:tmpl w:val="4D60B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4471ED6"/>
    <w:multiLevelType w:val="multilevel"/>
    <w:tmpl w:val="74471ED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3"/>
    <w:rsid w:val="0001213A"/>
    <w:rsid w:val="000233B6"/>
    <w:rsid w:val="00040084"/>
    <w:rsid w:val="00071574"/>
    <w:rsid w:val="00080009"/>
    <w:rsid w:val="000C2AA2"/>
    <w:rsid w:val="000D5B9C"/>
    <w:rsid w:val="000E4FBE"/>
    <w:rsid w:val="000F70F5"/>
    <w:rsid w:val="00125FF9"/>
    <w:rsid w:val="00280023"/>
    <w:rsid w:val="002D0EEA"/>
    <w:rsid w:val="00305F57"/>
    <w:rsid w:val="003226F6"/>
    <w:rsid w:val="003467F5"/>
    <w:rsid w:val="0039282C"/>
    <w:rsid w:val="003A0D83"/>
    <w:rsid w:val="003A7F7A"/>
    <w:rsid w:val="00476C23"/>
    <w:rsid w:val="004A3B43"/>
    <w:rsid w:val="004C695D"/>
    <w:rsid w:val="004E2EB7"/>
    <w:rsid w:val="00504F53"/>
    <w:rsid w:val="00567A1E"/>
    <w:rsid w:val="005B1829"/>
    <w:rsid w:val="0066204A"/>
    <w:rsid w:val="00681BE0"/>
    <w:rsid w:val="006931E7"/>
    <w:rsid w:val="00741615"/>
    <w:rsid w:val="00764F6B"/>
    <w:rsid w:val="00804D44"/>
    <w:rsid w:val="008434C0"/>
    <w:rsid w:val="009235DC"/>
    <w:rsid w:val="009514A6"/>
    <w:rsid w:val="009C65A6"/>
    <w:rsid w:val="009E7332"/>
    <w:rsid w:val="00AA273D"/>
    <w:rsid w:val="00AC7B42"/>
    <w:rsid w:val="00B15A03"/>
    <w:rsid w:val="00B33E07"/>
    <w:rsid w:val="00B70136"/>
    <w:rsid w:val="00BD0A99"/>
    <w:rsid w:val="00C46FDD"/>
    <w:rsid w:val="00C55E7A"/>
    <w:rsid w:val="00D535D3"/>
    <w:rsid w:val="00D67F19"/>
    <w:rsid w:val="00E03AC8"/>
    <w:rsid w:val="00E12132"/>
    <w:rsid w:val="00E155E5"/>
    <w:rsid w:val="00E53792"/>
    <w:rsid w:val="00E70D75"/>
    <w:rsid w:val="00E974E4"/>
    <w:rsid w:val="00EA18A9"/>
    <w:rsid w:val="00EA374C"/>
    <w:rsid w:val="00F60C0A"/>
    <w:rsid w:val="700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4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4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57E3-FE24-434D-93A7-7F757FB6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25</cp:revision>
  <cp:lastPrinted>2023-05-25T03:21:00Z</cp:lastPrinted>
  <dcterms:created xsi:type="dcterms:W3CDTF">2022-11-22T08:56:00Z</dcterms:created>
  <dcterms:modified xsi:type="dcterms:W3CDTF">2023-06-07T11:36:00Z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BFB706399EB5404F86794C24843512C2</vt:lpwstr>
  </property>
</Properties>
</file>