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E56" w:rsidRPr="00417C16" w:rsidRDefault="009F6E56">
      <w:pPr>
        <w:pStyle w:val="BodyText"/>
        <w:rPr>
          <w:sz w:val="20"/>
          <w:u w:val="single"/>
        </w:rPr>
      </w:pPr>
    </w:p>
    <w:p w:rsidR="009F6E56" w:rsidRDefault="009F6E56">
      <w:pPr>
        <w:pStyle w:val="BodyText"/>
        <w:spacing w:before="5"/>
        <w:rPr>
          <w:sz w:val="23"/>
        </w:rPr>
      </w:pPr>
    </w:p>
    <w:p w:rsidR="009F6E56" w:rsidRDefault="003E74CF">
      <w:pPr>
        <w:pStyle w:val="Heading1"/>
        <w:spacing w:before="90"/>
        <w:ind w:left="1215" w:right="1276"/>
      </w:pPr>
      <w:r>
        <w:t>LAMPIRAN</w:t>
      </w:r>
    </w:p>
    <w:p w:rsidR="009F6E56" w:rsidRDefault="009F6E56">
      <w:pPr>
        <w:pStyle w:val="BodyText"/>
        <w:spacing w:before="2"/>
        <w:rPr>
          <w:b/>
          <w:sz w:val="21"/>
        </w:rPr>
      </w:pPr>
    </w:p>
    <w:p w:rsidR="009F6E56" w:rsidRDefault="003E74CF">
      <w:pPr>
        <w:pStyle w:val="BodyText"/>
        <w:spacing w:before="90"/>
        <w:ind w:left="586"/>
      </w:pPr>
      <w:proofErr w:type="spellStart"/>
      <w:r>
        <w:t>Lampiran</w:t>
      </w:r>
      <w:proofErr w:type="spellEnd"/>
      <w:r>
        <w:rPr>
          <w:spacing w:val="-6"/>
        </w:rPr>
        <w:t xml:space="preserve"> </w:t>
      </w:r>
      <w:proofErr w:type="spellStart"/>
      <w:r>
        <w:t>Kuesioner</w:t>
      </w:r>
      <w:proofErr w:type="spellEnd"/>
      <w:r>
        <w:rPr>
          <w:spacing w:val="-1"/>
        </w:rPr>
        <w:t xml:space="preserve"> </w:t>
      </w:r>
      <w:r>
        <w:t>MMAS-8</w:t>
      </w:r>
    </w:p>
    <w:p w:rsidR="009F6E56" w:rsidRDefault="009F6E56">
      <w:pPr>
        <w:pStyle w:val="BodyText"/>
      </w:pPr>
    </w:p>
    <w:p w:rsidR="009F6E56" w:rsidRDefault="003E74CF">
      <w:pPr>
        <w:pStyle w:val="BodyText"/>
        <w:ind w:left="1220" w:right="1276"/>
        <w:jc w:val="center"/>
      </w:pPr>
      <w:r>
        <w:t>KUESIONER</w:t>
      </w:r>
      <w:r>
        <w:rPr>
          <w:spacing w:val="-5"/>
        </w:rPr>
        <w:t xml:space="preserve"> </w:t>
      </w:r>
      <w:r>
        <w:t>KEPATUHAN</w:t>
      </w:r>
      <w:r>
        <w:rPr>
          <w:spacing w:val="-5"/>
        </w:rPr>
        <w:t xml:space="preserve"> </w:t>
      </w:r>
      <w:r>
        <w:t>PASIEN</w:t>
      </w:r>
      <w:r>
        <w:rPr>
          <w:spacing w:val="-4"/>
        </w:rPr>
        <w:t xml:space="preserve"> </w:t>
      </w:r>
      <w:r>
        <w:t>MMAS-8</w:t>
      </w:r>
    </w:p>
    <w:p w:rsidR="009F6E56" w:rsidRDefault="009F6E56">
      <w:pPr>
        <w:pStyle w:val="BodyText"/>
        <w:spacing w:before="3"/>
        <w:rPr>
          <w:sz w:val="28"/>
        </w:rPr>
      </w:pPr>
    </w:p>
    <w:p w:rsidR="009F6E56" w:rsidRDefault="003E74CF">
      <w:pPr>
        <w:pStyle w:val="BodyText"/>
        <w:spacing w:line="271" w:lineRule="auto"/>
        <w:ind w:left="586" w:right="245"/>
      </w:pPr>
      <w:proofErr w:type="spellStart"/>
      <w:r>
        <w:t>Petunjuk</w:t>
      </w:r>
      <w:proofErr w:type="spellEnd"/>
      <w:r>
        <w:rPr>
          <w:spacing w:val="24"/>
        </w:rPr>
        <w:t xml:space="preserve"> </w:t>
      </w:r>
      <w:proofErr w:type="spellStart"/>
      <w:proofErr w:type="gramStart"/>
      <w:r>
        <w:t>pengisian</w:t>
      </w:r>
      <w:proofErr w:type="spellEnd"/>
      <w:r>
        <w:rPr>
          <w:spacing w:val="20"/>
        </w:rPr>
        <w:t xml:space="preserve"> </w:t>
      </w:r>
      <w:r>
        <w:t>:</w:t>
      </w:r>
      <w:proofErr w:type="gramEnd"/>
      <w:r>
        <w:rPr>
          <w:spacing w:val="24"/>
        </w:rPr>
        <w:t xml:space="preserve"> </w:t>
      </w:r>
      <w:proofErr w:type="spellStart"/>
      <w:r>
        <w:t>tandai</w:t>
      </w:r>
      <w:proofErr w:type="spellEnd"/>
      <w:r>
        <w:rPr>
          <w:spacing w:val="20"/>
        </w:rPr>
        <w:t xml:space="preserve"> </w:t>
      </w:r>
      <w:r>
        <w:t>(√)</w:t>
      </w:r>
      <w:r>
        <w:rPr>
          <w:spacing w:val="25"/>
        </w:rPr>
        <w:t xml:space="preserve"> </w:t>
      </w:r>
      <w:proofErr w:type="spellStart"/>
      <w:r>
        <w:t>pada</w:t>
      </w:r>
      <w:proofErr w:type="spellEnd"/>
      <w:r>
        <w:rPr>
          <w:spacing w:val="24"/>
        </w:rPr>
        <w:t xml:space="preserve"> </w:t>
      </w:r>
      <w:proofErr w:type="spellStart"/>
      <w:r>
        <w:t>kolom</w:t>
      </w:r>
      <w:proofErr w:type="spellEnd"/>
      <w:r>
        <w:rPr>
          <w:spacing w:val="20"/>
        </w:rPr>
        <w:t xml:space="preserve"> </w:t>
      </w:r>
      <w:r>
        <w:t>yang</w:t>
      </w:r>
      <w:r>
        <w:rPr>
          <w:spacing w:val="28"/>
        </w:rPr>
        <w:t xml:space="preserve"> </w:t>
      </w:r>
      <w:proofErr w:type="spellStart"/>
      <w:r>
        <w:t>sesuai</w:t>
      </w:r>
      <w:proofErr w:type="spellEnd"/>
      <w:r>
        <w:rPr>
          <w:spacing w:val="20"/>
        </w:rPr>
        <w:t xml:space="preserve"> </w:t>
      </w:r>
      <w:proofErr w:type="spellStart"/>
      <w:r>
        <w:t>dengan</w:t>
      </w:r>
      <w:proofErr w:type="spellEnd"/>
      <w:r>
        <w:rPr>
          <w:spacing w:val="19"/>
        </w:rPr>
        <w:t xml:space="preserve"> </w:t>
      </w:r>
      <w:proofErr w:type="spellStart"/>
      <w:r>
        <w:t>pilihan</w:t>
      </w:r>
      <w:proofErr w:type="spellEnd"/>
      <w:r>
        <w:rPr>
          <w:spacing w:val="25"/>
        </w:rPr>
        <w:t xml:space="preserve"> </w:t>
      </w:r>
      <w:proofErr w:type="spellStart"/>
      <w:r>
        <w:t>jawaban</w:t>
      </w:r>
      <w:proofErr w:type="spellEnd"/>
      <w:r>
        <w:rPr>
          <w:spacing w:val="-57"/>
        </w:rPr>
        <w:t xml:space="preserve"> </w:t>
      </w:r>
      <w:proofErr w:type="spellStart"/>
      <w:r>
        <w:t>anda</w:t>
      </w:r>
      <w:proofErr w:type="spellEnd"/>
    </w:p>
    <w:p w:rsidR="009F6E56" w:rsidRDefault="009F6E56">
      <w:pPr>
        <w:pStyle w:val="BodyText"/>
        <w:spacing w:before="3"/>
        <w:rPr>
          <w:sz w:val="18"/>
        </w:rPr>
      </w:pPr>
    </w:p>
    <w:tbl>
      <w:tblPr>
        <w:tblW w:w="0" w:type="auto"/>
        <w:tblInd w:w="6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2"/>
        <w:gridCol w:w="5968"/>
        <w:gridCol w:w="849"/>
        <w:gridCol w:w="849"/>
      </w:tblGrid>
      <w:tr w:rsidR="009F6E56">
        <w:trPr>
          <w:trHeight w:val="316"/>
        </w:trPr>
        <w:tc>
          <w:tcPr>
            <w:tcW w:w="662" w:type="dxa"/>
            <w:vMerge w:val="restart"/>
          </w:tcPr>
          <w:p w:rsidR="009F6E56" w:rsidRDefault="003E74CF">
            <w:pPr>
              <w:pStyle w:val="TableParagraph"/>
              <w:spacing w:before="159"/>
              <w:ind w:left="186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5968" w:type="dxa"/>
            <w:vMerge w:val="restart"/>
          </w:tcPr>
          <w:p w:rsidR="009F6E56" w:rsidRDefault="003E74CF">
            <w:pPr>
              <w:pStyle w:val="TableParagraph"/>
              <w:spacing w:before="159"/>
              <w:ind w:left="2370" w:right="2361"/>
              <w:jc w:val="center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Pertanyaan</w:t>
            </w:r>
            <w:proofErr w:type="spellEnd"/>
          </w:p>
        </w:tc>
        <w:tc>
          <w:tcPr>
            <w:tcW w:w="1698" w:type="dxa"/>
            <w:gridSpan w:val="2"/>
          </w:tcPr>
          <w:p w:rsidR="009F6E56" w:rsidRDefault="003E74CF">
            <w:pPr>
              <w:pStyle w:val="TableParagraph"/>
              <w:spacing w:line="273" w:lineRule="exact"/>
              <w:ind w:left="389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Jawaban</w:t>
            </w:r>
            <w:proofErr w:type="spellEnd"/>
          </w:p>
        </w:tc>
      </w:tr>
      <w:tr w:rsidR="009F6E56">
        <w:trPr>
          <w:trHeight w:val="311"/>
        </w:trPr>
        <w:tc>
          <w:tcPr>
            <w:tcW w:w="662" w:type="dxa"/>
            <w:vMerge/>
            <w:tcBorders>
              <w:top w:val="nil"/>
            </w:tcBorders>
          </w:tcPr>
          <w:p w:rsidR="009F6E56" w:rsidRDefault="009F6E56">
            <w:pPr>
              <w:rPr>
                <w:sz w:val="2"/>
                <w:szCs w:val="2"/>
              </w:rPr>
            </w:pPr>
          </w:p>
        </w:tc>
        <w:tc>
          <w:tcPr>
            <w:tcW w:w="5968" w:type="dxa"/>
            <w:vMerge/>
            <w:tcBorders>
              <w:top w:val="nil"/>
            </w:tcBorders>
          </w:tcPr>
          <w:p w:rsidR="009F6E56" w:rsidRDefault="009F6E56">
            <w:pPr>
              <w:rPr>
                <w:sz w:val="2"/>
                <w:szCs w:val="2"/>
              </w:rPr>
            </w:pPr>
          </w:p>
        </w:tc>
        <w:tc>
          <w:tcPr>
            <w:tcW w:w="849" w:type="dxa"/>
          </w:tcPr>
          <w:p w:rsidR="009F6E56" w:rsidRDefault="003E74CF">
            <w:pPr>
              <w:pStyle w:val="TableParagraph"/>
              <w:spacing w:line="273" w:lineRule="exact"/>
              <w:ind w:left="279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Ya</w:t>
            </w:r>
            <w:proofErr w:type="spellEnd"/>
          </w:p>
        </w:tc>
        <w:tc>
          <w:tcPr>
            <w:tcW w:w="849" w:type="dxa"/>
          </w:tcPr>
          <w:p w:rsidR="009F6E56" w:rsidRDefault="003E74CF">
            <w:pPr>
              <w:pStyle w:val="TableParagraph"/>
              <w:spacing w:line="273" w:lineRule="exact"/>
              <w:ind w:left="122"/>
              <w:rPr>
                <w:rFonts w:ascii="Times New Roman"/>
                <w:b/>
                <w:sz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Tidak</w:t>
            </w:r>
            <w:proofErr w:type="spellEnd"/>
          </w:p>
        </w:tc>
      </w:tr>
      <w:tr w:rsidR="009F6E56">
        <w:trPr>
          <w:trHeight w:val="312"/>
        </w:trPr>
        <w:tc>
          <w:tcPr>
            <w:tcW w:w="662" w:type="dxa"/>
          </w:tcPr>
          <w:p w:rsidR="009F6E56" w:rsidRDefault="003E74CF">
            <w:pPr>
              <w:pStyle w:val="TableParagraph"/>
              <w:spacing w:line="26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5968" w:type="dxa"/>
          </w:tcPr>
          <w:p w:rsidR="009F6E56" w:rsidRDefault="003E74C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Apakah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kadang-kadang</w:t>
            </w:r>
            <w:proofErr w:type="spellEnd"/>
            <w:r>
              <w:rPr>
                <w:rFonts w:asci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lupa</w:t>
            </w:r>
            <w:proofErr w:type="spellEnd"/>
            <w:r>
              <w:rPr>
                <w:rFonts w:ascii="Times New Roman"/>
                <w:spacing w:val="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minum</w:t>
            </w:r>
            <w:proofErr w:type="spellEnd"/>
            <w:r>
              <w:rPr>
                <w:rFonts w:ascii="Times New Roman"/>
                <w:spacing w:val="-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</w:rPr>
            </w:pPr>
          </w:p>
        </w:tc>
      </w:tr>
      <w:tr w:rsidR="009F6E56">
        <w:trPr>
          <w:trHeight w:val="945"/>
        </w:trPr>
        <w:tc>
          <w:tcPr>
            <w:tcW w:w="662" w:type="dxa"/>
          </w:tcPr>
          <w:p w:rsidR="009F6E56" w:rsidRDefault="003E74CF">
            <w:pPr>
              <w:pStyle w:val="TableParagraph"/>
              <w:spacing w:line="273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2</w:t>
            </w:r>
          </w:p>
        </w:tc>
        <w:tc>
          <w:tcPr>
            <w:tcW w:w="5968" w:type="dxa"/>
          </w:tcPr>
          <w:p w:rsidR="009F6E56" w:rsidRDefault="003E74CF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Orang</w:t>
            </w:r>
            <w:r>
              <w:rPr>
                <w:rFonts w:ascii="Times New Roman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terkadang</w:t>
            </w:r>
            <w:proofErr w:type="spellEnd"/>
            <w:r>
              <w:rPr>
                <w:rFonts w:ascii="Times New Roman"/>
                <w:spacing w:val="4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tidak</w:t>
            </w:r>
            <w:proofErr w:type="spellEnd"/>
            <w:r>
              <w:rPr>
                <w:rFonts w:asci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sempat</w:t>
            </w:r>
            <w:proofErr w:type="spellEnd"/>
            <w:r>
              <w:rPr>
                <w:rFonts w:ascii="Times New Roman"/>
                <w:spacing w:val="5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minum</w:t>
            </w:r>
            <w:proofErr w:type="spellEnd"/>
            <w:r>
              <w:rPr>
                <w:rFonts w:asci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4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bukan</w:t>
            </w:r>
            <w:proofErr w:type="spellEnd"/>
            <w:r>
              <w:rPr>
                <w:rFonts w:asci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karena</w:t>
            </w:r>
            <w:proofErr w:type="spellEnd"/>
          </w:p>
          <w:p w:rsidR="009F6E56" w:rsidRDefault="003E74CF">
            <w:pPr>
              <w:pStyle w:val="TableParagraph"/>
              <w:spacing w:before="2" w:line="310" w:lineRule="atLeast"/>
              <w:ind w:left="110" w:right="98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lupa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Selama</w:t>
            </w:r>
            <w:proofErr w:type="spellEnd"/>
            <w:r>
              <w:rPr>
                <w:rFonts w:ascii="Times New Roman"/>
                <w:spacing w:val="3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2</w:t>
            </w:r>
            <w:r>
              <w:rPr>
                <w:rFonts w:asci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pekan</w:t>
            </w:r>
            <w:proofErr w:type="spellEnd"/>
            <w:r>
              <w:rPr>
                <w:rFonts w:ascii="Times New Roman"/>
                <w:spacing w:val="2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terakhir</w:t>
            </w:r>
            <w:proofErr w:type="spellEnd"/>
            <w:r>
              <w:rPr>
                <w:rFonts w:asci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ini</w:t>
            </w:r>
            <w:proofErr w:type="spellEnd"/>
            <w:r>
              <w:rPr>
                <w:rFonts w:ascii="Times New Roman"/>
                <w:spacing w:val="2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pernahkah</w:t>
            </w:r>
            <w:proofErr w:type="spellEnd"/>
            <w:r>
              <w:rPr>
                <w:rFonts w:ascii="Times New Roman"/>
                <w:spacing w:val="2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3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dengan</w:t>
            </w:r>
            <w:proofErr w:type="spellEnd"/>
            <w:r>
              <w:rPr>
                <w:rFonts w:asci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sengaja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tidak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menggunakan</w:t>
            </w:r>
            <w:proofErr w:type="spellEnd"/>
            <w:r>
              <w:rPr>
                <w:rFonts w:ascii="Times New Roman"/>
                <w:spacing w:val="-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meminum</w:t>
            </w:r>
            <w:proofErr w:type="spellEnd"/>
            <w:r>
              <w:rPr>
                <w:rFonts w:ascii="Times New Roman"/>
                <w:spacing w:val="-1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E56">
        <w:trPr>
          <w:trHeight w:val="1252"/>
        </w:trPr>
        <w:tc>
          <w:tcPr>
            <w:tcW w:w="662" w:type="dxa"/>
          </w:tcPr>
          <w:p w:rsidR="009F6E56" w:rsidRDefault="003E74CF">
            <w:pPr>
              <w:pStyle w:val="TableParagraph"/>
              <w:spacing w:line="26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3</w:t>
            </w:r>
          </w:p>
        </w:tc>
        <w:tc>
          <w:tcPr>
            <w:tcW w:w="5968" w:type="dxa"/>
          </w:tcPr>
          <w:p w:rsidR="009F6E56" w:rsidRDefault="003E74CF">
            <w:pPr>
              <w:pStyle w:val="TableParagraph"/>
              <w:spacing w:line="273" w:lineRule="auto"/>
              <w:ind w:left="110" w:right="97"/>
              <w:jc w:val="bot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Pernahkah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mengurangi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berhenti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menggunakan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minum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tanpa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memberitahu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dokter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karena</w:t>
            </w:r>
            <w:proofErr w:type="spellEnd"/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merasa</w:t>
            </w:r>
            <w:proofErr w:type="spellEnd"/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kondisi</w:t>
            </w:r>
            <w:proofErr w:type="spellEnd"/>
            <w:r>
              <w:rPr>
                <w:rFonts w:ascii="Times New Roman"/>
                <w:spacing w:val="1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tambah</w:t>
            </w:r>
            <w:proofErr w:type="spellEnd"/>
            <w:r>
              <w:rPr>
                <w:rFonts w:asci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parah</w:t>
            </w:r>
            <w:proofErr w:type="spellEnd"/>
            <w:r>
              <w:rPr>
                <w:rFonts w:ascii="Times New Roman"/>
                <w:spacing w:val="1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ketika</w:t>
            </w:r>
            <w:proofErr w:type="spellEnd"/>
          </w:p>
          <w:p w:rsidR="009F6E56" w:rsidRDefault="003E74CF">
            <w:pPr>
              <w:pStyle w:val="TableParagraph"/>
              <w:spacing w:line="273" w:lineRule="exact"/>
              <w:ind w:left="110"/>
              <w:jc w:val="bot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menggunakan</w:t>
            </w:r>
            <w:proofErr w:type="spellEnd"/>
            <w:proofErr w:type="gram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meminum</w:t>
            </w:r>
            <w:proofErr w:type="spellEnd"/>
            <w:r>
              <w:rPr>
                <w:rFonts w:ascii="Times New Roman"/>
                <w:spacing w:val="-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tersebut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E56">
        <w:trPr>
          <w:trHeight w:val="628"/>
        </w:trPr>
        <w:tc>
          <w:tcPr>
            <w:tcW w:w="662" w:type="dxa"/>
          </w:tcPr>
          <w:p w:rsidR="009F6E56" w:rsidRDefault="003E74CF">
            <w:pPr>
              <w:pStyle w:val="TableParagraph"/>
              <w:spacing w:line="273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5968" w:type="dxa"/>
          </w:tcPr>
          <w:p w:rsidR="009F6E56" w:rsidRDefault="003E74CF">
            <w:pPr>
              <w:pStyle w:val="TableParagraph"/>
              <w:spacing w:line="273" w:lineRule="exact"/>
              <w:ind w:left="11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Ketika</w:t>
            </w:r>
            <w:proofErr w:type="spellEnd"/>
            <w:r>
              <w:rPr>
                <w:rFonts w:ascii="Times New Roman"/>
                <w:spacing w:val="3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4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bepergian</w:t>
            </w:r>
            <w:proofErr w:type="spellEnd"/>
            <w:r>
              <w:rPr>
                <w:rFonts w:ascii="Times New Roman"/>
                <w:spacing w:val="3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4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meninggalkan</w:t>
            </w:r>
            <w:proofErr w:type="spellEnd"/>
            <w:r>
              <w:rPr>
                <w:rFonts w:ascii="Times New Roman"/>
                <w:spacing w:val="3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rumah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38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apakah</w:t>
            </w:r>
            <w:proofErr w:type="spellEnd"/>
          </w:p>
          <w:p w:rsidR="009F6E56" w:rsidRDefault="003E74CF">
            <w:pPr>
              <w:pStyle w:val="TableParagraph"/>
              <w:spacing w:before="36"/>
              <w:ind w:left="110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anda</w:t>
            </w:r>
            <w:proofErr w:type="spellEnd"/>
            <w:proofErr w:type="gram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kadang-kadang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lupa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membawa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E56">
        <w:trPr>
          <w:trHeight w:val="628"/>
        </w:trPr>
        <w:tc>
          <w:tcPr>
            <w:tcW w:w="662" w:type="dxa"/>
          </w:tcPr>
          <w:p w:rsidR="009F6E56" w:rsidRDefault="003E74CF">
            <w:pPr>
              <w:pStyle w:val="TableParagraph"/>
              <w:spacing w:line="26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</w:p>
        </w:tc>
        <w:tc>
          <w:tcPr>
            <w:tcW w:w="5968" w:type="dxa"/>
          </w:tcPr>
          <w:p w:rsidR="009F6E56" w:rsidRDefault="003E74C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Apakah</w:t>
            </w:r>
            <w:proofErr w:type="spellEnd"/>
            <w:r>
              <w:rPr>
                <w:rFonts w:asci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menggunakan</w:t>
            </w:r>
            <w:proofErr w:type="spellEnd"/>
            <w:r>
              <w:rPr>
                <w:rFonts w:asci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6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6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5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minum</w:t>
            </w:r>
            <w:proofErr w:type="spellEnd"/>
            <w:r>
              <w:rPr>
                <w:rFonts w:ascii="Times New Roman"/>
                <w:spacing w:val="5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</w:p>
          <w:p w:rsidR="009F6E56" w:rsidRDefault="003E74C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kemarin</w:t>
            </w:r>
            <w:proofErr w:type="spellEnd"/>
            <w:proofErr w:type="gram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E56">
        <w:trPr>
          <w:trHeight w:val="628"/>
        </w:trPr>
        <w:tc>
          <w:tcPr>
            <w:tcW w:w="662" w:type="dxa"/>
          </w:tcPr>
          <w:p w:rsidR="009F6E56" w:rsidRDefault="003E74CF">
            <w:pPr>
              <w:pStyle w:val="TableParagraph"/>
              <w:spacing w:line="26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</w:p>
        </w:tc>
        <w:tc>
          <w:tcPr>
            <w:tcW w:w="5968" w:type="dxa"/>
          </w:tcPr>
          <w:p w:rsidR="009F6E56" w:rsidRDefault="003E74CF">
            <w:pPr>
              <w:pStyle w:val="TableParagraph"/>
              <w:spacing w:line="268" w:lineRule="exact"/>
              <w:ind w:left="11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Ketika</w:t>
            </w:r>
            <w:proofErr w:type="spellEnd"/>
            <w:r>
              <w:rPr>
                <w:rFonts w:asci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merasa</w:t>
            </w:r>
            <w:proofErr w:type="spellEnd"/>
            <w:r>
              <w:rPr>
                <w:rFonts w:asci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sedikit</w:t>
            </w:r>
            <w:proofErr w:type="spellEnd"/>
            <w:r>
              <w:rPr>
                <w:rFonts w:ascii="Times New Roman"/>
                <w:spacing w:val="1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sehat</w:t>
            </w:r>
            <w:proofErr w:type="spellEnd"/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apakah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9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juga</w:t>
            </w:r>
            <w:proofErr w:type="spellEnd"/>
            <w:r>
              <w:rPr>
                <w:rFonts w:ascii="Times New Roman"/>
                <w:spacing w:val="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kadang</w:t>
            </w:r>
            <w:proofErr w:type="spellEnd"/>
          </w:p>
          <w:p w:rsidR="009F6E56" w:rsidRDefault="003E74C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berhenti</w:t>
            </w:r>
            <w:proofErr w:type="spellEnd"/>
            <w:proofErr w:type="gram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menggunakan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-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i/>
                <w:sz w:val="24"/>
              </w:rPr>
              <w:t>meminum</w:t>
            </w:r>
            <w:proofErr w:type="spellEnd"/>
            <w:r>
              <w:rPr>
                <w:rFonts w:ascii="Times New Roman"/>
                <w:spacing w:val="-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F6E56">
        <w:trPr>
          <w:trHeight w:val="1257"/>
        </w:trPr>
        <w:tc>
          <w:tcPr>
            <w:tcW w:w="662" w:type="dxa"/>
          </w:tcPr>
          <w:p w:rsidR="009F6E56" w:rsidRDefault="003E74CF">
            <w:pPr>
              <w:pStyle w:val="TableParagraph"/>
              <w:spacing w:line="268" w:lineRule="exact"/>
              <w:ind w:left="14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7</w:t>
            </w:r>
          </w:p>
        </w:tc>
        <w:tc>
          <w:tcPr>
            <w:tcW w:w="5968" w:type="dxa"/>
          </w:tcPr>
          <w:p w:rsidR="009F6E56" w:rsidRDefault="003E74CF">
            <w:pPr>
              <w:pStyle w:val="TableParagraph"/>
              <w:spacing w:line="273" w:lineRule="auto"/>
              <w:ind w:left="110" w:right="99"/>
              <w:jc w:val="both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Minum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setiap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hari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merupakan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hal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tidak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menyenangkan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bagi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sebagian</w:t>
            </w:r>
            <w:proofErr w:type="spellEnd"/>
            <w:r>
              <w:rPr>
                <w:rFonts w:ascii="Times New Roman"/>
                <w:sz w:val="24"/>
              </w:rPr>
              <w:t xml:space="preserve"> orang. </w:t>
            </w:r>
            <w:proofErr w:type="spellStart"/>
            <w:r>
              <w:rPr>
                <w:rFonts w:ascii="Times New Roman"/>
                <w:sz w:val="24"/>
              </w:rPr>
              <w:t>Apakah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merasa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terganggu</w:t>
            </w:r>
            <w:proofErr w:type="spellEnd"/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dengan</w:t>
            </w:r>
            <w:proofErr w:type="spellEnd"/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kewajiban</w:t>
            </w:r>
            <w:proofErr w:type="spellEnd"/>
            <w:r>
              <w:rPr>
                <w:rFonts w:ascii="Times New Roman"/>
                <w:spacing w:val="20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2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terhadap</w:t>
            </w:r>
            <w:proofErr w:type="spellEnd"/>
            <w:r>
              <w:rPr>
                <w:rFonts w:ascii="Times New Roman"/>
                <w:spacing w:val="2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pengobatan</w:t>
            </w:r>
            <w:proofErr w:type="spellEnd"/>
          </w:p>
          <w:p w:rsidR="009F6E56" w:rsidRDefault="003E74CF">
            <w:pPr>
              <w:pStyle w:val="TableParagraph"/>
              <w:spacing w:line="274" w:lineRule="exact"/>
              <w:ind w:left="110"/>
              <w:jc w:val="both"/>
              <w:rPr>
                <w:rFonts w:asci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/>
                <w:sz w:val="24"/>
              </w:rPr>
              <w:t>hipertensi</w:t>
            </w:r>
            <w:proofErr w:type="spellEnd"/>
            <w:proofErr w:type="gram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yang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harus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pacing w:val="1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jalani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49" w:type="dxa"/>
          </w:tcPr>
          <w:p w:rsidR="009F6E56" w:rsidRDefault="009F6E5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9F6E56" w:rsidRDefault="009F6E56">
      <w:pPr>
        <w:pStyle w:val="BodyText"/>
        <w:spacing w:before="7"/>
        <w:rPr>
          <w:sz w:val="29"/>
        </w:rPr>
      </w:pPr>
    </w:p>
    <w:tbl>
      <w:tblPr>
        <w:tblW w:w="0" w:type="auto"/>
        <w:tblInd w:w="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"/>
        <w:gridCol w:w="5489"/>
        <w:gridCol w:w="2252"/>
      </w:tblGrid>
      <w:tr w:rsidR="009F6E56">
        <w:trPr>
          <w:trHeight w:val="1382"/>
        </w:trPr>
        <w:tc>
          <w:tcPr>
            <w:tcW w:w="725" w:type="dxa"/>
          </w:tcPr>
          <w:p w:rsidR="009F6E56" w:rsidRDefault="003E74CF">
            <w:pPr>
              <w:pStyle w:val="TableParagraph"/>
              <w:spacing w:line="268" w:lineRule="exact"/>
              <w:ind w:left="9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8</w:t>
            </w:r>
          </w:p>
        </w:tc>
        <w:tc>
          <w:tcPr>
            <w:tcW w:w="5489" w:type="dxa"/>
          </w:tcPr>
          <w:p w:rsidR="009F6E56" w:rsidRDefault="003E74CF">
            <w:pPr>
              <w:pStyle w:val="TableParagraph"/>
              <w:tabs>
                <w:tab w:val="left" w:pos="1256"/>
                <w:tab w:val="left" w:pos="2225"/>
                <w:tab w:val="left" w:pos="3064"/>
                <w:tab w:val="left" w:pos="4508"/>
              </w:tabs>
              <w:spacing w:line="271" w:lineRule="auto"/>
              <w:ind w:left="-1" w:right="100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Seberapa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sering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i/>
                <w:sz w:val="24"/>
              </w:rPr>
              <w:t>mengalami</w:t>
            </w:r>
            <w:proofErr w:type="spellEnd"/>
            <w:r>
              <w:rPr>
                <w:rFonts w:ascii="Times New Roman"/>
                <w:sz w:val="24"/>
              </w:rPr>
              <w:tab/>
            </w:r>
            <w:proofErr w:type="spellStart"/>
            <w:r>
              <w:rPr>
                <w:rFonts w:ascii="Times New Roman"/>
                <w:spacing w:val="-1"/>
                <w:sz w:val="24"/>
              </w:rPr>
              <w:t>kesulitan</w:t>
            </w:r>
            <w:proofErr w:type="spellEnd"/>
            <w:r>
              <w:rPr>
                <w:rFonts w:ascii="Times New Roman"/>
                <w:spacing w:val="-57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menggunakan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atau</w:t>
            </w:r>
            <w:proofErr w:type="spellEnd"/>
            <w:r>
              <w:rPr>
                <w:rFonts w:ascii="Times New Roman"/>
                <w:spacing w:val="-4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minum</w:t>
            </w:r>
            <w:proofErr w:type="spellEnd"/>
            <w:r>
              <w:rPr>
                <w:rFonts w:ascii="Times New Roman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semua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obat</w:t>
            </w:r>
            <w:proofErr w:type="spellEnd"/>
            <w:r>
              <w:rPr>
                <w:rFonts w:ascii="Times New Roman"/>
                <w:spacing w:val="6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anda</w:t>
            </w:r>
            <w:proofErr w:type="spellEnd"/>
            <w:r>
              <w:rPr>
                <w:rFonts w:ascii="Times New Roman"/>
                <w:sz w:val="24"/>
              </w:rPr>
              <w:t>?</w:t>
            </w:r>
          </w:p>
        </w:tc>
        <w:tc>
          <w:tcPr>
            <w:tcW w:w="2252" w:type="dxa"/>
          </w:tcPr>
          <w:p w:rsidR="009F6E56" w:rsidRDefault="003E74CF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line="267" w:lineRule="exac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Tidak</w:t>
            </w:r>
            <w:proofErr w:type="spellEnd"/>
            <w:r>
              <w:rPr>
                <w:rFonts w:ascii="Times New Roman"/>
                <w:spacing w:val="-2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pernah</w:t>
            </w:r>
            <w:proofErr w:type="spellEnd"/>
          </w:p>
          <w:p w:rsidR="009F6E56" w:rsidRDefault="003E74CF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line="275" w:lineRule="exac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Sekali-sekali</w:t>
            </w:r>
            <w:proofErr w:type="spellEnd"/>
          </w:p>
          <w:p w:rsidR="009F6E56" w:rsidRDefault="003E74CF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2" w:line="275" w:lineRule="exac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Kadang-kadang</w:t>
            </w:r>
            <w:proofErr w:type="spellEnd"/>
          </w:p>
          <w:p w:rsidR="009F6E56" w:rsidRDefault="003E74CF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line="275" w:lineRule="exac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Biasanya</w:t>
            </w:r>
            <w:proofErr w:type="spellEnd"/>
          </w:p>
          <w:p w:rsidR="009F6E56" w:rsidRDefault="003E74CF">
            <w:pPr>
              <w:pStyle w:val="TableParagraph"/>
              <w:numPr>
                <w:ilvl w:val="0"/>
                <w:numId w:val="1"/>
              </w:numPr>
              <w:tabs>
                <w:tab w:val="left" w:pos="533"/>
              </w:tabs>
              <w:spacing w:before="3" w:line="266" w:lineRule="exact"/>
              <w:rPr>
                <w:rFonts w:ascii="Times New Roman"/>
                <w:sz w:val="24"/>
              </w:rPr>
            </w:pPr>
            <w:proofErr w:type="spellStart"/>
            <w:r>
              <w:rPr>
                <w:rFonts w:ascii="Times New Roman"/>
                <w:sz w:val="24"/>
              </w:rPr>
              <w:t>Selalu</w:t>
            </w:r>
            <w:proofErr w:type="spellEnd"/>
          </w:p>
        </w:tc>
      </w:tr>
    </w:tbl>
    <w:p w:rsidR="009F6E56" w:rsidRDefault="003E74CF">
      <w:pPr>
        <w:pStyle w:val="BodyText"/>
        <w:ind w:left="586"/>
      </w:pPr>
      <w:r>
        <w:t>.</w:t>
      </w:r>
    </w:p>
    <w:p w:rsidR="009F6E56" w:rsidRDefault="009F6E56"/>
    <w:p w:rsidR="009F6E56" w:rsidRDefault="009F6E56"/>
    <w:p w:rsidR="009F6E56" w:rsidRDefault="009F6E56"/>
    <w:p w:rsidR="009F6E56" w:rsidRDefault="009F6E56">
      <w:pPr>
        <w:jc w:val="center"/>
      </w:pPr>
    </w:p>
    <w:p w:rsidR="009F6E56" w:rsidRDefault="009F6E56"/>
    <w:p w:rsidR="00D50700" w:rsidRDefault="00D50700"/>
    <w:p w:rsidR="00D50700" w:rsidRPr="00D50700" w:rsidRDefault="00D50700" w:rsidP="00D50700"/>
    <w:p w:rsidR="00D50700" w:rsidRPr="00D50700" w:rsidRDefault="00D50700" w:rsidP="00D50700"/>
    <w:p w:rsidR="00D50700" w:rsidRPr="00D50700" w:rsidRDefault="00D50700" w:rsidP="00D50700">
      <w:bookmarkStart w:id="0" w:name="_GoBack"/>
      <w:bookmarkEnd w:id="0"/>
    </w:p>
    <w:p w:rsidR="00D50700" w:rsidRDefault="00D50700" w:rsidP="00D50700"/>
    <w:p w:rsidR="00D50700" w:rsidRDefault="00D50700" w:rsidP="00D50700">
      <w:pPr>
        <w:tabs>
          <w:tab w:val="left" w:pos="2756"/>
        </w:tabs>
      </w:pPr>
      <w:r>
        <w:tab/>
      </w:r>
    </w:p>
    <w:p w:rsidR="00D50700" w:rsidRDefault="00D50700" w:rsidP="00D50700"/>
    <w:p w:rsidR="009F6E56" w:rsidRPr="00D50700" w:rsidRDefault="009F6E56" w:rsidP="00D50700">
      <w:pPr>
        <w:sectPr w:rsidR="009F6E56" w:rsidRPr="00D50700">
          <w:headerReference w:type="default" r:id="rId10"/>
          <w:type w:val="continuous"/>
          <w:pgSz w:w="11910" w:h="16840"/>
          <w:pgMar w:top="1660" w:right="1060" w:bottom="280" w:left="1680" w:header="705" w:footer="720" w:gutter="0"/>
          <w:pgNumType w:start="44"/>
          <w:cols w:space="720"/>
        </w:sectPr>
      </w:pPr>
    </w:p>
    <w:p w:rsidR="009F6E56" w:rsidRDefault="009F6E56">
      <w:pPr>
        <w:pStyle w:val="BodyText"/>
        <w:rPr>
          <w:sz w:val="20"/>
        </w:rPr>
      </w:pPr>
    </w:p>
    <w:p w:rsidR="009F6E56" w:rsidRDefault="009F6E56">
      <w:pPr>
        <w:pStyle w:val="BodyText"/>
        <w:rPr>
          <w:sz w:val="23"/>
        </w:rPr>
      </w:pPr>
    </w:p>
    <w:p w:rsidR="009F6E56" w:rsidRDefault="003E74CF">
      <w:pPr>
        <w:pStyle w:val="BodyText"/>
        <w:rPr>
          <w:sz w:val="26"/>
        </w:rPr>
      </w:pPr>
      <w:r>
        <w:rPr>
          <w:noProof/>
          <w:sz w:val="3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6788150</wp:posOffset>
                </wp:positionH>
                <wp:positionV relativeFrom="paragraph">
                  <wp:posOffset>182245</wp:posOffset>
                </wp:positionV>
                <wp:extent cx="3041650" cy="5292725"/>
                <wp:effectExtent l="0" t="0" r="2540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1650" cy="529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E56" w:rsidRDefault="009F6E56">
                            <w:pPr>
                              <w:jc w:val="center"/>
                              <w:rPr>
                                <w:rFonts w:ascii="Algerian" w:hAnsi="Algerian"/>
                                <w:sz w:val="56"/>
                                <w:szCs w:val="56"/>
                              </w:rPr>
                            </w:pPr>
                          </w:p>
                          <w:p w:rsidR="009F6E56" w:rsidRDefault="003E74CF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  <w:t>HIPERTENSI</w:t>
                            </w:r>
                          </w:p>
                          <w:p w:rsidR="009F6E56" w:rsidRDefault="003E74CF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noProof/>
                                <w:color w:val="C0504D" w:themeColor="accent2"/>
                                <w:sz w:val="72"/>
                                <w:szCs w:val="72"/>
                              </w:rPr>
                              <w:drawing>
                                <wp:inline distT="0" distB="0" distL="0" distR="0">
                                  <wp:extent cx="2319655" cy="2470150"/>
                                  <wp:effectExtent l="0" t="0" r="4445" b="635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20369" cy="24705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F6E56" w:rsidRDefault="009F6E56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</w:p>
                          <w:p w:rsidR="009F6E56" w:rsidRDefault="003E74CF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DISUSUN OLEH:</w:t>
                            </w:r>
                          </w:p>
                          <w:p w:rsidR="009F6E56" w:rsidRDefault="003E74CF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RIAN ARIWIBOWO</w:t>
                            </w:r>
                          </w:p>
                          <w:p w:rsidR="009F6E56" w:rsidRDefault="003E74CF">
                            <w:pPr>
                              <w:jc w:val="center"/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lgerian" w:hAnsi="Algerian"/>
                                <w:i/>
                                <w:color w:val="943634" w:themeColor="accent2" w:themeShade="BF"/>
                                <w:sz w:val="48"/>
                                <w:szCs w:val="48"/>
                              </w:rPr>
                              <w:t>2019.20.1558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shape id="Text Box 10" o:spid="_x0000_s1026" o:spt="202" type="#_x0000_t202" style="position:absolute;left:0pt;margin-left:534.5pt;margin-top:14.35pt;height:416.75pt;width:239.5pt;z-index:251660288;mso-width-relative:page;mso-height-relative:page;" fillcolor="#FFFFFF [3201]" filled="t" stroked="t" coordsize="21600,21600" o:gfxdata="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lgerian" w:hAnsi="Algerian"/>
                          <w:sz w:val="56"/>
                          <w:szCs w:val="56"/>
                        </w:rPr>
                      </w:pPr>
                    </w:p>
                    <w:p>
                      <w:pPr>
                        <w:jc w:val="center"/>
                        <w:rPr>
                          <w:rFonts w:ascii="Algerian" w:hAnsi="Algerian"/>
                          <w:i/>
                          <w:color w:val="953735" w:themeColor="accent2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i/>
                          <w:color w:val="953735" w:themeColor="accent2" w:themeShade="BF"/>
                          <w:sz w:val="72"/>
                          <w:szCs w:val="72"/>
                        </w:rPr>
                        <w:t>HIPERTENSI</w:t>
                      </w:r>
                    </w:p>
                    <w:p>
                      <w:pPr>
                        <w:jc w:val="center"/>
                        <w:rPr>
                          <w:rFonts w:ascii="Algerian" w:hAnsi="Algerian"/>
                          <w:i/>
                          <w:color w:val="953735" w:themeColor="accent2" w:themeShade="BF"/>
                          <w:sz w:val="72"/>
                          <w:szCs w:val="72"/>
                        </w:rPr>
                      </w:pPr>
                      <w:r>
                        <w:rPr>
                          <w:rFonts w:ascii="Algerian" w:hAnsi="Algerian"/>
                          <w:i/>
                          <w:color w:val="C0504D" w:themeColor="accent2"/>
                          <w:sz w:val="72"/>
                          <w:szCs w:val="72"/>
                          <w14:textFill>
                            <w14:solidFill>
                              <w14:schemeClr w14:val="accent2"/>
                            </w14:solidFill>
                          </w14:textFill>
                        </w:rPr>
                        <w:drawing>
                          <wp:inline distT="0" distB="0" distL="0" distR="0">
                            <wp:extent cx="2319655" cy="2470150"/>
                            <wp:effectExtent l="0" t="0" r="4445" b="635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20369" cy="24705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>
                      <w:pPr>
                        <w:jc w:val="center"/>
                        <w:rPr>
                          <w:rFonts w:ascii="Algerian" w:hAnsi="Algerian"/>
                          <w:i/>
                          <w:color w:val="953735" w:themeColor="accent2" w:themeShade="BF"/>
                          <w:sz w:val="32"/>
                          <w:szCs w:val="32"/>
                        </w:rPr>
                      </w:pPr>
                    </w:p>
                    <w:p>
                      <w:pPr>
                        <w:jc w:val="center"/>
                        <w:rPr>
                          <w:rFonts w:ascii="Algerian" w:hAnsi="Algerian"/>
                          <w:i/>
                          <w:color w:val="953735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i/>
                          <w:color w:val="953735" w:themeColor="accent2" w:themeShade="BF"/>
                          <w:sz w:val="48"/>
                          <w:szCs w:val="48"/>
                        </w:rPr>
                        <w:t>DISUSUN OLEH:</w:t>
                      </w:r>
                    </w:p>
                    <w:p>
                      <w:pPr>
                        <w:jc w:val="center"/>
                        <w:rPr>
                          <w:rFonts w:ascii="Algerian" w:hAnsi="Algerian"/>
                          <w:i/>
                          <w:color w:val="953735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i/>
                          <w:color w:val="953735" w:themeColor="accent2" w:themeShade="BF"/>
                          <w:sz w:val="48"/>
                          <w:szCs w:val="48"/>
                        </w:rPr>
                        <w:t>RIAN ARIWIBOWO</w:t>
                      </w:r>
                    </w:p>
                    <w:p>
                      <w:pPr>
                        <w:jc w:val="center"/>
                        <w:rPr>
                          <w:rFonts w:ascii="Algerian" w:hAnsi="Algerian"/>
                          <w:i/>
                          <w:color w:val="953735" w:themeColor="accent2" w:themeShade="BF"/>
                          <w:sz w:val="48"/>
                          <w:szCs w:val="48"/>
                        </w:rPr>
                      </w:pPr>
                      <w:r>
                        <w:rPr>
                          <w:rFonts w:ascii="Algerian" w:hAnsi="Algerian"/>
                          <w:i/>
                          <w:color w:val="953735" w:themeColor="accent2" w:themeShade="BF"/>
                          <w:sz w:val="48"/>
                          <w:szCs w:val="48"/>
                        </w:rPr>
                        <w:t>2019.20.1558</w:t>
                      </w:r>
                    </w:p>
                  </w:txbxContent>
                </v:textbox>
              </v:shape>
            </w:pict>
          </mc:Fallback>
        </mc:AlternateContent>
      </w:r>
    </w:p>
    <w:p w:rsidR="009F6E56" w:rsidRDefault="009F6E56">
      <w:pPr>
        <w:pStyle w:val="BodyText"/>
        <w:spacing w:before="11"/>
        <w:ind w:left="720"/>
        <w:jc w:val="both"/>
        <w:rPr>
          <w:sz w:val="21"/>
        </w:rPr>
      </w:pPr>
    </w:p>
    <w:p w:rsidR="009F6E56" w:rsidRDefault="003E74CF">
      <w:pPr>
        <w:pStyle w:val="BodyText"/>
        <w:ind w:left="1919"/>
        <w:jc w:val="both"/>
      </w:pPr>
      <w:proofErr w:type="spellStart"/>
      <w:proofErr w:type="gramStart"/>
      <w:r>
        <w:t>Lampiran</w:t>
      </w:r>
      <w:proofErr w:type="spellEnd"/>
      <w:r>
        <w:rPr>
          <w:spacing w:val="-7"/>
        </w:rPr>
        <w:t xml:space="preserve"> </w:t>
      </w:r>
      <w:r>
        <w:t>3.</w:t>
      </w:r>
      <w:proofErr w:type="gramEnd"/>
      <w:r>
        <w:rPr>
          <w:spacing w:val="-1"/>
        </w:rPr>
        <w:t xml:space="preserve"> </w:t>
      </w:r>
      <w:r>
        <w:t>Leaflet</w:t>
      </w:r>
    </w:p>
    <w:p w:rsidR="009F6E56" w:rsidRDefault="003E74CF">
      <w:pPr>
        <w:pStyle w:val="BodyText"/>
        <w:ind w:left="426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53690" cy="2036445"/>
            <wp:effectExtent l="0" t="0" r="3810" b="1905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9147" cy="2047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56" w:rsidRDefault="003E74CF">
      <w:pPr>
        <w:spacing w:before="4"/>
        <w:ind w:left="426"/>
        <w:jc w:val="both"/>
        <w:rPr>
          <w:rFonts w:ascii="Times New Roman"/>
          <w:sz w:val="21"/>
        </w:rPr>
      </w:pPr>
      <w:proofErr w:type="spellStart"/>
      <w:r>
        <w:rPr>
          <w:rFonts w:ascii="Times New Roman"/>
          <w:sz w:val="21"/>
        </w:rPr>
        <w:t>Bagaimana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cara</w:t>
      </w:r>
      <w:proofErr w:type="spellEnd"/>
      <w:r>
        <w:rPr>
          <w:rFonts w:ascii="Times New Roman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mengontrol</w:t>
      </w:r>
      <w:proofErr w:type="spellEnd"/>
      <w:r>
        <w:rPr>
          <w:rFonts w:ascii="Times New Roman"/>
          <w:spacing w:val="-3"/>
          <w:sz w:val="21"/>
        </w:rPr>
        <w:t xml:space="preserve"> </w:t>
      </w:r>
      <w:proofErr w:type="spellStart"/>
      <w:r>
        <w:rPr>
          <w:rFonts w:ascii="Times New Roman"/>
          <w:sz w:val="21"/>
        </w:rPr>
        <w:t>tekanan</w:t>
      </w:r>
      <w:proofErr w:type="spellEnd"/>
      <w:r>
        <w:rPr>
          <w:rFonts w:ascii="Times New Roman"/>
          <w:spacing w:val="-2"/>
          <w:sz w:val="21"/>
        </w:rPr>
        <w:t xml:space="preserve"> </w:t>
      </w:r>
      <w:proofErr w:type="spellStart"/>
      <w:proofErr w:type="gramStart"/>
      <w:r>
        <w:rPr>
          <w:rFonts w:ascii="Times New Roman"/>
          <w:sz w:val="21"/>
        </w:rPr>
        <w:t>darah</w:t>
      </w:r>
      <w:proofErr w:type="spellEnd"/>
      <w:r>
        <w:rPr>
          <w:rFonts w:ascii="Times New Roman"/>
          <w:spacing w:val="-6"/>
          <w:sz w:val="21"/>
        </w:rPr>
        <w:t xml:space="preserve"> </w:t>
      </w:r>
      <w:r>
        <w:rPr>
          <w:rFonts w:ascii="Times New Roman"/>
          <w:sz w:val="21"/>
        </w:rPr>
        <w:t>?</w:t>
      </w:r>
      <w:proofErr w:type="gramEnd"/>
    </w:p>
    <w:p w:rsidR="009F6E56" w:rsidRDefault="003E74CF">
      <w:pPr>
        <w:pStyle w:val="ListParagraph"/>
        <w:numPr>
          <w:ilvl w:val="0"/>
          <w:numId w:val="2"/>
        </w:numPr>
        <w:tabs>
          <w:tab w:val="left" w:pos="475"/>
        </w:tabs>
        <w:spacing w:before="123"/>
        <w:ind w:left="709"/>
        <w:jc w:val="both"/>
        <w:rPr>
          <w:sz w:val="21"/>
        </w:rPr>
      </w:pPr>
      <w:proofErr w:type="spellStart"/>
      <w:r>
        <w:rPr>
          <w:sz w:val="21"/>
        </w:rPr>
        <w:t>Berhenti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merokok</w:t>
      </w:r>
      <w:proofErr w:type="spellEnd"/>
    </w:p>
    <w:p w:rsidR="009F6E56" w:rsidRDefault="003E74CF">
      <w:pPr>
        <w:pStyle w:val="ListParagraph"/>
        <w:numPr>
          <w:ilvl w:val="0"/>
          <w:numId w:val="2"/>
        </w:numPr>
        <w:tabs>
          <w:tab w:val="left" w:pos="567"/>
        </w:tabs>
        <w:spacing w:before="119"/>
        <w:ind w:left="709"/>
        <w:jc w:val="both"/>
        <w:rPr>
          <w:sz w:val="21"/>
        </w:rPr>
      </w:pPr>
      <w:r>
        <w:rPr>
          <w:sz w:val="21"/>
          <w:lang w:val="id-ID"/>
        </w:rPr>
        <w:t xml:space="preserve">   </w:t>
      </w:r>
      <w:proofErr w:type="spellStart"/>
      <w:r>
        <w:rPr>
          <w:sz w:val="21"/>
        </w:rPr>
        <w:t>Kontrol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glukosa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darah</w:t>
      </w:r>
      <w:proofErr w:type="spellEnd"/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dan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lipid</w:t>
      </w:r>
      <w:r>
        <w:rPr>
          <w:spacing w:val="-7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kolesterol</w:t>
      </w:r>
      <w:proofErr w:type="spellEnd"/>
      <w:r>
        <w:rPr>
          <w:sz w:val="21"/>
        </w:rPr>
        <w:t>)</w:t>
      </w:r>
    </w:p>
    <w:p w:rsidR="009F6E56" w:rsidRDefault="003E74CF">
      <w:pPr>
        <w:pStyle w:val="ListParagraph"/>
        <w:numPr>
          <w:ilvl w:val="0"/>
          <w:numId w:val="2"/>
        </w:numPr>
        <w:tabs>
          <w:tab w:val="left" w:pos="475"/>
        </w:tabs>
        <w:spacing w:before="119"/>
        <w:ind w:left="709"/>
        <w:jc w:val="both"/>
        <w:rPr>
          <w:sz w:val="21"/>
        </w:rPr>
      </w:pPr>
      <w:proofErr w:type="spellStart"/>
      <w:r>
        <w:rPr>
          <w:sz w:val="21"/>
        </w:rPr>
        <w:t>Membatasi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konsumsi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alkohol</w:t>
      </w:r>
      <w:proofErr w:type="spellEnd"/>
    </w:p>
    <w:p w:rsidR="009F6E56" w:rsidRDefault="003E74CF">
      <w:pPr>
        <w:pStyle w:val="ListParagraph"/>
        <w:numPr>
          <w:ilvl w:val="0"/>
          <w:numId w:val="2"/>
        </w:numPr>
        <w:tabs>
          <w:tab w:val="left" w:pos="475"/>
        </w:tabs>
        <w:spacing w:before="118"/>
        <w:ind w:left="709"/>
        <w:jc w:val="both"/>
        <w:rPr>
          <w:sz w:val="21"/>
        </w:rPr>
      </w:pPr>
      <w:proofErr w:type="spellStart"/>
      <w:r>
        <w:rPr>
          <w:sz w:val="21"/>
        </w:rPr>
        <w:t>Mengurangi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asupan</w:t>
      </w:r>
      <w:proofErr w:type="spellEnd"/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natrium</w:t>
      </w:r>
      <w:proofErr w:type="spellEnd"/>
      <w:r>
        <w:rPr>
          <w:spacing w:val="-7"/>
          <w:sz w:val="21"/>
        </w:rPr>
        <w:t xml:space="preserve"> </w:t>
      </w:r>
      <w:r>
        <w:rPr>
          <w:sz w:val="21"/>
        </w:rPr>
        <w:t>(</w:t>
      </w:r>
      <w:proofErr w:type="spellStart"/>
      <w:r>
        <w:rPr>
          <w:sz w:val="21"/>
        </w:rPr>
        <w:t>garam</w:t>
      </w:r>
      <w:proofErr w:type="spellEnd"/>
      <w:r>
        <w:rPr>
          <w:sz w:val="21"/>
        </w:rPr>
        <w:t xml:space="preserve">) </w:t>
      </w:r>
      <w:proofErr w:type="spellStart"/>
      <w:r>
        <w:rPr>
          <w:sz w:val="21"/>
        </w:rPr>
        <w:t>tidak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lebih</w:t>
      </w:r>
      <w:proofErr w:type="spellEnd"/>
    </w:p>
    <w:p w:rsidR="009F6E56" w:rsidRDefault="003E74CF">
      <w:pPr>
        <w:spacing w:before="4"/>
        <w:ind w:left="709"/>
        <w:jc w:val="both"/>
        <w:rPr>
          <w:rFonts w:ascii="Times New Roman"/>
          <w:sz w:val="21"/>
        </w:rPr>
      </w:pPr>
      <w:r>
        <w:rPr>
          <w:rFonts w:ascii="Times New Roman"/>
          <w:sz w:val="21"/>
        </w:rPr>
        <w:t>2.400</w:t>
      </w:r>
      <w:r>
        <w:rPr>
          <w:rFonts w:ascii="Times New Roman"/>
          <w:spacing w:val="-2"/>
          <w:sz w:val="21"/>
        </w:rPr>
        <w:t xml:space="preserve"> </w:t>
      </w:r>
      <w:r>
        <w:rPr>
          <w:rFonts w:ascii="Times New Roman"/>
          <w:sz w:val="21"/>
        </w:rPr>
        <w:t>mg/</w:t>
      </w:r>
      <w:proofErr w:type="spellStart"/>
      <w:r>
        <w:rPr>
          <w:rFonts w:ascii="Times New Roman"/>
          <w:sz w:val="21"/>
        </w:rPr>
        <w:t>hari</w:t>
      </w:r>
      <w:proofErr w:type="spellEnd"/>
    </w:p>
    <w:p w:rsidR="009F6E56" w:rsidRDefault="003E74CF">
      <w:pPr>
        <w:pStyle w:val="ListParagraph"/>
        <w:numPr>
          <w:ilvl w:val="0"/>
          <w:numId w:val="2"/>
        </w:numPr>
        <w:tabs>
          <w:tab w:val="left" w:pos="475"/>
        </w:tabs>
        <w:spacing w:before="119"/>
        <w:ind w:left="709"/>
        <w:jc w:val="both"/>
        <w:rPr>
          <w:sz w:val="21"/>
        </w:rPr>
      </w:pPr>
      <w:proofErr w:type="spellStart"/>
      <w:r>
        <w:rPr>
          <w:sz w:val="21"/>
        </w:rPr>
        <w:t>Meningkatkan</w:t>
      </w:r>
      <w:proofErr w:type="spellEnd"/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aktivitas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fisik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seperti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aerobik</w:t>
      </w:r>
      <w:proofErr w:type="spellEnd"/>
    </w:p>
    <w:p w:rsidR="009F6E56" w:rsidRDefault="003E74CF">
      <w:pPr>
        <w:pStyle w:val="ListParagraph"/>
        <w:numPr>
          <w:ilvl w:val="0"/>
          <w:numId w:val="2"/>
        </w:numPr>
        <w:tabs>
          <w:tab w:val="left" w:pos="475"/>
        </w:tabs>
        <w:spacing w:before="118" w:line="242" w:lineRule="auto"/>
        <w:ind w:left="709" w:right="363" w:hanging="423"/>
        <w:jc w:val="both"/>
        <w:rPr>
          <w:sz w:val="21"/>
        </w:rPr>
      </w:pPr>
      <w:r>
        <w:rPr>
          <w:sz w:val="21"/>
          <w:lang w:val="id-ID"/>
        </w:rPr>
        <w:t xml:space="preserve">    </w:t>
      </w:r>
      <w:proofErr w:type="spellStart"/>
      <w:r>
        <w:rPr>
          <w:sz w:val="21"/>
        </w:rPr>
        <w:t>Makan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makanan</w:t>
      </w:r>
      <w:proofErr w:type="spellEnd"/>
      <w:r>
        <w:rPr>
          <w:sz w:val="21"/>
        </w:rPr>
        <w:t xml:space="preserve"> yang </w:t>
      </w:r>
      <w:proofErr w:type="spellStart"/>
      <w:r>
        <w:rPr>
          <w:sz w:val="21"/>
        </w:rPr>
        <w:t>tinggi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kalium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dan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kalsium</w:t>
      </w:r>
      <w:proofErr w:type="spellEnd"/>
      <w:r>
        <w:rPr>
          <w:sz w:val="21"/>
        </w:rPr>
        <w:t>.</w:t>
      </w:r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Banyak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mengkonsumsi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buah</w:t>
      </w:r>
      <w:proofErr w:type="spellEnd"/>
      <w:r>
        <w:rPr>
          <w:sz w:val="21"/>
        </w:rPr>
        <w:t>,</w:t>
      </w:r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sayur</w:t>
      </w:r>
      <w:proofErr w:type="spellEnd"/>
      <w:r>
        <w:rPr>
          <w:spacing w:val="-49"/>
          <w:sz w:val="21"/>
        </w:rPr>
        <w:t xml:space="preserve"> </w:t>
      </w:r>
      <w:proofErr w:type="spellStart"/>
      <w:r>
        <w:rPr>
          <w:sz w:val="21"/>
        </w:rPr>
        <w:t>dan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produk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susu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rendah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lemak</w:t>
      </w:r>
      <w:proofErr w:type="spellEnd"/>
    </w:p>
    <w:p w:rsidR="009F6E56" w:rsidRDefault="003E74CF">
      <w:pPr>
        <w:pStyle w:val="ListParagraph"/>
        <w:numPr>
          <w:ilvl w:val="0"/>
          <w:numId w:val="2"/>
        </w:numPr>
        <w:tabs>
          <w:tab w:val="left" w:pos="475"/>
        </w:tabs>
        <w:spacing w:before="114" w:line="242" w:lineRule="auto"/>
        <w:ind w:left="709" w:right="255" w:hanging="423"/>
        <w:jc w:val="both"/>
        <w:rPr>
          <w:sz w:val="21"/>
        </w:rPr>
      </w:pPr>
      <w:r>
        <w:rPr>
          <w:sz w:val="21"/>
          <w:lang w:val="id-ID"/>
        </w:rPr>
        <w:t xml:space="preserve">    </w:t>
      </w:r>
      <w:proofErr w:type="spellStart"/>
      <w:r>
        <w:rPr>
          <w:sz w:val="21"/>
        </w:rPr>
        <w:t>Minum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obat</w:t>
      </w:r>
      <w:proofErr w:type="spellEnd"/>
      <w:r>
        <w:rPr>
          <w:spacing w:val="-5"/>
          <w:sz w:val="21"/>
        </w:rPr>
        <w:t xml:space="preserve"> </w:t>
      </w:r>
      <w:proofErr w:type="spellStart"/>
      <w:r>
        <w:rPr>
          <w:sz w:val="21"/>
        </w:rPr>
        <w:t>antihipertensi</w:t>
      </w:r>
      <w:proofErr w:type="spellEnd"/>
      <w:r>
        <w:rPr>
          <w:spacing w:val="-7"/>
          <w:sz w:val="21"/>
        </w:rPr>
        <w:t xml:space="preserve"> </w:t>
      </w:r>
      <w:proofErr w:type="spellStart"/>
      <w:r>
        <w:rPr>
          <w:sz w:val="21"/>
        </w:rPr>
        <w:t>secara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teratur</w:t>
      </w:r>
      <w:proofErr w:type="spellEnd"/>
      <w:r>
        <w:rPr>
          <w:sz w:val="21"/>
        </w:rPr>
        <w:t>,</w:t>
      </w:r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tidak</w:t>
      </w:r>
      <w:proofErr w:type="spellEnd"/>
      <w:r>
        <w:rPr>
          <w:spacing w:val="-50"/>
          <w:sz w:val="21"/>
        </w:rPr>
        <w:t xml:space="preserve"> </w:t>
      </w:r>
      <w:proofErr w:type="spellStart"/>
      <w:r>
        <w:rPr>
          <w:sz w:val="21"/>
        </w:rPr>
        <w:t>boleh</w:t>
      </w:r>
      <w:proofErr w:type="spellEnd"/>
      <w:r>
        <w:rPr>
          <w:spacing w:val="-8"/>
          <w:sz w:val="21"/>
        </w:rPr>
        <w:t xml:space="preserve"> </w:t>
      </w:r>
      <w:proofErr w:type="spellStart"/>
      <w:r>
        <w:rPr>
          <w:sz w:val="21"/>
        </w:rPr>
        <w:t>berhenti</w:t>
      </w:r>
      <w:proofErr w:type="spellEnd"/>
      <w:r>
        <w:rPr>
          <w:sz w:val="21"/>
        </w:rPr>
        <w:t xml:space="preserve"> </w:t>
      </w:r>
      <w:proofErr w:type="spellStart"/>
      <w:r>
        <w:rPr>
          <w:sz w:val="21"/>
        </w:rPr>
        <w:t>meminum</w:t>
      </w:r>
      <w:proofErr w:type="spellEnd"/>
      <w:r>
        <w:rPr>
          <w:spacing w:val="-3"/>
          <w:sz w:val="21"/>
        </w:rPr>
        <w:t xml:space="preserve"> </w:t>
      </w:r>
      <w:proofErr w:type="spellStart"/>
      <w:r>
        <w:rPr>
          <w:sz w:val="21"/>
        </w:rPr>
        <w:t>obat</w:t>
      </w:r>
      <w:proofErr w:type="spellEnd"/>
      <w:r>
        <w:rPr>
          <w:spacing w:val="-4"/>
          <w:sz w:val="21"/>
        </w:rPr>
        <w:t xml:space="preserve"> </w:t>
      </w:r>
      <w:proofErr w:type="spellStart"/>
      <w:r>
        <w:rPr>
          <w:sz w:val="21"/>
        </w:rPr>
        <w:t>antihipertensi</w:t>
      </w:r>
      <w:proofErr w:type="spellEnd"/>
      <w:r>
        <w:rPr>
          <w:sz w:val="21"/>
        </w:rPr>
        <w:t>.</w:t>
      </w:r>
    </w:p>
    <w:p w:rsidR="009F6E56" w:rsidRDefault="003E74CF">
      <w:pPr>
        <w:pStyle w:val="ListParagraph"/>
        <w:numPr>
          <w:ilvl w:val="0"/>
          <w:numId w:val="2"/>
        </w:numPr>
        <w:tabs>
          <w:tab w:val="left" w:pos="475"/>
        </w:tabs>
        <w:spacing w:before="117"/>
        <w:ind w:left="709"/>
        <w:jc w:val="both"/>
        <w:rPr>
          <w:sz w:val="21"/>
        </w:rPr>
      </w:pPr>
      <w:proofErr w:type="spellStart"/>
      <w:r>
        <w:rPr>
          <w:sz w:val="21"/>
        </w:rPr>
        <w:t>Cek</w:t>
      </w:r>
      <w:proofErr w:type="spellEnd"/>
      <w:r>
        <w:rPr>
          <w:spacing w:val="-2"/>
          <w:sz w:val="21"/>
        </w:rPr>
        <w:t xml:space="preserve"> </w:t>
      </w:r>
      <w:proofErr w:type="spellStart"/>
      <w:r>
        <w:rPr>
          <w:sz w:val="21"/>
        </w:rPr>
        <w:t>kesehatan</w:t>
      </w:r>
      <w:proofErr w:type="spellEnd"/>
      <w:r>
        <w:rPr>
          <w:spacing w:val="-6"/>
          <w:sz w:val="21"/>
        </w:rPr>
        <w:t xml:space="preserve"> </w:t>
      </w:r>
      <w:proofErr w:type="spellStart"/>
      <w:r>
        <w:rPr>
          <w:sz w:val="21"/>
        </w:rPr>
        <w:t>secara</w:t>
      </w:r>
      <w:proofErr w:type="spellEnd"/>
      <w:r>
        <w:rPr>
          <w:spacing w:val="1"/>
          <w:sz w:val="21"/>
        </w:rPr>
        <w:t xml:space="preserve"> </w:t>
      </w:r>
      <w:proofErr w:type="spellStart"/>
      <w:r>
        <w:rPr>
          <w:sz w:val="21"/>
        </w:rPr>
        <w:t>rutin</w:t>
      </w:r>
      <w:proofErr w:type="spellEnd"/>
    </w:p>
    <w:p w:rsidR="009F6E56" w:rsidRDefault="003E74CF">
      <w:pPr>
        <w:pStyle w:val="BodyText"/>
        <w:ind w:left="720"/>
        <w:jc w:val="both"/>
        <w:rPr>
          <w:sz w:val="30"/>
        </w:rPr>
      </w:pPr>
      <w:r>
        <w:br w:type="column"/>
      </w:r>
    </w:p>
    <w:p w:rsidR="009F6E56" w:rsidRDefault="003E74CF">
      <w:pPr>
        <w:pStyle w:val="BodyText"/>
        <w:ind w:left="1440"/>
        <w:jc w:val="both"/>
        <w:rPr>
          <w:sz w:val="30"/>
          <w:lang w:val="id-ID"/>
        </w:rPr>
      </w:pPr>
      <w:proofErr w:type="spellStart"/>
      <w:r>
        <w:rPr>
          <w:b/>
          <w:sz w:val="28"/>
          <w:u w:val="thick"/>
        </w:rPr>
        <w:t>Komplikasi</w:t>
      </w:r>
      <w:proofErr w:type="spellEnd"/>
      <w:r>
        <w:rPr>
          <w:b/>
          <w:spacing w:val="-9"/>
          <w:sz w:val="28"/>
          <w:u w:val="thick"/>
        </w:rPr>
        <w:t xml:space="preserve"> </w:t>
      </w:r>
      <w:proofErr w:type="spellStart"/>
      <w:r>
        <w:rPr>
          <w:b/>
          <w:sz w:val="28"/>
          <w:u w:val="thick"/>
        </w:rPr>
        <w:t>Hipertensi</w:t>
      </w:r>
      <w:proofErr w:type="spellEnd"/>
    </w:p>
    <w:p w:rsidR="009F6E56" w:rsidRDefault="003E74CF">
      <w:pPr>
        <w:pStyle w:val="BodyText"/>
        <w:ind w:left="426" w:right="5597" w:firstLine="141"/>
        <w:jc w:val="both"/>
      </w:pPr>
      <w:proofErr w:type="spellStart"/>
      <w:r>
        <w:t>Tekanan</w:t>
      </w:r>
      <w:proofErr w:type="spellEnd"/>
      <w:r>
        <w:rPr>
          <w:spacing w:val="1"/>
        </w:rPr>
        <w:t xml:space="preserve"> </w:t>
      </w:r>
      <w:proofErr w:type="spellStart"/>
      <w:r>
        <w:t>darah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tinggi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rPr>
          <w:spacing w:val="1"/>
        </w:rPr>
        <w:t xml:space="preserve"> </w:t>
      </w:r>
      <w:r>
        <w:t>lama</w:t>
      </w:r>
      <w:r>
        <w:rPr>
          <w:spacing w:val="1"/>
        </w:rP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kerusakan</w:t>
      </w:r>
      <w:proofErr w:type="spellEnd"/>
      <w:r>
        <w:t xml:space="preserve"> organ </w:t>
      </w:r>
      <w:proofErr w:type="spellStart"/>
      <w:proofErr w:type="gramStart"/>
      <w:r>
        <w:t>seperti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jantung</w:t>
      </w:r>
      <w:proofErr w:type="spellEnd"/>
      <w:r>
        <w:rPr>
          <w:spacing w:val="1"/>
        </w:rPr>
        <w:t xml:space="preserve"> </w:t>
      </w:r>
      <w:proofErr w:type="spellStart"/>
      <w:r>
        <w:t>otak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ginjal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arteri</w:t>
      </w:r>
      <w:proofErr w:type="spellEnd"/>
      <w:r>
        <w:rPr>
          <w:spacing w:val="-8"/>
        </w:rPr>
        <w:t xml:space="preserve"> </w:t>
      </w:r>
      <w:proofErr w:type="spellStart"/>
      <w:r>
        <w:t>perifer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t>dan</w:t>
      </w:r>
      <w:proofErr w:type="spellEnd"/>
      <w:r>
        <w:rPr>
          <w:spacing w:val="1"/>
        </w:rPr>
        <w:t xml:space="preserve"> </w:t>
      </w:r>
      <w:proofErr w:type="spellStart"/>
      <w:r>
        <w:t>mata</w:t>
      </w:r>
      <w:proofErr w:type="spellEnd"/>
      <w:r>
        <w:t>.</w:t>
      </w:r>
    </w:p>
    <w:p w:rsidR="009F6E56" w:rsidRDefault="003E74CF">
      <w:pPr>
        <w:pStyle w:val="BodyText"/>
        <w:spacing w:before="2" w:line="237" w:lineRule="auto"/>
        <w:ind w:left="426" w:right="5658"/>
        <w:jc w:val="both"/>
      </w:pPr>
      <w:proofErr w:type="spellStart"/>
      <w:proofErr w:type="gramStart"/>
      <w:r>
        <w:t>Hipertensi</w:t>
      </w:r>
      <w:proofErr w:type="spellEnd"/>
      <w:r>
        <w:t xml:space="preserve"> paling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menyebabkan</w:t>
      </w:r>
      <w:proofErr w:type="spellEnd"/>
      <w:r>
        <w:t xml:space="preserve"> </w:t>
      </w:r>
      <w:proofErr w:type="spellStart"/>
      <w:r>
        <w:t>kejadia</w:t>
      </w:r>
      <w:r>
        <w:rPr>
          <w:spacing w:val="1"/>
        </w:rPr>
        <w:t>n</w:t>
      </w:r>
      <w:proofErr w:type="spellEnd"/>
      <w:r>
        <w:rPr>
          <w:spacing w:val="1"/>
        </w:rPr>
        <w:t xml:space="preserve"> </w:t>
      </w:r>
      <w:r>
        <w:t>stroke,</w:t>
      </w:r>
      <w:r>
        <w:rPr>
          <w:spacing w:val="-2"/>
        </w:rPr>
        <w:t xml:space="preserve"> </w:t>
      </w:r>
      <w:proofErr w:type="spellStart"/>
      <w:r>
        <w:t>gagal</w:t>
      </w:r>
      <w:proofErr w:type="spellEnd"/>
      <w:r>
        <w:rPr>
          <w:spacing w:val="-3"/>
        </w:rPr>
        <w:t xml:space="preserve"> </w:t>
      </w:r>
      <w:proofErr w:type="spellStart"/>
      <w:r>
        <w:t>jantung</w:t>
      </w:r>
      <w:proofErr w:type="spellEnd"/>
      <w:r>
        <w:t>,</w:t>
      </w:r>
      <w:r>
        <w:rPr>
          <w:spacing w:val="4"/>
        </w:rPr>
        <w:t xml:space="preserve"> </w:t>
      </w:r>
      <w:proofErr w:type="spellStart"/>
      <w:r>
        <w:t>dan</w:t>
      </w:r>
      <w:proofErr w:type="spellEnd"/>
      <w:r>
        <w:rPr>
          <w:spacing w:val="-4"/>
        </w:rPr>
        <w:t xml:space="preserve"> </w:t>
      </w:r>
      <w:proofErr w:type="spellStart"/>
      <w:r>
        <w:t>gagal</w:t>
      </w:r>
      <w:proofErr w:type="spellEnd"/>
      <w:r>
        <w:rPr>
          <w:spacing w:val="-7"/>
        </w:rPr>
        <w:t xml:space="preserve"> </w:t>
      </w:r>
      <w:proofErr w:type="spellStart"/>
      <w:r>
        <w:t>ginjal</w:t>
      </w:r>
      <w:proofErr w:type="spellEnd"/>
      <w:r>
        <w:t>.</w:t>
      </w:r>
      <w:proofErr w:type="gramEnd"/>
    </w:p>
    <w:p w:rsidR="009F6E56" w:rsidRDefault="003E74CF">
      <w:pPr>
        <w:pStyle w:val="BodyText"/>
        <w:spacing w:before="4"/>
        <w:ind w:left="426" w:right="5715" w:firstLine="141"/>
        <w:jc w:val="both"/>
      </w:pPr>
      <w:proofErr w:type="spellStart"/>
      <w:r>
        <w:rPr>
          <w:color w:val="FF0000"/>
        </w:rPr>
        <w:t>Pasien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hipertensi</w:t>
      </w:r>
      <w:proofErr w:type="spellEnd"/>
      <w:r>
        <w:rPr>
          <w:color w:val="FF0000"/>
        </w:rPr>
        <w:t xml:space="preserve"> yang </w:t>
      </w:r>
      <w:proofErr w:type="spellStart"/>
      <w:r>
        <w:rPr>
          <w:color w:val="FF0000"/>
        </w:rPr>
        <w:t>berhenti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minum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obat</w:t>
      </w:r>
      <w:proofErr w:type="spellEnd"/>
      <w:r>
        <w:rPr>
          <w:color w:val="FF0000"/>
          <w:spacing w:val="1"/>
        </w:rPr>
        <w:t xml:space="preserve"> </w:t>
      </w:r>
      <w:proofErr w:type="spellStart"/>
      <w:r>
        <w:rPr>
          <w:color w:val="FF0000"/>
        </w:rPr>
        <w:t>kemungkinan</w:t>
      </w:r>
      <w:proofErr w:type="spellEnd"/>
      <w:r>
        <w:rPr>
          <w:color w:val="FF0000"/>
        </w:rPr>
        <w:t xml:space="preserve"> 5 kali </w:t>
      </w:r>
      <w:proofErr w:type="spellStart"/>
      <w:r>
        <w:rPr>
          <w:color w:val="FF0000"/>
        </w:rPr>
        <w:t>lebih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besar</w:t>
      </w:r>
      <w:proofErr w:type="spellEnd"/>
      <w:r>
        <w:rPr>
          <w:color w:val="FF0000"/>
        </w:rPr>
        <w:t xml:space="preserve"> </w:t>
      </w:r>
      <w:proofErr w:type="spellStart"/>
      <w:r>
        <w:rPr>
          <w:color w:val="FF0000"/>
        </w:rPr>
        <w:t>terkena</w:t>
      </w:r>
      <w:proofErr w:type="spellEnd"/>
      <w:r>
        <w:rPr>
          <w:color w:val="FF0000"/>
        </w:rPr>
        <w:t xml:space="preserve"> stroke</w:t>
      </w:r>
      <w:r>
        <w:rPr>
          <w:color w:val="FF0000"/>
          <w:spacing w:val="-57"/>
        </w:rPr>
        <w:t xml:space="preserve"> </w:t>
      </w:r>
      <w:r>
        <w:rPr>
          <w:color w:val="FF0000"/>
        </w:rPr>
        <w:t>(</w:t>
      </w:r>
      <w:proofErr w:type="spellStart"/>
      <w:r>
        <w:rPr>
          <w:color w:val="FF0000"/>
        </w:rPr>
        <w:t>Depkes</w:t>
      </w:r>
      <w:proofErr w:type="spellEnd"/>
      <w:r>
        <w:rPr>
          <w:color w:val="FF0000"/>
        </w:rPr>
        <w:t>,</w:t>
      </w:r>
      <w:r>
        <w:rPr>
          <w:color w:val="FF0000"/>
          <w:spacing w:val="3"/>
        </w:rPr>
        <w:t xml:space="preserve"> </w:t>
      </w:r>
      <w:r>
        <w:rPr>
          <w:color w:val="FF0000"/>
        </w:rPr>
        <w:t>2006).</w:t>
      </w:r>
    </w:p>
    <w:p w:rsidR="009F6E56" w:rsidRDefault="003E74CF">
      <w:pPr>
        <w:pStyle w:val="BodyText"/>
        <w:ind w:left="426"/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47645" cy="352679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jpeg"/>
                    <pic:cNvPicPr>
                      <a:picLocks noChangeAspect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439" cy="3630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56" w:rsidRDefault="009F6E56">
      <w:pPr>
        <w:pStyle w:val="BodyText"/>
        <w:rPr>
          <w:sz w:val="26"/>
        </w:rPr>
      </w:pPr>
    </w:p>
    <w:p w:rsidR="009F6E56" w:rsidRDefault="009F6E56">
      <w:pPr>
        <w:pStyle w:val="BodyText"/>
        <w:rPr>
          <w:sz w:val="26"/>
        </w:rPr>
      </w:pPr>
    </w:p>
    <w:p w:rsidR="009F6E56" w:rsidRDefault="009F6E56">
      <w:pPr>
        <w:pStyle w:val="BodyText"/>
        <w:spacing w:before="6"/>
        <w:rPr>
          <w:sz w:val="27"/>
        </w:rPr>
      </w:pPr>
    </w:p>
    <w:p w:rsidR="009F6E56" w:rsidRDefault="009F6E56">
      <w:pPr>
        <w:jc w:val="right"/>
        <w:rPr>
          <w:rFonts w:ascii="Times New Roman"/>
          <w:sz w:val="18"/>
        </w:rPr>
        <w:sectPr w:rsidR="009F6E56">
          <w:headerReference w:type="default" r:id="rId15"/>
          <w:pgSz w:w="16840" w:h="11910" w:orient="landscape"/>
          <w:pgMar w:top="1100" w:right="980" w:bottom="280" w:left="500" w:header="0" w:footer="0" w:gutter="0"/>
          <w:cols w:num="2" w:space="720" w:equalWidth="0">
            <w:col w:w="4652" w:space="258"/>
            <w:col w:w="10450"/>
          </w:cols>
        </w:sectPr>
      </w:pPr>
    </w:p>
    <w:p w:rsidR="009F6E56" w:rsidRDefault="009F6E56">
      <w:pPr>
        <w:pStyle w:val="BodyText"/>
        <w:rPr>
          <w:sz w:val="20"/>
        </w:rPr>
      </w:pPr>
    </w:p>
    <w:p w:rsidR="009F6E56" w:rsidRDefault="009F6E56">
      <w:pPr>
        <w:pStyle w:val="BodyText"/>
        <w:rPr>
          <w:sz w:val="20"/>
        </w:rPr>
      </w:pPr>
    </w:p>
    <w:p w:rsidR="009F6E56" w:rsidRDefault="009F6E56">
      <w:pPr>
        <w:rPr>
          <w:sz w:val="20"/>
        </w:rPr>
        <w:sectPr w:rsidR="009F6E56" w:rsidSect="00031FF1">
          <w:headerReference w:type="default" r:id="rId16"/>
          <w:pgSz w:w="16840" w:h="11910" w:orient="landscape"/>
          <w:pgMar w:top="993" w:right="980" w:bottom="280" w:left="500" w:header="0" w:footer="0" w:gutter="0"/>
          <w:cols w:space="720"/>
        </w:sectPr>
      </w:pPr>
    </w:p>
    <w:p w:rsidR="009F6E56" w:rsidRDefault="009F6E56">
      <w:pPr>
        <w:pStyle w:val="BodyText"/>
        <w:spacing w:before="7"/>
        <w:rPr>
          <w:sz w:val="20"/>
        </w:rPr>
      </w:pPr>
    </w:p>
    <w:p w:rsidR="009F6E56" w:rsidRDefault="003E74CF">
      <w:pPr>
        <w:pStyle w:val="BodyText"/>
        <w:ind w:left="114" w:right="-15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873375" cy="3295015"/>
            <wp:effectExtent l="0" t="0" r="3175" b="635"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5.jpeg"/>
                    <pic:cNvPicPr>
                      <a:picLocks noChangeAspect="1"/>
                    </pic:cNvPicPr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77997" cy="330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56" w:rsidRDefault="003E74CF">
      <w:pPr>
        <w:pStyle w:val="Heading1"/>
        <w:spacing w:line="266" w:lineRule="exact"/>
        <w:ind w:left="1572" w:right="1572"/>
      </w:pPr>
      <w:r>
        <w:t>HIPERTENSI</w:t>
      </w:r>
    </w:p>
    <w:p w:rsidR="009F6E56" w:rsidRDefault="003E74CF">
      <w:pPr>
        <w:spacing w:line="274" w:lineRule="exact"/>
        <w:ind w:left="1204"/>
        <w:jc w:val="both"/>
        <w:rPr>
          <w:rFonts w:ascii="Times New Roman"/>
          <w:b/>
          <w:sz w:val="24"/>
        </w:rPr>
      </w:pPr>
      <w:proofErr w:type="spellStart"/>
      <w:r>
        <w:rPr>
          <w:rFonts w:ascii="Times New Roman"/>
          <w:b/>
          <w:sz w:val="24"/>
        </w:rPr>
        <w:t>Pengertian</w:t>
      </w:r>
      <w:proofErr w:type="spellEnd"/>
      <w:r>
        <w:rPr>
          <w:rFonts w:ascii="Times New Roman"/>
          <w:b/>
          <w:spacing w:val="-5"/>
          <w:sz w:val="24"/>
        </w:rPr>
        <w:t xml:space="preserve"> </w:t>
      </w:r>
      <w:proofErr w:type="spellStart"/>
      <w:r>
        <w:rPr>
          <w:rFonts w:ascii="Times New Roman"/>
          <w:b/>
          <w:sz w:val="24"/>
        </w:rPr>
        <w:t>Hipertensi</w:t>
      </w:r>
      <w:proofErr w:type="spellEnd"/>
    </w:p>
    <w:p w:rsidR="009F6E56" w:rsidRDefault="003E74CF">
      <w:pPr>
        <w:pStyle w:val="BodyText"/>
        <w:ind w:left="114" w:right="109"/>
        <w:jc w:val="both"/>
      </w:pPr>
      <w:proofErr w:type="spellStart"/>
      <w:proofErr w:type="gramStart"/>
      <w:r>
        <w:t>Hipertensi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kelainan</w:t>
      </w:r>
      <w:proofErr w:type="spellEnd"/>
      <w: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gejala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gangguan</w:t>
      </w:r>
      <w:proofErr w:type="spellEnd"/>
      <w:r>
        <w:rPr>
          <w:spacing w:val="1"/>
        </w:rPr>
        <w:t xml:space="preserve"> </w:t>
      </w:r>
      <w:proofErr w:type="spellStart"/>
      <w:r>
        <w:t>pada</w:t>
      </w:r>
      <w:proofErr w:type="spellEnd"/>
      <w:r>
        <w:rPr>
          <w:spacing w:val="61"/>
        </w:rPr>
        <w:t xml:space="preserve"> </w:t>
      </w:r>
      <w:proofErr w:type="spellStart"/>
      <w:r>
        <w:t>mekanisme</w:t>
      </w:r>
      <w:proofErr w:type="spellEnd"/>
      <w:r>
        <w:rPr>
          <w:spacing w:val="-57"/>
        </w:rPr>
        <w:t xml:space="preserve"> </w:t>
      </w:r>
      <w:proofErr w:type="spellStart"/>
      <w:r>
        <w:t>regulasi</w:t>
      </w:r>
      <w:proofErr w:type="spellEnd"/>
      <w:r>
        <w:rPr>
          <w:spacing w:val="1"/>
        </w:rPr>
        <w:t xml:space="preserve"> </w:t>
      </w:r>
      <w:proofErr w:type="spellStart"/>
      <w:r>
        <w:t>tekanan</w:t>
      </w:r>
      <w:proofErr w:type="spellEnd"/>
      <w:r>
        <w:rPr>
          <w:spacing w:val="1"/>
        </w:rPr>
        <w:t xml:space="preserve"> </w:t>
      </w:r>
      <w:proofErr w:type="spellStart"/>
      <w:r>
        <w:t>darah</w:t>
      </w:r>
      <w:proofErr w:type="spellEnd"/>
      <w:r>
        <w:rPr>
          <w:spacing w:val="1"/>
        </w:rPr>
        <w:t xml:space="preserve"> </w:t>
      </w:r>
      <w:r>
        <w:t>(</w:t>
      </w:r>
      <w:proofErr w:type="spellStart"/>
      <w:r>
        <w:t>pada</w:t>
      </w:r>
      <w:proofErr w:type="spellEnd"/>
      <w:r>
        <w:rPr>
          <w:spacing w:val="1"/>
        </w:rPr>
        <w:t xml:space="preserve"> </w:t>
      </w:r>
      <w:proofErr w:type="spellStart"/>
      <w:r>
        <w:t>pengukuran</w:t>
      </w:r>
      <w:proofErr w:type="spellEnd"/>
      <w:r>
        <w:rPr>
          <w:spacing w:val="-57"/>
        </w:rPr>
        <w:t xml:space="preserve"> </w:t>
      </w:r>
      <w:proofErr w:type="spellStart"/>
      <w:r>
        <w:t>berulang</w:t>
      </w:r>
      <w:proofErr w:type="spellEnd"/>
      <w:r>
        <w:t xml:space="preserve"> </w:t>
      </w:r>
      <w:proofErr w:type="spellStart"/>
      <w:r>
        <w:t>tekanan</w:t>
      </w:r>
      <w:proofErr w:type="spellEnd"/>
      <w:r>
        <w:t xml:space="preserve"> </w:t>
      </w:r>
      <w:proofErr w:type="spellStart"/>
      <w:r>
        <w:t>darah</w:t>
      </w:r>
      <w:proofErr w:type="spellEnd"/>
      <w:r>
        <w:t xml:space="preserve"> </w:t>
      </w:r>
      <w:proofErr w:type="spellStart"/>
      <w:r>
        <w:t>sistolik</w:t>
      </w:r>
      <w:proofErr w:type="spellEnd"/>
      <w:r>
        <w:t xml:space="preserve"> &gt; 140mmHg</w:t>
      </w:r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diastolik</w:t>
      </w:r>
      <w:proofErr w:type="spellEnd"/>
      <w:r>
        <w:rPr>
          <w:spacing w:val="1"/>
        </w:rPr>
        <w:t xml:space="preserve"> </w:t>
      </w:r>
      <w:r>
        <w:t>&gt;</w:t>
      </w:r>
      <w:r>
        <w:rPr>
          <w:spacing w:val="1"/>
        </w:rPr>
        <w:t xml:space="preserve"> </w:t>
      </w:r>
      <w:r>
        <w:t>90mmHg).</w:t>
      </w:r>
      <w:proofErr w:type="gramEnd"/>
    </w:p>
    <w:p w:rsidR="009F6E56" w:rsidRDefault="003E74CF">
      <w:pPr>
        <w:spacing w:line="242" w:lineRule="auto"/>
        <w:ind w:left="263" w:right="261" w:firstLine="5"/>
        <w:jc w:val="center"/>
        <w:rPr>
          <w:rFonts w:ascii="Times New Roman"/>
          <w:sz w:val="28"/>
        </w:rPr>
      </w:pPr>
      <w:proofErr w:type="spellStart"/>
      <w:proofErr w:type="gramStart"/>
      <w:r>
        <w:rPr>
          <w:rFonts w:ascii="Times New Roman"/>
          <w:color w:val="FF0000"/>
          <w:sz w:val="28"/>
        </w:rPr>
        <w:t>Hipertensi</w:t>
      </w:r>
      <w:proofErr w:type="spellEnd"/>
      <w:r>
        <w:rPr>
          <w:rFonts w:ascii="Times New Roman"/>
          <w:color w:val="FF0000"/>
          <w:sz w:val="28"/>
        </w:rPr>
        <w:t xml:space="preserve"> </w:t>
      </w:r>
      <w:proofErr w:type="spellStart"/>
      <w:r>
        <w:rPr>
          <w:rFonts w:ascii="Times New Roman"/>
          <w:color w:val="FF0000"/>
          <w:sz w:val="28"/>
        </w:rPr>
        <w:t>telah</w:t>
      </w:r>
      <w:proofErr w:type="spellEnd"/>
      <w:r>
        <w:rPr>
          <w:rFonts w:ascii="Times New Roman"/>
          <w:color w:val="FF0000"/>
          <w:sz w:val="28"/>
        </w:rPr>
        <w:t xml:space="preserve"> </w:t>
      </w:r>
      <w:proofErr w:type="spellStart"/>
      <w:r>
        <w:rPr>
          <w:rFonts w:ascii="Times New Roman"/>
          <w:color w:val="FF0000"/>
          <w:sz w:val="28"/>
        </w:rPr>
        <w:t>menyebabkan</w:t>
      </w:r>
      <w:proofErr w:type="spellEnd"/>
      <w:r>
        <w:rPr>
          <w:rFonts w:ascii="Times New Roman"/>
          <w:color w:val="FF0000"/>
          <w:sz w:val="28"/>
        </w:rPr>
        <w:t xml:space="preserve"> </w:t>
      </w:r>
      <w:proofErr w:type="spellStart"/>
      <w:r>
        <w:rPr>
          <w:rFonts w:ascii="Times New Roman"/>
          <w:color w:val="FF0000"/>
          <w:sz w:val="28"/>
        </w:rPr>
        <w:t>lebih</w:t>
      </w:r>
      <w:proofErr w:type="spellEnd"/>
      <w:r>
        <w:rPr>
          <w:rFonts w:ascii="Times New Roman"/>
          <w:color w:val="FF0000"/>
          <w:spacing w:val="1"/>
          <w:sz w:val="28"/>
        </w:rPr>
        <w:t xml:space="preserve"> </w:t>
      </w:r>
      <w:proofErr w:type="spellStart"/>
      <w:r>
        <w:rPr>
          <w:rFonts w:ascii="Times New Roman"/>
          <w:color w:val="FF0000"/>
          <w:sz w:val="28"/>
        </w:rPr>
        <w:t>dari</w:t>
      </w:r>
      <w:proofErr w:type="spellEnd"/>
      <w:r>
        <w:rPr>
          <w:rFonts w:ascii="Times New Roman"/>
          <w:color w:val="FF0000"/>
          <w:spacing w:val="-8"/>
          <w:sz w:val="28"/>
        </w:rPr>
        <w:t xml:space="preserve"> </w:t>
      </w:r>
      <w:r>
        <w:rPr>
          <w:rFonts w:ascii="Times New Roman"/>
          <w:color w:val="FF0000"/>
          <w:sz w:val="28"/>
        </w:rPr>
        <w:t>17</w:t>
      </w:r>
      <w:r>
        <w:rPr>
          <w:rFonts w:ascii="Times New Roman"/>
          <w:color w:val="FF0000"/>
          <w:spacing w:val="-2"/>
          <w:sz w:val="28"/>
        </w:rPr>
        <w:t xml:space="preserve"> </w:t>
      </w:r>
      <w:proofErr w:type="spellStart"/>
      <w:r>
        <w:rPr>
          <w:rFonts w:ascii="Times New Roman"/>
          <w:color w:val="FF0000"/>
          <w:sz w:val="28"/>
        </w:rPr>
        <w:t>juta</w:t>
      </w:r>
      <w:proofErr w:type="spellEnd"/>
      <w:r>
        <w:rPr>
          <w:rFonts w:ascii="Times New Roman"/>
          <w:color w:val="FF0000"/>
          <w:spacing w:val="-1"/>
          <w:sz w:val="28"/>
        </w:rPr>
        <w:t xml:space="preserve"> </w:t>
      </w:r>
      <w:r>
        <w:rPr>
          <w:rFonts w:ascii="Times New Roman"/>
          <w:color w:val="FF0000"/>
          <w:sz w:val="28"/>
        </w:rPr>
        <w:t>orang</w:t>
      </w:r>
      <w:r>
        <w:rPr>
          <w:rFonts w:ascii="Times New Roman"/>
          <w:color w:val="FF0000"/>
          <w:spacing w:val="-6"/>
          <w:sz w:val="28"/>
        </w:rPr>
        <w:t xml:space="preserve"> </w:t>
      </w:r>
      <w:proofErr w:type="spellStart"/>
      <w:r>
        <w:rPr>
          <w:rFonts w:ascii="Times New Roman"/>
          <w:color w:val="FF0000"/>
          <w:sz w:val="28"/>
        </w:rPr>
        <w:t>didunia</w:t>
      </w:r>
      <w:proofErr w:type="spellEnd"/>
      <w:r>
        <w:rPr>
          <w:rFonts w:ascii="Times New Roman"/>
          <w:color w:val="FF0000"/>
          <w:spacing w:val="3"/>
          <w:sz w:val="28"/>
        </w:rPr>
        <w:t xml:space="preserve"> </w:t>
      </w:r>
      <w:proofErr w:type="spellStart"/>
      <w:r>
        <w:rPr>
          <w:rFonts w:ascii="Times New Roman"/>
          <w:color w:val="FF0000"/>
          <w:sz w:val="28"/>
        </w:rPr>
        <w:t>meninggal</w:t>
      </w:r>
      <w:proofErr w:type="spellEnd"/>
      <w:r>
        <w:rPr>
          <w:rFonts w:ascii="Times New Roman"/>
          <w:color w:val="FF0000"/>
          <w:spacing w:val="-67"/>
          <w:sz w:val="28"/>
        </w:rPr>
        <w:t xml:space="preserve"> </w:t>
      </w:r>
      <w:r>
        <w:rPr>
          <w:rFonts w:ascii="Times New Roman"/>
          <w:color w:val="FF0000"/>
          <w:sz w:val="28"/>
        </w:rPr>
        <w:t>(WHO,</w:t>
      </w:r>
      <w:r>
        <w:rPr>
          <w:rFonts w:ascii="Times New Roman"/>
          <w:color w:val="FF0000"/>
          <w:spacing w:val="3"/>
          <w:sz w:val="28"/>
        </w:rPr>
        <w:t xml:space="preserve"> </w:t>
      </w:r>
      <w:r>
        <w:rPr>
          <w:rFonts w:ascii="Times New Roman"/>
          <w:color w:val="FF0000"/>
          <w:sz w:val="28"/>
        </w:rPr>
        <w:t>2013).</w:t>
      </w:r>
      <w:proofErr w:type="gramEnd"/>
    </w:p>
    <w:p w:rsidR="009F6E56" w:rsidRDefault="003E74CF">
      <w:pPr>
        <w:pStyle w:val="BodyText"/>
        <w:spacing w:before="4"/>
        <w:rPr>
          <w:sz w:val="20"/>
        </w:rPr>
      </w:pPr>
      <w:r>
        <w:br w:type="column"/>
      </w:r>
    </w:p>
    <w:p w:rsidR="009F6E56" w:rsidRDefault="003E74CF">
      <w:pPr>
        <w:pStyle w:val="Heading1"/>
        <w:spacing w:line="272" w:lineRule="exact"/>
        <w:ind w:left="1397"/>
        <w:jc w:val="both"/>
      </w:pPr>
      <w:proofErr w:type="spellStart"/>
      <w:r>
        <w:rPr>
          <w:u w:val="thick"/>
        </w:rPr>
        <w:t>Penyebab</w:t>
      </w:r>
      <w:proofErr w:type="spellEnd"/>
      <w:r>
        <w:rPr>
          <w:spacing w:val="-5"/>
          <w:u w:val="thick"/>
        </w:rPr>
        <w:t xml:space="preserve"> </w:t>
      </w:r>
      <w:proofErr w:type="spellStart"/>
      <w:r>
        <w:rPr>
          <w:u w:val="thick"/>
        </w:rPr>
        <w:t>Hipertensi</w:t>
      </w:r>
      <w:proofErr w:type="spellEnd"/>
    </w:p>
    <w:p w:rsidR="009F6E56" w:rsidRDefault="003E74CF">
      <w:pPr>
        <w:spacing w:line="249" w:lineRule="exact"/>
        <w:ind w:left="426"/>
        <w:jc w:val="both"/>
        <w:rPr>
          <w:rFonts w:ascii="Times New Roman"/>
        </w:rPr>
      </w:pPr>
      <w:proofErr w:type="spellStart"/>
      <w:r>
        <w:rPr>
          <w:rFonts w:ascii="Times New Roman"/>
          <w:u w:val="thick"/>
        </w:rPr>
        <w:t>Hipertensi</w:t>
      </w:r>
      <w:proofErr w:type="spellEnd"/>
      <w:r>
        <w:rPr>
          <w:rFonts w:ascii="Times New Roman"/>
          <w:spacing w:val="-6"/>
          <w:u w:val="thick"/>
        </w:rPr>
        <w:t xml:space="preserve"> </w:t>
      </w:r>
      <w:r>
        <w:rPr>
          <w:rFonts w:ascii="Times New Roman"/>
          <w:u w:val="thick"/>
        </w:rPr>
        <w:t xml:space="preserve">primer </w:t>
      </w:r>
      <w:proofErr w:type="spellStart"/>
      <w:r>
        <w:rPr>
          <w:rFonts w:ascii="Times New Roman"/>
          <w:u w:val="thick"/>
        </w:rPr>
        <w:t>atau</w:t>
      </w:r>
      <w:proofErr w:type="spellEnd"/>
      <w:r>
        <w:rPr>
          <w:rFonts w:ascii="Times New Roman"/>
          <w:spacing w:val="-2"/>
          <w:u w:val="thick"/>
        </w:rPr>
        <w:t xml:space="preserve"> </w:t>
      </w:r>
      <w:proofErr w:type="spellStart"/>
      <w:r>
        <w:rPr>
          <w:rFonts w:ascii="Times New Roman"/>
          <w:u w:val="thick"/>
        </w:rPr>
        <w:t>esensial</w:t>
      </w:r>
      <w:proofErr w:type="spellEnd"/>
    </w:p>
    <w:p w:rsidR="009F6E56" w:rsidRDefault="003E74CF">
      <w:pPr>
        <w:spacing w:before="117"/>
        <w:ind w:left="426" w:right="113"/>
        <w:jc w:val="both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Lebih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dari</w:t>
      </w:r>
      <w:proofErr w:type="spellEnd"/>
      <w:r>
        <w:rPr>
          <w:rFonts w:ascii="Times New Roman"/>
        </w:rPr>
        <w:t xml:space="preserve"> 90% </w:t>
      </w:r>
      <w:proofErr w:type="spellStart"/>
      <w:r>
        <w:rPr>
          <w:rFonts w:ascii="Times New Roman"/>
        </w:rPr>
        <w:t>pasien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hipertensi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adalah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hipertensi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primer.</w:t>
      </w:r>
      <w:proofErr w:type="gramEnd"/>
      <w:r>
        <w:rPr>
          <w:rFonts w:ascii="Times New Roman"/>
        </w:rPr>
        <w:t xml:space="preserve"> </w:t>
      </w:r>
      <w:proofErr w:type="spellStart"/>
      <w:proofErr w:type="gramStart"/>
      <w:r>
        <w:rPr>
          <w:rFonts w:ascii="Times New Roman"/>
        </w:rPr>
        <w:t>Penyebab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hipertensi</w:t>
      </w:r>
      <w:proofErr w:type="spellEnd"/>
      <w:r>
        <w:rPr>
          <w:rFonts w:ascii="Times New Roman"/>
        </w:rPr>
        <w:t xml:space="preserve"> primer </w:t>
      </w:r>
      <w:proofErr w:type="spellStart"/>
      <w:r>
        <w:rPr>
          <w:rFonts w:ascii="Times New Roman"/>
        </w:rPr>
        <w:t>belum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diketahui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secara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pasti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biasanya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faktor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keturunan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atau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genetik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menyebabkan</w:t>
      </w:r>
      <w:proofErr w:type="spellEnd"/>
      <w:r>
        <w:rPr>
          <w:rFonts w:ascii="Times New Roman"/>
          <w:spacing w:val="-4"/>
        </w:rPr>
        <w:t xml:space="preserve"> </w:t>
      </w:r>
      <w:proofErr w:type="spellStart"/>
      <w:r>
        <w:rPr>
          <w:rFonts w:ascii="Times New Roman"/>
        </w:rPr>
        <w:t>hipertensi</w:t>
      </w:r>
      <w:proofErr w:type="spellEnd"/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primer</w:t>
      </w:r>
      <w:r>
        <w:rPr>
          <w:rFonts w:ascii="Times New Roman"/>
          <w:spacing w:val="5"/>
        </w:rPr>
        <w:t xml:space="preserve"> </w:t>
      </w:r>
      <w:proofErr w:type="spellStart"/>
      <w:r>
        <w:rPr>
          <w:rFonts w:ascii="Times New Roman"/>
        </w:rPr>
        <w:t>ini</w:t>
      </w:r>
      <w:proofErr w:type="spellEnd"/>
      <w:r>
        <w:rPr>
          <w:rFonts w:ascii="Times New Roman"/>
        </w:rPr>
        <w:t>.</w:t>
      </w:r>
      <w:proofErr w:type="gramEnd"/>
    </w:p>
    <w:p w:rsidR="009F6E56" w:rsidRDefault="003E74CF">
      <w:pPr>
        <w:spacing w:line="249" w:lineRule="exact"/>
        <w:ind w:left="426"/>
        <w:jc w:val="both"/>
        <w:rPr>
          <w:rFonts w:ascii="Times New Roman"/>
        </w:rPr>
      </w:pPr>
      <w:proofErr w:type="spellStart"/>
      <w:r>
        <w:rPr>
          <w:rFonts w:ascii="Times New Roman"/>
          <w:u w:val="thick"/>
        </w:rPr>
        <w:t>Hipertensi</w:t>
      </w:r>
      <w:proofErr w:type="spellEnd"/>
      <w:r>
        <w:rPr>
          <w:rFonts w:ascii="Times New Roman"/>
          <w:spacing w:val="-7"/>
          <w:u w:val="thick"/>
        </w:rPr>
        <w:t xml:space="preserve"> </w:t>
      </w:r>
      <w:proofErr w:type="spellStart"/>
      <w:r>
        <w:rPr>
          <w:rFonts w:ascii="Times New Roman"/>
          <w:u w:val="thick"/>
        </w:rPr>
        <w:t>sekunder</w:t>
      </w:r>
      <w:proofErr w:type="spellEnd"/>
    </w:p>
    <w:p w:rsidR="009F6E56" w:rsidRDefault="003E74CF">
      <w:pPr>
        <w:spacing w:before="112"/>
        <w:ind w:left="426" w:right="108"/>
        <w:jc w:val="both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Hipertensi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sekunder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disebabkan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oleh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penyakit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penyerta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atau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obat-obat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tertentu</w:t>
      </w:r>
      <w:proofErr w:type="spellEnd"/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</w:t>
      </w:r>
      <w:proofErr w:type="spellStart"/>
      <w:proofErr w:type="gramStart"/>
      <w:r>
        <w:rPr>
          <w:rFonts w:ascii="Times New Roman"/>
        </w:rPr>
        <w:t>Penyakit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penyerta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seperti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penyakit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ginjal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kronik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penyakit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tiroid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atau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paratiroid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dan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penyakit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renovaskuler</w:t>
      </w:r>
      <w:proofErr w:type="spellEnd"/>
      <w:r>
        <w:rPr>
          <w:rFonts w:ascii="Times New Roman"/>
        </w:rPr>
        <w:t>.</w:t>
      </w:r>
      <w:proofErr w:type="gramEnd"/>
      <w:r>
        <w:rPr>
          <w:rFonts w:ascii="Times New Roman"/>
          <w:spacing w:val="1"/>
        </w:rPr>
        <w:t xml:space="preserve"> </w:t>
      </w:r>
      <w:proofErr w:type="spellStart"/>
      <w:proofErr w:type="gramStart"/>
      <w:r>
        <w:rPr>
          <w:rFonts w:ascii="Times New Roman"/>
        </w:rPr>
        <w:t>Obat-obat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tertentu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seperti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pil</w:t>
      </w:r>
      <w:proofErr w:type="spellEnd"/>
      <w:r>
        <w:rPr>
          <w:rFonts w:ascii="Times New Roman"/>
        </w:rPr>
        <w:t xml:space="preserve"> KB, NSAID, </w:t>
      </w:r>
      <w:proofErr w:type="spellStart"/>
      <w:r>
        <w:rPr>
          <w:rFonts w:ascii="Times New Roman"/>
        </w:rPr>
        <w:t>kortikosteroid</w:t>
      </w:r>
      <w:proofErr w:type="spellEnd"/>
      <w:r>
        <w:rPr>
          <w:rFonts w:ascii="Times New Roman"/>
        </w:rPr>
        <w:t xml:space="preserve">, </w:t>
      </w:r>
      <w:proofErr w:type="spellStart"/>
      <w:r>
        <w:rPr>
          <w:rFonts w:ascii="Times New Roman"/>
        </w:rPr>
        <w:t>dan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aritropoetin</w:t>
      </w:r>
      <w:proofErr w:type="spellEnd"/>
      <w:r>
        <w:rPr>
          <w:rFonts w:ascii="Times New Roman"/>
        </w:rPr>
        <w:t>.</w:t>
      </w:r>
      <w:proofErr w:type="gramEnd"/>
    </w:p>
    <w:p w:rsidR="009F6E56" w:rsidRDefault="003E74CF">
      <w:pPr>
        <w:pStyle w:val="BodyText"/>
        <w:tabs>
          <w:tab w:val="left" w:pos="709"/>
        </w:tabs>
        <w:ind w:left="426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759710" cy="2063750"/>
            <wp:effectExtent l="0" t="0" r="2540" b="0"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6.jpeg"/>
                    <pic:cNvPicPr>
                      <a:picLocks noChangeAspect="1"/>
                    </pic:cNvPicPr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348" cy="20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56" w:rsidRDefault="003E74CF">
      <w:pPr>
        <w:spacing w:before="10"/>
        <w:ind w:left="426" w:right="110"/>
        <w:jc w:val="both"/>
        <w:rPr>
          <w:rFonts w:ascii="Times New Roman"/>
        </w:rPr>
      </w:pPr>
      <w:proofErr w:type="spellStart"/>
      <w:r>
        <w:rPr>
          <w:rFonts w:ascii="Times New Roman"/>
        </w:rPr>
        <w:t>Faktor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bisa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meningkatkan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tekanan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proofErr w:type="gramStart"/>
      <w:r>
        <w:rPr>
          <w:rFonts w:ascii="Times New Roman"/>
        </w:rPr>
        <w:t>darah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:</w:t>
      </w:r>
      <w:proofErr w:type="gram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merokok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usia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obesitas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makan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cepat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saji</w:t>
      </w:r>
      <w:proofErr w:type="spellEnd"/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yang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berlemak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dan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banyak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mengandung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garam</w:t>
      </w:r>
      <w:proofErr w:type="spellEnd"/>
      <w:r>
        <w:rPr>
          <w:rFonts w:ascii="Times New Roman"/>
        </w:rPr>
        <w:t>,</w:t>
      </w:r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minum</w:t>
      </w:r>
      <w:proofErr w:type="spellEnd"/>
      <w:r>
        <w:rPr>
          <w:rFonts w:ascii="Times New Roman"/>
          <w:spacing w:val="-52"/>
        </w:rPr>
        <w:t xml:space="preserve"> </w:t>
      </w:r>
      <w:proofErr w:type="spellStart"/>
      <w:r>
        <w:rPr>
          <w:rFonts w:ascii="Times New Roman"/>
        </w:rPr>
        <w:t>beralkohol</w:t>
      </w:r>
      <w:proofErr w:type="spellEnd"/>
      <w:r>
        <w:rPr>
          <w:rFonts w:ascii="Times New Roman"/>
          <w:spacing w:val="-2"/>
        </w:rPr>
        <w:t xml:space="preserve"> </w:t>
      </w:r>
      <w:proofErr w:type="spellStart"/>
      <w:r>
        <w:rPr>
          <w:rFonts w:ascii="Times New Roman"/>
        </w:rPr>
        <w:t>dan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strest</w:t>
      </w:r>
      <w:proofErr w:type="spellEnd"/>
      <w:r>
        <w:rPr>
          <w:rFonts w:ascii="Times New Roman"/>
        </w:rPr>
        <w:t>.</w:t>
      </w:r>
    </w:p>
    <w:p w:rsidR="009F6E56" w:rsidRDefault="003E74CF">
      <w:pPr>
        <w:pStyle w:val="BodyText"/>
        <w:spacing w:before="2" w:after="40"/>
        <w:rPr>
          <w:sz w:val="17"/>
        </w:rPr>
      </w:pPr>
      <w:r>
        <w:br w:type="column"/>
      </w:r>
    </w:p>
    <w:p w:rsidR="009F6E56" w:rsidRDefault="003E74CF">
      <w:pPr>
        <w:pStyle w:val="BodyText"/>
        <w:ind w:left="56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2627757" cy="2443655"/>
            <wp:effectExtent l="0" t="0" r="1270" b="0"/>
            <wp:docPr id="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7.jpeg"/>
                    <pic:cNvPicPr>
                      <a:picLocks noChangeAspect="1"/>
                    </pic:cNvPicPr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0065" cy="2445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E56" w:rsidRDefault="003E74CF">
      <w:pPr>
        <w:pStyle w:val="Heading1"/>
        <w:spacing w:before="16"/>
        <w:ind w:left="567"/>
        <w:jc w:val="left"/>
      </w:pPr>
      <w:proofErr w:type="spellStart"/>
      <w:r>
        <w:t>Tanda</w:t>
      </w:r>
      <w:proofErr w:type="spellEnd"/>
      <w:r>
        <w:rPr>
          <w:spacing w:val="-8"/>
        </w:rPr>
        <w:t xml:space="preserve"> </w:t>
      </w:r>
      <w:proofErr w:type="spellStart"/>
      <w:r>
        <w:t>dan</w:t>
      </w:r>
      <w:proofErr w:type="spellEnd"/>
      <w:r>
        <w:rPr>
          <w:spacing w:val="-8"/>
        </w:rPr>
        <w:t xml:space="preserve"> </w:t>
      </w:r>
      <w:proofErr w:type="spellStart"/>
      <w:r>
        <w:t>Gejala</w:t>
      </w:r>
      <w:proofErr w:type="spellEnd"/>
      <w:r>
        <w:rPr>
          <w:spacing w:val="-7"/>
        </w:rPr>
        <w:t xml:space="preserve"> </w:t>
      </w:r>
      <w:proofErr w:type="spellStart"/>
      <w:r>
        <w:t>Hipertensi</w:t>
      </w:r>
      <w:proofErr w:type="spellEnd"/>
    </w:p>
    <w:p w:rsidR="009F6E56" w:rsidRDefault="003E74CF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107"/>
        <w:rPr>
          <w:sz w:val="20"/>
        </w:rPr>
      </w:pPr>
      <w:proofErr w:type="spellStart"/>
      <w:r>
        <w:rPr>
          <w:sz w:val="20"/>
        </w:rPr>
        <w:t>Sakit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kepala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pusing</w:t>
      </w:r>
      <w:proofErr w:type="spellEnd"/>
    </w:p>
    <w:p w:rsidR="009F6E56" w:rsidRDefault="003E74CF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rPr>
          <w:sz w:val="20"/>
        </w:rPr>
      </w:pPr>
      <w:proofErr w:type="spellStart"/>
      <w:r>
        <w:rPr>
          <w:sz w:val="20"/>
        </w:rPr>
        <w:t>Marah</w:t>
      </w:r>
      <w:proofErr w:type="spellEnd"/>
    </w:p>
    <w:p w:rsidR="009F6E56" w:rsidRDefault="003E74CF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0"/>
        <w:rPr>
          <w:sz w:val="20"/>
        </w:rPr>
      </w:pPr>
      <w:proofErr w:type="spellStart"/>
      <w:r>
        <w:rPr>
          <w:sz w:val="20"/>
        </w:rPr>
        <w:t>Telinga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berdengung</w:t>
      </w:r>
      <w:proofErr w:type="spellEnd"/>
    </w:p>
    <w:p w:rsidR="009F6E56" w:rsidRDefault="003E74CF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spacing w:before="0"/>
        <w:rPr>
          <w:sz w:val="20"/>
        </w:rPr>
      </w:pPr>
      <w:r>
        <w:rPr>
          <w:sz w:val="20"/>
        </w:rPr>
        <w:t>Rasa</w:t>
      </w:r>
      <w:r>
        <w:rPr>
          <w:spacing w:val="2"/>
          <w:sz w:val="20"/>
        </w:rPr>
        <w:t xml:space="preserve"> </w:t>
      </w:r>
      <w:proofErr w:type="spellStart"/>
      <w:r>
        <w:rPr>
          <w:sz w:val="20"/>
        </w:rPr>
        <w:t>berat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ditengkuk</w:t>
      </w:r>
      <w:proofErr w:type="spellEnd"/>
    </w:p>
    <w:p w:rsidR="009F6E56" w:rsidRDefault="003E74CF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rPr>
          <w:sz w:val="20"/>
        </w:rPr>
      </w:pPr>
      <w:proofErr w:type="spellStart"/>
      <w:r>
        <w:rPr>
          <w:sz w:val="20"/>
        </w:rPr>
        <w:t>Sulit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tidur</w:t>
      </w:r>
      <w:proofErr w:type="spellEnd"/>
    </w:p>
    <w:p w:rsidR="009F6E56" w:rsidRDefault="003E74CF">
      <w:pPr>
        <w:pStyle w:val="ListParagraph"/>
        <w:numPr>
          <w:ilvl w:val="0"/>
          <w:numId w:val="3"/>
        </w:numPr>
        <w:tabs>
          <w:tab w:val="left" w:pos="539"/>
          <w:tab w:val="left" w:pos="540"/>
        </w:tabs>
        <w:rPr>
          <w:sz w:val="20"/>
        </w:rPr>
      </w:pPr>
      <w:r>
        <w:rPr>
          <w:sz w:val="20"/>
        </w:rPr>
        <w:t>Mata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berkunang-kunang</w:t>
      </w:r>
      <w:proofErr w:type="spellEnd"/>
    </w:p>
    <w:p w:rsidR="009F6E56" w:rsidRDefault="003E74CF">
      <w:pPr>
        <w:spacing w:before="3" w:line="237" w:lineRule="auto"/>
        <w:ind w:left="2109" w:right="332" w:hanging="1839"/>
        <w:rPr>
          <w:rFonts w:ascii="Times New Roman"/>
          <w:color w:val="FF0000"/>
        </w:rPr>
      </w:pPr>
      <w:proofErr w:type="spellStart"/>
      <w:r>
        <w:rPr>
          <w:rFonts w:ascii="Times New Roman"/>
          <w:color w:val="FF0000"/>
        </w:rPr>
        <w:t>Gejala</w:t>
      </w:r>
      <w:proofErr w:type="spellEnd"/>
      <w:r>
        <w:rPr>
          <w:rFonts w:ascii="Times New Roman"/>
          <w:color w:val="FF0000"/>
        </w:rPr>
        <w:t xml:space="preserve"> </w:t>
      </w:r>
      <w:proofErr w:type="spellStart"/>
      <w:r>
        <w:rPr>
          <w:rFonts w:ascii="Times New Roman"/>
          <w:color w:val="FF0000"/>
        </w:rPr>
        <w:t>berat</w:t>
      </w:r>
      <w:proofErr w:type="spellEnd"/>
      <w:r>
        <w:rPr>
          <w:rFonts w:ascii="Times New Roman"/>
          <w:color w:val="FF0000"/>
        </w:rPr>
        <w:t xml:space="preserve"> </w:t>
      </w:r>
      <w:proofErr w:type="spellStart"/>
      <w:proofErr w:type="gramStart"/>
      <w:r>
        <w:rPr>
          <w:rFonts w:ascii="Times New Roman"/>
          <w:color w:val="FF0000"/>
        </w:rPr>
        <w:t>hipetensi</w:t>
      </w:r>
      <w:proofErr w:type="spellEnd"/>
      <w:r>
        <w:rPr>
          <w:rFonts w:ascii="Times New Roman"/>
          <w:color w:val="FF0000"/>
        </w:rPr>
        <w:t xml:space="preserve"> :</w:t>
      </w:r>
      <w:proofErr w:type="gramEnd"/>
      <w:r>
        <w:rPr>
          <w:rFonts w:ascii="Times New Roman"/>
          <w:color w:val="FF0000"/>
        </w:rPr>
        <w:t xml:space="preserve"> </w:t>
      </w:r>
      <w:proofErr w:type="spellStart"/>
      <w:r>
        <w:rPr>
          <w:rFonts w:ascii="Times New Roman"/>
          <w:color w:val="FF0000"/>
        </w:rPr>
        <w:t>penurunan</w:t>
      </w:r>
      <w:proofErr w:type="spellEnd"/>
      <w:r>
        <w:rPr>
          <w:rFonts w:ascii="Times New Roman"/>
          <w:color w:val="FF0000"/>
        </w:rPr>
        <w:t xml:space="preserve"> </w:t>
      </w:r>
      <w:proofErr w:type="spellStart"/>
      <w:r>
        <w:rPr>
          <w:rFonts w:ascii="Times New Roman"/>
          <w:color w:val="FF0000"/>
        </w:rPr>
        <w:t>kesadaran</w:t>
      </w:r>
      <w:proofErr w:type="spellEnd"/>
      <w:r>
        <w:rPr>
          <w:rFonts w:ascii="Times New Roman"/>
          <w:color w:val="FF0000"/>
        </w:rPr>
        <w:t xml:space="preserve"> </w:t>
      </w:r>
      <w:proofErr w:type="spellStart"/>
      <w:r>
        <w:rPr>
          <w:rFonts w:ascii="Times New Roman"/>
          <w:color w:val="FF0000"/>
        </w:rPr>
        <w:t>bahkan</w:t>
      </w:r>
      <w:proofErr w:type="spellEnd"/>
      <w:r>
        <w:rPr>
          <w:rFonts w:ascii="Times New Roman"/>
          <w:color w:val="FF0000"/>
          <w:spacing w:val="-52"/>
        </w:rPr>
        <w:t xml:space="preserve"> </w:t>
      </w:r>
      <w:proofErr w:type="spellStart"/>
      <w:r>
        <w:rPr>
          <w:rFonts w:ascii="Times New Roman"/>
          <w:color w:val="FF0000"/>
        </w:rPr>
        <w:t>bisa</w:t>
      </w:r>
      <w:proofErr w:type="spellEnd"/>
      <w:r>
        <w:rPr>
          <w:rFonts w:ascii="Times New Roman"/>
          <w:color w:val="FF0000"/>
          <w:spacing w:val="4"/>
        </w:rPr>
        <w:t xml:space="preserve"> </w:t>
      </w:r>
      <w:proofErr w:type="spellStart"/>
      <w:r>
        <w:rPr>
          <w:rFonts w:ascii="Times New Roman"/>
          <w:color w:val="FF0000"/>
        </w:rPr>
        <w:t>koma</w:t>
      </w:r>
      <w:proofErr w:type="spellEnd"/>
      <w:r>
        <w:rPr>
          <w:rFonts w:ascii="Times New Roman"/>
          <w:color w:val="FF0000"/>
        </w:rPr>
        <w:t>.</w:t>
      </w:r>
    </w:p>
    <w:p w:rsidR="009F6E56" w:rsidRDefault="003E74CF">
      <w:pPr>
        <w:spacing w:before="3" w:line="237" w:lineRule="auto"/>
        <w:ind w:right="332" w:firstLineChars="700" w:firstLine="1540"/>
      </w:pPr>
      <w:proofErr w:type="spellStart"/>
      <w:r>
        <w:rPr>
          <w:u w:val="thick"/>
        </w:rPr>
        <w:t>Klasifikasi</w:t>
      </w:r>
      <w:proofErr w:type="spellEnd"/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tekanan</w:t>
      </w:r>
      <w:proofErr w:type="spellEnd"/>
      <w:r>
        <w:rPr>
          <w:spacing w:val="-1"/>
          <w:u w:val="thick"/>
        </w:rPr>
        <w:t xml:space="preserve"> </w:t>
      </w:r>
      <w:proofErr w:type="spellStart"/>
      <w:r>
        <w:rPr>
          <w:u w:val="thick"/>
        </w:rPr>
        <w:t>darah</w:t>
      </w:r>
      <w:proofErr w:type="spellEnd"/>
    </w:p>
    <w:p w:rsidR="009F6E56" w:rsidRDefault="003E74CF">
      <w:pPr>
        <w:spacing w:before="60"/>
        <w:ind w:left="567" w:right="199"/>
        <w:jc w:val="both"/>
        <w:rPr>
          <w:rFonts w:ascii="Times New Roman"/>
        </w:rPr>
      </w:pPr>
      <w:proofErr w:type="spellStart"/>
      <w:proofErr w:type="gramStart"/>
      <w:r>
        <w:rPr>
          <w:rFonts w:ascii="Times New Roman"/>
        </w:rPr>
        <w:t>Dinyatakan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hipertensi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apabila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pengukuran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tekanan</w:t>
      </w:r>
      <w:proofErr w:type="spellEnd"/>
      <w:r>
        <w:rPr>
          <w:rFonts w:ascii="Times New Roman"/>
          <w:spacing w:val="-52"/>
        </w:rPr>
        <w:t xml:space="preserve"> </w:t>
      </w:r>
      <w:proofErr w:type="spellStart"/>
      <w:r>
        <w:rPr>
          <w:rFonts w:ascii="Times New Roman"/>
        </w:rPr>
        <w:t>darah</w:t>
      </w:r>
      <w:proofErr w:type="spellEnd"/>
      <w:r>
        <w:rPr>
          <w:rFonts w:ascii="Times New Roman"/>
        </w:rPr>
        <w:t xml:space="preserve"> minimal 2 kali </w:t>
      </w:r>
      <w:proofErr w:type="spellStart"/>
      <w:r>
        <w:rPr>
          <w:rFonts w:ascii="Times New Roman"/>
        </w:rPr>
        <w:t>dari</w:t>
      </w:r>
      <w:proofErr w:type="spellEnd"/>
      <w:r>
        <w:rPr>
          <w:rFonts w:ascii="Times New Roman"/>
        </w:rPr>
        <w:t xml:space="preserve"> 2 </w:t>
      </w:r>
      <w:proofErr w:type="spellStart"/>
      <w:r>
        <w:rPr>
          <w:rFonts w:ascii="Times New Roman"/>
        </w:rPr>
        <w:t>atau</w:t>
      </w:r>
      <w:proofErr w:type="spellEnd"/>
      <w:r>
        <w:rPr>
          <w:rFonts w:ascii="Times New Roman"/>
        </w:rPr>
        <w:t xml:space="preserve"> 3 </w:t>
      </w:r>
      <w:proofErr w:type="spellStart"/>
      <w:r>
        <w:rPr>
          <w:rFonts w:ascii="Times New Roman"/>
        </w:rPr>
        <w:t>kunjungan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pasien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ke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puskesmas</w:t>
      </w:r>
      <w:proofErr w:type="spellEnd"/>
      <w:r>
        <w:rPr>
          <w:rFonts w:ascii="Times New Roman"/>
          <w:spacing w:val="1"/>
        </w:rPr>
        <w:t xml:space="preserve"> </w:t>
      </w:r>
      <w:proofErr w:type="spellStart"/>
      <w:r>
        <w:rPr>
          <w:rFonts w:ascii="Times New Roman"/>
        </w:rPr>
        <w:t>ataupun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ke</w:t>
      </w:r>
      <w:proofErr w:type="spellEnd"/>
      <w:r>
        <w:rPr>
          <w:rFonts w:ascii="Times New Roman"/>
          <w:spacing w:val="-5"/>
        </w:rPr>
        <w:t xml:space="preserve"> </w:t>
      </w:r>
      <w:proofErr w:type="spellStart"/>
      <w:r>
        <w:rPr>
          <w:rFonts w:ascii="Times New Roman"/>
        </w:rPr>
        <w:t>rumah</w:t>
      </w:r>
      <w:proofErr w:type="spellEnd"/>
      <w:r>
        <w:rPr>
          <w:rFonts w:ascii="Times New Roman"/>
          <w:spacing w:val="-3"/>
        </w:rPr>
        <w:t xml:space="preserve"> </w:t>
      </w:r>
      <w:proofErr w:type="spellStart"/>
      <w:r>
        <w:rPr>
          <w:rFonts w:ascii="Times New Roman"/>
        </w:rPr>
        <w:t>sakit</w:t>
      </w:r>
      <w:proofErr w:type="spellEnd"/>
      <w:r>
        <w:rPr>
          <w:rFonts w:ascii="Times New Roman"/>
        </w:rPr>
        <w:t>.</w:t>
      </w:r>
      <w:proofErr w:type="gramEnd"/>
    </w:p>
    <w:tbl>
      <w:tblPr>
        <w:tblW w:w="511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447"/>
        <w:gridCol w:w="1964"/>
      </w:tblGrid>
      <w:tr w:rsidR="009F6E56" w:rsidTr="001D3A03">
        <w:trPr>
          <w:trHeight w:val="847"/>
        </w:trPr>
        <w:tc>
          <w:tcPr>
            <w:tcW w:w="1701" w:type="dxa"/>
          </w:tcPr>
          <w:p w:rsidR="009F6E56" w:rsidRDefault="003E74CF">
            <w:pPr>
              <w:pStyle w:val="TableParagraph"/>
              <w:spacing w:line="221" w:lineRule="exact"/>
              <w:ind w:left="236" w:right="234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C45238"/>
                <w:sz w:val="20"/>
              </w:rPr>
              <w:t>Kategori</w:t>
            </w:r>
            <w:proofErr w:type="spellEnd"/>
          </w:p>
        </w:tc>
        <w:tc>
          <w:tcPr>
            <w:tcW w:w="1447" w:type="dxa"/>
          </w:tcPr>
          <w:p w:rsidR="009F6E56" w:rsidRDefault="003E74CF">
            <w:pPr>
              <w:pStyle w:val="TableParagraph"/>
              <w:ind w:left="336" w:right="308" w:firstLine="33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C45238"/>
                <w:sz w:val="20"/>
              </w:rPr>
              <w:t>Sistolik</w:t>
            </w:r>
            <w:proofErr w:type="spellEnd"/>
            <w:r>
              <w:rPr>
                <w:rFonts w:ascii="Times New Roman"/>
                <w:color w:val="C45238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(mmHg)</w:t>
            </w:r>
          </w:p>
        </w:tc>
        <w:tc>
          <w:tcPr>
            <w:tcW w:w="1964" w:type="dxa"/>
          </w:tcPr>
          <w:p w:rsidR="009F6E56" w:rsidRDefault="003E74CF">
            <w:pPr>
              <w:pStyle w:val="TableParagraph"/>
              <w:ind w:left="351" w:right="305" w:hanging="24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C45238"/>
                <w:sz w:val="20"/>
              </w:rPr>
              <w:t>Diastolik</w:t>
            </w:r>
            <w:proofErr w:type="spellEnd"/>
            <w:r>
              <w:rPr>
                <w:rFonts w:ascii="Times New Roman"/>
                <w:color w:val="C45238"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(mmHg)</w:t>
            </w:r>
          </w:p>
        </w:tc>
      </w:tr>
      <w:tr w:rsidR="009F6E56" w:rsidRPr="008A11BC" w:rsidTr="001D3A03">
        <w:trPr>
          <w:trHeight w:val="293"/>
        </w:trPr>
        <w:tc>
          <w:tcPr>
            <w:tcW w:w="1701" w:type="dxa"/>
          </w:tcPr>
          <w:p w:rsidR="009F6E56" w:rsidRDefault="003E74CF">
            <w:pPr>
              <w:pStyle w:val="TableParagraph"/>
              <w:spacing w:line="221" w:lineRule="exact"/>
              <w:ind w:left="241" w:right="234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C45238"/>
                <w:sz w:val="20"/>
              </w:rPr>
              <w:t>Normal</w:t>
            </w:r>
          </w:p>
        </w:tc>
        <w:tc>
          <w:tcPr>
            <w:tcW w:w="1447" w:type="dxa"/>
          </w:tcPr>
          <w:p w:rsidR="009F6E56" w:rsidRDefault="003E74CF">
            <w:pPr>
              <w:pStyle w:val="TableParagraph"/>
              <w:spacing w:line="221" w:lineRule="exact"/>
              <w:ind w:left="323" w:right="3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C45238"/>
                <w:sz w:val="20"/>
              </w:rPr>
              <w:t>&lt;</w:t>
            </w:r>
            <w:r>
              <w:rPr>
                <w:rFonts w:ascii="Times New Roman"/>
                <w:color w:val="C45238"/>
                <w:spacing w:val="2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120</w:t>
            </w:r>
          </w:p>
        </w:tc>
        <w:tc>
          <w:tcPr>
            <w:tcW w:w="1964" w:type="dxa"/>
          </w:tcPr>
          <w:p w:rsidR="009F6E56" w:rsidRDefault="003E74CF">
            <w:pPr>
              <w:pStyle w:val="TableParagraph"/>
              <w:spacing w:line="221" w:lineRule="exact"/>
              <w:ind w:right="500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C45238"/>
                <w:sz w:val="20"/>
              </w:rPr>
              <w:t>&lt;</w:t>
            </w:r>
            <w:r>
              <w:rPr>
                <w:rFonts w:ascii="Times New Roman"/>
                <w:color w:val="C45238"/>
                <w:spacing w:val="4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80</w:t>
            </w:r>
          </w:p>
        </w:tc>
      </w:tr>
      <w:tr w:rsidR="009F6E56" w:rsidTr="001D3A03">
        <w:trPr>
          <w:trHeight w:val="261"/>
        </w:trPr>
        <w:tc>
          <w:tcPr>
            <w:tcW w:w="1701" w:type="dxa"/>
          </w:tcPr>
          <w:p w:rsidR="009F6E56" w:rsidRDefault="003E74CF">
            <w:pPr>
              <w:pStyle w:val="TableParagraph"/>
              <w:spacing w:line="210" w:lineRule="exact"/>
              <w:ind w:left="236" w:right="234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C45238"/>
                <w:sz w:val="20"/>
              </w:rPr>
              <w:t>Prehipertensi</w:t>
            </w:r>
            <w:proofErr w:type="spellEnd"/>
          </w:p>
        </w:tc>
        <w:tc>
          <w:tcPr>
            <w:tcW w:w="1447" w:type="dxa"/>
          </w:tcPr>
          <w:p w:rsidR="009F6E56" w:rsidRDefault="003E74CF">
            <w:pPr>
              <w:pStyle w:val="TableParagraph"/>
              <w:spacing w:line="210" w:lineRule="exact"/>
              <w:ind w:left="328" w:right="3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C45238"/>
                <w:sz w:val="20"/>
              </w:rPr>
              <w:t>120-139</w:t>
            </w:r>
          </w:p>
        </w:tc>
        <w:tc>
          <w:tcPr>
            <w:tcW w:w="1964" w:type="dxa"/>
          </w:tcPr>
          <w:p w:rsidR="009F6E56" w:rsidRDefault="003E74CF">
            <w:pPr>
              <w:pStyle w:val="TableParagraph"/>
              <w:spacing w:line="210" w:lineRule="exact"/>
              <w:ind w:right="45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C45238"/>
                <w:sz w:val="20"/>
              </w:rPr>
              <w:t>80-90</w:t>
            </w:r>
          </w:p>
        </w:tc>
      </w:tr>
      <w:tr w:rsidR="009F6E56" w:rsidTr="001D3A03">
        <w:trPr>
          <w:trHeight w:val="261"/>
        </w:trPr>
        <w:tc>
          <w:tcPr>
            <w:tcW w:w="1701" w:type="dxa"/>
          </w:tcPr>
          <w:p w:rsidR="009F6E56" w:rsidRDefault="003E74CF">
            <w:pPr>
              <w:pStyle w:val="TableParagraph"/>
              <w:spacing w:line="210" w:lineRule="exact"/>
              <w:ind w:left="242" w:right="234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C45238"/>
                <w:sz w:val="20"/>
              </w:rPr>
              <w:t>Hipertensi</w:t>
            </w:r>
            <w:proofErr w:type="spellEnd"/>
            <w:r>
              <w:rPr>
                <w:rFonts w:ascii="Times New Roman"/>
                <w:color w:val="C45238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stage</w:t>
            </w:r>
            <w:r>
              <w:rPr>
                <w:rFonts w:ascii="Times New Roman"/>
                <w:color w:val="C45238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1</w:t>
            </w:r>
          </w:p>
        </w:tc>
        <w:tc>
          <w:tcPr>
            <w:tcW w:w="1447" w:type="dxa"/>
          </w:tcPr>
          <w:p w:rsidR="009F6E56" w:rsidRDefault="003E74CF">
            <w:pPr>
              <w:pStyle w:val="TableParagraph"/>
              <w:spacing w:line="210" w:lineRule="exact"/>
              <w:ind w:left="328" w:right="31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C45238"/>
                <w:sz w:val="20"/>
              </w:rPr>
              <w:t>140-159</w:t>
            </w:r>
          </w:p>
        </w:tc>
        <w:tc>
          <w:tcPr>
            <w:tcW w:w="1964" w:type="dxa"/>
          </w:tcPr>
          <w:p w:rsidR="009F6E56" w:rsidRDefault="003E74CF">
            <w:pPr>
              <w:pStyle w:val="TableParagraph"/>
              <w:spacing w:line="210" w:lineRule="exact"/>
              <w:ind w:right="451"/>
              <w:jc w:val="right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C45238"/>
                <w:sz w:val="20"/>
              </w:rPr>
              <w:t>90-99</w:t>
            </w:r>
          </w:p>
        </w:tc>
      </w:tr>
      <w:tr w:rsidR="009F6E56" w:rsidTr="001D3A03">
        <w:trPr>
          <w:trHeight w:val="293"/>
        </w:trPr>
        <w:tc>
          <w:tcPr>
            <w:tcW w:w="1701" w:type="dxa"/>
          </w:tcPr>
          <w:p w:rsidR="009F6E56" w:rsidRDefault="003E74CF">
            <w:pPr>
              <w:pStyle w:val="TableParagraph"/>
              <w:spacing w:line="221" w:lineRule="exact"/>
              <w:ind w:left="242" w:right="234"/>
              <w:jc w:val="center"/>
              <w:rPr>
                <w:rFonts w:ascii="Times New Roman"/>
                <w:sz w:val="20"/>
              </w:rPr>
            </w:pPr>
            <w:proofErr w:type="spellStart"/>
            <w:r>
              <w:rPr>
                <w:rFonts w:ascii="Times New Roman"/>
                <w:color w:val="C45238"/>
                <w:sz w:val="20"/>
              </w:rPr>
              <w:t>Hipertensi</w:t>
            </w:r>
            <w:proofErr w:type="spellEnd"/>
            <w:r>
              <w:rPr>
                <w:rFonts w:ascii="Times New Roman"/>
                <w:color w:val="C45238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stage</w:t>
            </w:r>
            <w:r>
              <w:rPr>
                <w:rFonts w:ascii="Times New Roman"/>
                <w:color w:val="C45238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color w:val="C45238"/>
                <w:sz w:val="20"/>
              </w:rPr>
              <w:t>2</w:t>
            </w:r>
          </w:p>
        </w:tc>
        <w:tc>
          <w:tcPr>
            <w:tcW w:w="1447" w:type="dxa"/>
          </w:tcPr>
          <w:p w:rsidR="009F6E56" w:rsidRDefault="003E74CF">
            <w:pPr>
              <w:pStyle w:val="TableParagraph"/>
              <w:spacing w:line="221" w:lineRule="exact"/>
              <w:ind w:left="323" w:right="318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C45238"/>
                <w:sz w:val="20"/>
              </w:rPr>
              <w:t>≥</w:t>
            </w:r>
            <w:r>
              <w:rPr>
                <w:rFonts w:ascii="Times New Roman" w:hAnsi="Times New Roman"/>
                <w:color w:val="C45238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45238"/>
                <w:sz w:val="20"/>
              </w:rPr>
              <w:t>160</w:t>
            </w:r>
          </w:p>
        </w:tc>
        <w:tc>
          <w:tcPr>
            <w:tcW w:w="1964" w:type="dxa"/>
          </w:tcPr>
          <w:p w:rsidR="009F6E56" w:rsidRDefault="003E74CF">
            <w:pPr>
              <w:pStyle w:val="TableParagraph"/>
              <w:spacing w:line="221" w:lineRule="exact"/>
              <w:ind w:right="451"/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color w:val="C45238"/>
                <w:sz w:val="20"/>
              </w:rPr>
              <w:t>≥</w:t>
            </w:r>
            <w:r>
              <w:rPr>
                <w:rFonts w:ascii="Times New Roman" w:hAnsi="Times New Roman"/>
                <w:color w:val="C45238"/>
                <w:spacing w:val="3"/>
                <w:sz w:val="20"/>
              </w:rPr>
              <w:t xml:space="preserve"> </w:t>
            </w:r>
            <w:r>
              <w:rPr>
                <w:rFonts w:ascii="Times New Roman" w:hAnsi="Times New Roman"/>
                <w:color w:val="C45238"/>
                <w:sz w:val="20"/>
              </w:rPr>
              <w:t>100</w:t>
            </w:r>
          </w:p>
        </w:tc>
      </w:tr>
    </w:tbl>
    <w:p w:rsidR="009F6E56" w:rsidRDefault="009F6E56">
      <w:pPr>
        <w:pStyle w:val="BodyText"/>
      </w:pPr>
    </w:p>
    <w:p w:rsidR="009F6E56" w:rsidRDefault="009F6E56">
      <w:pPr>
        <w:pStyle w:val="BodyText"/>
      </w:pPr>
    </w:p>
    <w:p w:rsidR="009F6E56" w:rsidRDefault="009F6E56">
      <w:pPr>
        <w:pStyle w:val="BodyText"/>
      </w:pPr>
    </w:p>
    <w:p w:rsidR="009F6E56" w:rsidRDefault="009F6E56">
      <w:pPr>
        <w:pStyle w:val="BodyText"/>
        <w:ind w:left="284"/>
      </w:pPr>
    </w:p>
    <w:p w:rsidR="009F6E56" w:rsidRDefault="009F6E56">
      <w:pPr>
        <w:pStyle w:val="BodyText"/>
      </w:pPr>
    </w:p>
    <w:p w:rsidR="009F6E56" w:rsidRDefault="009F6E56">
      <w:pPr>
        <w:pStyle w:val="BodyText"/>
        <w:spacing w:before="9"/>
      </w:pPr>
    </w:p>
    <w:p w:rsidR="009F6E56" w:rsidRDefault="009F6E56">
      <w:pPr>
        <w:ind w:right="1279"/>
        <w:jc w:val="right"/>
        <w:rPr>
          <w:rFonts w:ascii="Times New Roman"/>
          <w:sz w:val="18"/>
          <w:lang w:val="id-ID"/>
        </w:rPr>
      </w:pPr>
    </w:p>
    <w:p w:rsidR="009F6E56" w:rsidRDefault="009F6E56">
      <w:pPr>
        <w:jc w:val="right"/>
        <w:rPr>
          <w:rFonts w:ascii="Times New Roman"/>
          <w:sz w:val="18"/>
        </w:rPr>
        <w:sectPr w:rsidR="009F6E56">
          <w:type w:val="continuous"/>
          <w:pgSz w:w="16840" w:h="11910" w:orient="landscape"/>
          <w:pgMar w:top="1660" w:right="980" w:bottom="280" w:left="500" w:header="720" w:footer="720" w:gutter="0"/>
          <w:cols w:num="3" w:space="720" w:equalWidth="0">
            <w:col w:w="4666" w:space="245"/>
            <w:col w:w="4939" w:space="245"/>
            <w:col w:w="5265"/>
          </w:cols>
        </w:sectPr>
      </w:pPr>
    </w:p>
    <w:p w:rsidR="009F6E56" w:rsidRDefault="009F6E56">
      <w:pPr>
        <w:pStyle w:val="BodyText"/>
        <w:rPr>
          <w:sz w:val="20"/>
        </w:rPr>
      </w:pPr>
    </w:p>
    <w:p w:rsidR="009F6E56" w:rsidRDefault="009F6E56">
      <w:pPr>
        <w:pStyle w:val="BodyText"/>
        <w:rPr>
          <w:sz w:val="23"/>
        </w:rPr>
      </w:pPr>
    </w:p>
    <w:sectPr w:rsidR="009F6E56">
      <w:pgSz w:w="11910" w:h="16840"/>
      <w:pgMar w:top="1660" w:right="1380" w:bottom="280" w:left="1680" w:header="707" w:footer="0" w:gutter="0"/>
      <w:pgNumType w:start="4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041" w:rsidRDefault="003E74CF">
      <w:r>
        <w:separator/>
      </w:r>
    </w:p>
  </w:endnote>
  <w:endnote w:type="continuationSeparator" w:id="0">
    <w:p w:rsidR="00A13041" w:rsidRDefault="003E7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041" w:rsidRDefault="003E74CF">
      <w:r>
        <w:separator/>
      </w:r>
    </w:p>
  </w:footnote>
  <w:footnote w:type="continuationSeparator" w:id="0">
    <w:p w:rsidR="00A13041" w:rsidRDefault="003E74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6" w:rsidRDefault="00D50700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6.65pt;margin-top:34.25pt;width:16.6pt;height:13.7pt;z-index:-251658752;mso-position-horizontal-relative:page;mso-position-vertical-relative:page;mso-width-relative:page;mso-height-relative:page" filled="f" stroked="f">
          <v:textbox inset="0,0,0,0">
            <w:txbxContent>
              <w:p w:rsidR="009F6E56" w:rsidRDefault="009F6E56">
                <w:pPr>
                  <w:spacing w:before="12"/>
                  <w:ind w:left="60"/>
                  <w:rPr>
                    <w:rFonts w:ascii="Times New Roman"/>
                    <w:sz w:val="21"/>
                    <w:lang w:val="id-ID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6" w:rsidRDefault="009F6E56">
    <w:pPr>
      <w:pStyle w:val="BodyText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E56" w:rsidRDefault="009F6E56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1D07"/>
    <w:multiLevelType w:val="multilevel"/>
    <w:tmpl w:val="0E0C1D07"/>
    <w:lvl w:ilvl="0">
      <w:numFmt w:val="bullet"/>
      <w:lvlText w:val=""/>
      <w:lvlJc w:val="left"/>
      <w:pPr>
        <w:ind w:left="539" w:hanging="423"/>
      </w:pPr>
      <w:rPr>
        <w:rFonts w:ascii="Wingdings" w:eastAsia="Wingdings" w:hAnsi="Wingdings" w:cs="Wingdings" w:hint="default"/>
        <w:w w:val="100"/>
        <w:sz w:val="20"/>
        <w:szCs w:val="20"/>
        <w:lang w:eastAsia="en-US" w:bidi="ar-SA"/>
      </w:rPr>
    </w:lvl>
    <w:lvl w:ilvl="1">
      <w:numFmt w:val="bullet"/>
      <w:lvlText w:val="•"/>
      <w:lvlJc w:val="left"/>
      <w:pPr>
        <w:ind w:left="1011" w:hanging="423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483" w:hanging="42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955" w:hanging="42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427" w:hanging="42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899" w:hanging="42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371" w:hanging="42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843" w:hanging="42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4314" w:hanging="423"/>
      </w:pPr>
      <w:rPr>
        <w:rFonts w:hint="default"/>
        <w:lang w:eastAsia="en-US" w:bidi="ar-SA"/>
      </w:rPr>
    </w:lvl>
  </w:abstractNum>
  <w:abstractNum w:abstractNumId="1">
    <w:nsid w:val="53547762"/>
    <w:multiLevelType w:val="multilevel"/>
    <w:tmpl w:val="53547762"/>
    <w:lvl w:ilvl="0">
      <w:numFmt w:val="bullet"/>
      <w:lvlText w:val=""/>
      <w:lvlJc w:val="left"/>
      <w:pPr>
        <w:ind w:left="537" w:hanging="361"/>
      </w:pPr>
      <w:rPr>
        <w:rFonts w:ascii="Wingdings" w:eastAsia="Wingdings" w:hAnsi="Wingdings" w:cs="Wingdings" w:hint="default"/>
        <w:w w:val="100"/>
        <w:sz w:val="21"/>
        <w:szCs w:val="21"/>
        <w:lang w:eastAsia="en-US" w:bidi="ar-SA"/>
      </w:rPr>
    </w:lvl>
    <w:lvl w:ilvl="1">
      <w:numFmt w:val="bullet"/>
      <w:lvlText w:val="•"/>
      <w:lvlJc w:val="left"/>
      <w:pPr>
        <w:ind w:left="951" w:hanging="361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1362" w:hanging="361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773" w:hanging="361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2184" w:hanging="361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2596" w:hanging="361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3007" w:hanging="361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3418" w:hanging="361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3829" w:hanging="361"/>
      </w:pPr>
      <w:rPr>
        <w:rFonts w:hint="default"/>
        <w:lang w:eastAsia="en-US" w:bidi="ar-SA"/>
      </w:rPr>
    </w:lvl>
  </w:abstractNum>
  <w:abstractNum w:abstractNumId="2">
    <w:nsid w:val="7ED62AC3"/>
    <w:multiLevelType w:val="multilevel"/>
    <w:tmpl w:val="7ED62AC3"/>
    <w:lvl w:ilvl="0">
      <w:start w:val="1"/>
      <w:numFmt w:val="lowerLetter"/>
      <w:lvlText w:val="%1."/>
      <w:lvlJc w:val="left"/>
      <w:pPr>
        <w:ind w:left="532" w:hanging="332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>
      <w:numFmt w:val="bullet"/>
      <w:lvlText w:val="•"/>
      <w:lvlJc w:val="left"/>
      <w:pPr>
        <w:ind w:left="710" w:hanging="332"/>
      </w:pPr>
      <w:rPr>
        <w:rFonts w:hint="default"/>
        <w:lang w:eastAsia="en-US" w:bidi="ar-SA"/>
      </w:rPr>
    </w:lvl>
    <w:lvl w:ilvl="2">
      <w:numFmt w:val="bullet"/>
      <w:lvlText w:val="•"/>
      <w:lvlJc w:val="left"/>
      <w:pPr>
        <w:ind w:left="880" w:hanging="332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1050" w:hanging="332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1220" w:hanging="332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1391" w:hanging="332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1561" w:hanging="332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731" w:hanging="332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901" w:hanging="332"/>
      </w:pPr>
      <w:rPr>
        <w:rFonts w:hint="default"/>
        <w:lang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3711A7"/>
    <w:rsid w:val="00031FF1"/>
    <w:rsid w:val="00057E37"/>
    <w:rsid w:val="00136F4D"/>
    <w:rsid w:val="001D110D"/>
    <w:rsid w:val="001D3A03"/>
    <w:rsid w:val="002F34BB"/>
    <w:rsid w:val="003711A7"/>
    <w:rsid w:val="003E74CF"/>
    <w:rsid w:val="00400636"/>
    <w:rsid w:val="00417C16"/>
    <w:rsid w:val="004835CE"/>
    <w:rsid w:val="004B63A7"/>
    <w:rsid w:val="00540144"/>
    <w:rsid w:val="00613C82"/>
    <w:rsid w:val="006C35BC"/>
    <w:rsid w:val="007204C5"/>
    <w:rsid w:val="0078054D"/>
    <w:rsid w:val="008A11BC"/>
    <w:rsid w:val="00970EFD"/>
    <w:rsid w:val="0097569F"/>
    <w:rsid w:val="009D7FFE"/>
    <w:rsid w:val="009F6E56"/>
    <w:rsid w:val="00A0381D"/>
    <w:rsid w:val="00A13041"/>
    <w:rsid w:val="00B826D0"/>
    <w:rsid w:val="00D13FF7"/>
    <w:rsid w:val="00D50700"/>
    <w:rsid w:val="00DE2E67"/>
    <w:rsid w:val="00EE0FBB"/>
    <w:rsid w:val="00F64783"/>
    <w:rsid w:val="00F966B4"/>
    <w:rsid w:val="00FA3391"/>
    <w:rsid w:val="00FE3883"/>
    <w:rsid w:val="41F077EF"/>
    <w:rsid w:val="6CBC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12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1"/>
    <w:qFormat/>
    <w:pPr>
      <w:spacing w:before="1"/>
      <w:ind w:left="474" w:hanging="4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 MT" w:eastAsia="Arial MT" w:hAnsi="Arial MT" w:cs="Arial M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</w:rPr>
  </w:style>
  <w:style w:type="paragraph" w:styleId="Heading1">
    <w:name w:val="heading 1"/>
    <w:basedOn w:val="Normal"/>
    <w:next w:val="Normal"/>
    <w:uiPriority w:val="1"/>
    <w:qFormat/>
    <w:pPr>
      <w:ind w:left="122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</w:pPr>
  </w:style>
  <w:style w:type="paragraph" w:styleId="ListParagraph">
    <w:name w:val="List Paragraph"/>
    <w:basedOn w:val="Normal"/>
    <w:uiPriority w:val="1"/>
    <w:qFormat/>
    <w:pPr>
      <w:spacing w:before="1"/>
      <w:ind w:left="474" w:hanging="42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Arial MT" w:eastAsia="Arial MT" w:hAnsi="Arial MT" w:cs="Arial MT"/>
    </w:r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="Arial MT" w:eastAsia="Arial MT" w:hAnsi="Arial MT" w:cs="Arial M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image" Target="media/image5.jpeg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0.emf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2051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32514C6-DFF1-4D29-9DAA-B8341E2C3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MENGUKUR KEPATUHAN PENGGUNAAN OBAT ANTIHIPERTENSI DAN LIFESTYLE PADA PASIEN HIPERTENSI RAWAT JALAN DI PUSKESMAS HULU GURUNG</vt:lpstr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MENGUKUR KEPATUHAN PENGGUNAAN OBAT ANTIHIPERTENSI DAN LIFESTYLE PADA PASIEN HIPERTENSI RAWAT JALAN DI PUSKESMAS HULU GURUNG</dc:title>
  <dc:creator>Acer</dc:creator>
  <cp:lastModifiedBy>LENOVO</cp:lastModifiedBy>
  <cp:revision>23</cp:revision>
  <cp:lastPrinted>2022-05-26T01:54:00Z</cp:lastPrinted>
  <dcterms:created xsi:type="dcterms:W3CDTF">2022-03-14T14:14:00Z</dcterms:created>
  <dcterms:modified xsi:type="dcterms:W3CDTF">2022-05-26T01:54:00Z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2017-08-08T00:00:00Z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2022-03-14T00:00:00Z</vt:filetime>
  </property>
  <property fmtid="{D5CDD505-2E9C-101B-9397-08002B2CF9AE}" pid="5" name="KSOProductBuildVer">
    <vt:lpwstr>1057-11.2.0.11074</vt:lpwstr>
  </property>
  <property fmtid="{D5CDD505-2E9C-101B-9397-08002B2CF9AE}" pid="6" name="ICV">
    <vt:lpwstr>043383682B894B0EA867B1449F37B812</vt:lpwstr>
  </property>
</Properties>
</file>