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670413</wp:posOffset>
            </wp:positionH>
            <wp:positionV relativeFrom="page">
              <wp:posOffset>0</wp:posOffset>
            </wp:positionV>
            <wp:extent cx="6215673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673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1" w:after="0"/>
        <w:rPr>
          <w:rFonts w:ascii="Times New Roman"/>
          <w:sz w:val="20"/>
        </w:rPr>
      </w:pPr>
    </w:p>
    <w:p>
      <w:pPr>
        <w:spacing w:line="240" w:lineRule="auto"/>
        <w:ind w:left="56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7677" cy="314706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77" cy="31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pernyataan keaslian tulisan </dc:subject>
  <dc:title>pernyataan keaslian tulisan </dc:title>
  <dcterms:created xsi:type="dcterms:W3CDTF">2025-06-20T04:38:16Z</dcterms:created>
  <dcterms:modified xsi:type="dcterms:W3CDTF">2025-06-20T04:38:16Z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intsig.com pdf producer</vt:lpwstr>
  </property>
</Properties>
</file>