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302" w:rsidRDefault="00FE44BD" w:rsidP="00FA2218">
      <w:pPr>
        <w:pStyle w:val="Heading1"/>
      </w:pPr>
      <w:bookmarkStart w:id="0" w:name="_Toc189434537"/>
      <w:bookmarkStart w:id="1" w:name="_Toc201410550"/>
      <w:bookmarkStart w:id="2" w:name="_Toc201839670"/>
      <w:bookmarkStart w:id="3" w:name="_Toc201903858"/>
      <w:bookmarkStart w:id="4" w:name="_Toc202383245"/>
      <w:r>
        <w:t>DAFTAR PUSTAKA</w:t>
      </w:r>
      <w:bookmarkEnd w:id="0"/>
      <w:bookmarkEnd w:id="1"/>
      <w:bookmarkEnd w:id="2"/>
      <w:bookmarkEnd w:id="3"/>
      <w:bookmarkEnd w:id="4"/>
    </w:p>
    <w:p w:rsidR="00066B4D" w:rsidRDefault="00066B4D" w:rsidP="00066B4D">
      <w:pPr>
        <w:pStyle w:val="NormalWeb"/>
        <w:ind w:left="851" w:hanging="709"/>
      </w:pPr>
      <w:r>
        <w:t xml:space="preserve">Amri, A. (2018). </w:t>
      </w:r>
      <w:r w:rsidRPr="009E5E96">
        <w:rPr>
          <w:i/>
        </w:rPr>
        <w:t>Manajemen Hubungan Masyarakat dalam Layanan Kesehatan</w:t>
      </w:r>
      <w:r>
        <w:t>: Teori dan Praktik. Jakarta: Penerbit Mitra Media.</w:t>
      </w:r>
    </w:p>
    <w:p w:rsidR="00066B4D" w:rsidRDefault="00066B4D" w:rsidP="00066B4D">
      <w:pPr>
        <w:pStyle w:val="NormalWeb"/>
        <w:ind w:left="851" w:hanging="709"/>
      </w:pPr>
      <w:r>
        <w:t xml:space="preserve">Basar, I. (2020). </w:t>
      </w:r>
      <w:r w:rsidRPr="009E5E96">
        <w:rPr>
          <w:i/>
        </w:rPr>
        <w:t>Pengaruh Hubungan Masyarakat terhadap Citra Rumah Sakit di Era Digital.</w:t>
      </w:r>
      <w:r>
        <w:t xml:space="preserve"> Yogyakarta: Pustaka Rumah Sakit.</w:t>
      </w:r>
    </w:p>
    <w:p w:rsidR="00066B4D" w:rsidRDefault="00066B4D" w:rsidP="00066B4D">
      <w:pPr>
        <w:pStyle w:val="NormalWeb"/>
        <w:ind w:left="851" w:hanging="709"/>
      </w:pPr>
      <w:r>
        <w:t xml:space="preserve">Gunawan, A. (2018). Pengaruh Media Sosial terhadap Minat Kunjungan Pasien di Rumah Sakit Swasta. </w:t>
      </w:r>
      <w:r w:rsidRPr="001259F8">
        <w:rPr>
          <w:i/>
        </w:rPr>
        <w:t>Jurnal Manajemen Rumah Sakit</w:t>
      </w:r>
      <w:r>
        <w:t>, 12(2), 102-118.</w:t>
      </w:r>
    </w:p>
    <w:p w:rsidR="00066B4D" w:rsidRDefault="00066B4D" w:rsidP="00066B4D">
      <w:pPr>
        <w:pStyle w:val="NormalWeb"/>
        <w:ind w:left="851" w:hanging="709"/>
      </w:pPr>
      <w:r>
        <w:t>Hidayat, D. (2019).</w:t>
      </w:r>
      <w:r w:rsidRPr="009E5E96">
        <w:rPr>
          <w:i/>
        </w:rPr>
        <w:t xml:space="preserve"> Strategi Komunikasi Rumah Sakit untuk Meningkatkan Kepuasan Pasien</w:t>
      </w:r>
      <w:r>
        <w:t>. Bandung: Penerbit Alfabeta.</w:t>
      </w:r>
    </w:p>
    <w:p w:rsidR="00066B4D" w:rsidRDefault="00066B4D" w:rsidP="00066B4D">
      <w:pPr>
        <w:pStyle w:val="NormalWeb"/>
        <w:ind w:left="851" w:hanging="709"/>
      </w:pPr>
      <w:r>
        <w:t xml:space="preserve">Hendra, S. (2021). Pengaruh Media Sosial terhadap Minat Kunjungan Pasien di Rumah Sakit Swasta. </w:t>
      </w:r>
      <w:r w:rsidRPr="009E5E96">
        <w:rPr>
          <w:i/>
        </w:rPr>
        <w:t>Jurnal Komunikasi Kesehatan</w:t>
      </w:r>
      <w:r>
        <w:t>, 12(2), 45-59.</w:t>
      </w:r>
    </w:p>
    <w:p w:rsidR="00066B4D" w:rsidRPr="004C7A9E" w:rsidRDefault="00066B4D" w:rsidP="00066B4D">
      <w:pPr>
        <w:tabs>
          <w:tab w:val="left" w:pos="2268"/>
        </w:tabs>
        <w:ind w:left="709" w:hanging="567"/>
        <w:rPr>
          <w:rFonts w:cs="Times New Roman"/>
          <w:szCs w:val="24"/>
        </w:rPr>
      </w:pPr>
      <w:r w:rsidRPr="000066BE">
        <w:rPr>
          <w:rFonts w:cs="Times New Roman"/>
          <w:szCs w:val="24"/>
        </w:rPr>
        <w:t xml:space="preserve">Imam Ghozali, </w:t>
      </w:r>
      <w:r>
        <w:rPr>
          <w:rFonts w:cs="Times New Roman"/>
          <w:szCs w:val="24"/>
        </w:rPr>
        <w:t xml:space="preserve">(2018). </w:t>
      </w:r>
      <w:r w:rsidRPr="001351E0">
        <w:rPr>
          <w:rFonts w:cs="Times New Roman"/>
          <w:i/>
          <w:szCs w:val="24"/>
        </w:rPr>
        <w:t>Model Persamaan Structural Konsep dan Aplikasi dengan Program AMOS Ver. 5.0</w:t>
      </w:r>
      <w:r w:rsidRPr="000066BE">
        <w:rPr>
          <w:rFonts w:cs="Times New Roman"/>
          <w:szCs w:val="24"/>
        </w:rPr>
        <w:t xml:space="preserve">,Semarang : Badan Penerbit Universitas Diponegoro. </w:t>
      </w:r>
    </w:p>
    <w:p w:rsidR="00066B4D" w:rsidRDefault="00066B4D" w:rsidP="00066B4D">
      <w:pPr>
        <w:pStyle w:val="NormalWeb"/>
        <w:ind w:left="851" w:hanging="709"/>
      </w:pPr>
      <w:r>
        <w:t xml:space="preserve">Kurniawan, A. (2017). </w:t>
      </w:r>
      <w:r w:rsidRPr="009E5E96">
        <w:rPr>
          <w:i/>
        </w:rPr>
        <w:t>Prinsip-prinsip Hubungan Masyarakat Rumah Sakit: Teori dan Aplikasinya.</w:t>
      </w:r>
      <w:r>
        <w:t xml:space="preserve"> Malang: Penerbit Universitas Malang Press.</w:t>
      </w:r>
    </w:p>
    <w:p w:rsidR="00066B4D" w:rsidRDefault="00066B4D" w:rsidP="00066B4D">
      <w:pPr>
        <w:pStyle w:val="NormalWeb"/>
        <w:ind w:left="851" w:hanging="709"/>
      </w:pPr>
      <w:r>
        <w:t>Moore, H. Fazier. (2018). Humas Membangun Citra dengan Komunikasi. Bandung:Remaja Rosdakarya.</w:t>
      </w:r>
    </w:p>
    <w:p w:rsidR="00066B4D" w:rsidRDefault="00066B4D" w:rsidP="00066B4D">
      <w:pPr>
        <w:pStyle w:val="NormalWeb"/>
        <w:ind w:left="851" w:hanging="709"/>
      </w:pPr>
      <w:r>
        <w:t>Mulyani, E., &amp; Iskandar, S. (2021). Edukasi Kesehatan dan Public Relations: Meningkatkan Minat Kunjungan Pasien di Rumah Sakit.</w:t>
      </w:r>
      <w:r w:rsidRPr="001259F8">
        <w:rPr>
          <w:i/>
        </w:rPr>
        <w:t xml:space="preserve"> Jurnal Public Relations Indonesia</w:t>
      </w:r>
      <w:r>
        <w:t>, 8(4), 210-224.</w:t>
      </w:r>
    </w:p>
    <w:p w:rsidR="00066B4D" w:rsidRDefault="00066B4D" w:rsidP="00066B4D">
      <w:pPr>
        <w:pStyle w:val="NormalWeb"/>
        <w:ind w:left="851" w:hanging="709"/>
      </w:pPr>
      <w:r>
        <w:t xml:space="preserve">Pramudita, A., &amp; Utami, N. (2017). Public Relations Rumah Sakit sebagai Penghubung antara Pasien dan Layanan Kesehatan: Studi Kasus Rumah Sakit Umum di Jakarta. </w:t>
      </w:r>
      <w:r w:rsidRPr="001259F8">
        <w:rPr>
          <w:i/>
        </w:rPr>
        <w:t>Jurnal Komunikasi Kesehatan</w:t>
      </w:r>
      <w:r>
        <w:t>, 5(2), 91-101.</w:t>
      </w:r>
    </w:p>
    <w:p w:rsidR="00066B4D" w:rsidRDefault="00066B4D" w:rsidP="00066B4D">
      <w:pPr>
        <w:pStyle w:val="NormalWeb"/>
        <w:ind w:left="851" w:hanging="709"/>
      </w:pPr>
      <w:r>
        <w:t xml:space="preserve">Pearce, J A Dan Robinson, R A. (2017). </w:t>
      </w:r>
      <w:r w:rsidRPr="009F77A2">
        <w:rPr>
          <w:i/>
        </w:rPr>
        <w:t>Strategic Management, Formulation, Implementation And Controll</w:t>
      </w:r>
      <w:r>
        <w:t>. Boston: Mc. Graw Hill,Companies.</w:t>
      </w:r>
    </w:p>
    <w:p w:rsidR="00066B4D" w:rsidRDefault="00066B4D" w:rsidP="00066B4D">
      <w:pPr>
        <w:pStyle w:val="NormalWeb"/>
        <w:ind w:left="851" w:hanging="709"/>
      </w:pPr>
      <w:r>
        <w:t xml:space="preserve">Prabowo, B., &amp; Santosa, H. (2017). Evaluasi sistem pelayanan kesehatan di rumah sakit umum. </w:t>
      </w:r>
      <w:r w:rsidRPr="001259F8">
        <w:rPr>
          <w:i/>
        </w:rPr>
        <w:t>Jurnal Kesehatan Indonesia</w:t>
      </w:r>
      <w:r>
        <w:t>, 12(3), 45-55.</w:t>
      </w:r>
    </w:p>
    <w:p w:rsidR="00066B4D" w:rsidRDefault="00066B4D" w:rsidP="003402E5">
      <w:pPr>
        <w:pStyle w:val="NormalWeb"/>
        <w:ind w:left="851" w:hanging="709"/>
      </w:pPr>
      <w:r>
        <w:t xml:space="preserve">Qomariah, N. (2018). </w:t>
      </w:r>
      <w:r w:rsidRPr="002D0455">
        <w:rPr>
          <w:i/>
        </w:rPr>
        <w:t>Pengaruh Kualitas Layanan dan Citra Institusi terhadap Kepuasan dan Loyalitas Pelanggan(Studi pada Universitas Muhammadiyah di Jawa Timur).</w:t>
      </w:r>
      <w:r>
        <w:t xml:space="preserve"> Aplikasi Manajemen, 101 nomor, 177–187</w:t>
      </w:r>
    </w:p>
    <w:p w:rsidR="00066B4D" w:rsidRDefault="00066B4D" w:rsidP="00A74EB8">
      <w:pPr>
        <w:pStyle w:val="NormalWeb"/>
        <w:ind w:left="851" w:hanging="709"/>
      </w:pPr>
      <w:r>
        <w:lastRenderedPageBreak/>
        <w:t>Roeslan, R. (2019). Manajemen public relation dan media komunikasi, Jakarta: PT. Raja Grafindo Persada</w:t>
      </w:r>
    </w:p>
    <w:p w:rsidR="00066B4D" w:rsidRDefault="00066B4D" w:rsidP="00066B4D">
      <w:pPr>
        <w:pStyle w:val="NormalWeb"/>
        <w:ind w:left="851" w:hanging="709"/>
      </w:pPr>
      <w:r>
        <w:t xml:space="preserve">Ruslan, Rosady. (2017). </w:t>
      </w:r>
      <w:r w:rsidRPr="009F77A2">
        <w:rPr>
          <w:i/>
        </w:rPr>
        <w:t>Manajemen Public Relations dan Media</w:t>
      </w:r>
      <w:r>
        <w:t>. Jakarta:Raja Grasindo Persada</w:t>
      </w:r>
    </w:p>
    <w:p w:rsidR="00066B4D" w:rsidRDefault="00066B4D" w:rsidP="00066B4D">
      <w:pPr>
        <w:pStyle w:val="NormalWeb"/>
        <w:ind w:left="851" w:hanging="709"/>
      </w:pPr>
      <w:r>
        <w:t xml:space="preserve">Rahmawati, A., &amp; Supriyanto, T. (2018). Taktik PR dalam Meningkatkan Minat Kunjungan Pasien di Rumah Sakit Pemerintah. </w:t>
      </w:r>
      <w:r w:rsidRPr="001259F8">
        <w:rPr>
          <w:i/>
        </w:rPr>
        <w:t>Jurnal Administrasi Rumah Sakit</w:t>
      </w:r>
      <w:r>
        <w:t>, 9(1), 12-24.</w:t>
      </w:r>
    </w:p>
    <w:p w:rsidR="00066B4D" w:rsidRDefault="00066B4D" w:rsidP="00066B4D">
      <w:pPr>
        <w:pStyle w:val="NormalWeb"/>
        <w:ind w:left="851" w:hanging="709"/>
      </w:pPr>
      <w:r>
        <w:t xml:space="preserve">Sari, D., &amp; Saputri, L. (2020). Strategi Komunikasi dalam PR Rumah Sakit untuk Meningkatkan Citra Positif dan Kepuasan Pasien. </w:t>
      </w:r>
      <w:r w:rsidRPr="001259F8">
        <w:rPr>
          <w:i/>
        </w:rPr>
        <w:t>Jurnal Media dan Komunikasi Kesehatan</w:t>
      </w:r>
      <w:r>
        <w:t>, 6(3), 151-166.</w:t>
      </w:r>
    </w:p>
    <w:p w:rsidR="00066B4D" w:rsidRDefault="00066B4D" w:rsidP="00066B4D">
      <w:pPr>
        <w:pStyle w:val="NormalWeb"/>
        <w:ind w:left="851" w:hanging="709"/>
      </w:pPr>
      <w:r>
        <w:t xml:space="preserve">Sutanto, D., &amp; Pratama, R. (2019). Strategi Public Relations Rumah Sakit dalam Meningkatkan Citra dan Minat Kunjungan Pasien. </w:t>
      </w:r>
      <w:r w:rsidRPr="001259F8">
        <w:rPr>
          <w:i/>
        </w:rPr>
        <w:t>Jurnal Komunikasi Kesehatan Indonesia</w:t>
      </w:r>
      <w:r>
        <w:t>, 10(1), 45-60.</w:t>
      </w:r>
    </w:p>
    <w:p w:rsidR="00066B4D" w:rsidRDefault="00066B4D" w:rsidP="00066B4D">
      <w:pPr>
        <w:pStyle w:val="NormalWeb"/>
        <w:ind w:left="851" w:hanging="709"/>
      </w:pPr>
      <w:r>
        <w:t xml:space="preserve">Suryadi, A. (2018). </w:t>
      </w:r>
      <w:r w:rsidRPr="001259F8">
        <w:rPr>
          <w:i/>
        </w:rPr>
        <w:t>Manajemen Rumah Sakit di Indonesia. Jakarta</w:t>
      </w:r>
      <w:r>
        <w:t>: Penerbit Kesehatan.</w:t>
      </w:r>
    </w:p>
    <w:p w:rsidR="00066B4D" w:rsidRPr="0090726C" w:rsidRDefault="00066B4D" w:rsidP="00066B4D">
      <w:pPr>
        <w:ind w:firstLine="851"/>
        <w:rPr>
          <w:rFonts w:cs="Times New Roman"/>
          <w:szCs w:val="24"/>
        </w:rPr>
      </w:pPr>
      <w:r w:rsidRPr="0090726C">
        <w:rPr>
          <w:rFonts w:cs="Times New Roman"/>
          <w:szCs w:val="24"/>
        </w:rPr>
        <w:t xml:space="preserve">Sugiyono. </w:t>
      </w:r>
      <w:r w:rsidRPr="0090726C">
        <w:rPr>
          <w:rFonts w:cs="Times New Roman"/>
          <w:i/>
          <w:szCs w:val="24"/>
        </w:rPr>
        <w:t>Metode Penelitian Kuantitatif</w:t>
      </w:r>
      <w:r w:rsidRPr="0090726C">
        <w:rPr>
          <w:rFonts w:cs="Times New Roman"/>
          <w:szCs w:val="24"/>
        </w:rPr>
        <w:t xml:space="preserve"> (1 ed.). Alfabeta. 2018.</w:t>
      </w:r>
    </w:p>
    <w:p w:rsidR="00066B4D" w:rsidRPr="0090726C" w:rsidRDefault="00066B4D" w:rsidP="00066B4D">
      <w:pPr>
        <w:ind w:firstLine="851"/>
        <w:rPr>
          <w:rFonts w:cs="Times New Roman"/>
          <w:szCs w:val="24"/>
        </w:rPr>
      </w:pPr>
      <w:r w:rsidRPr="0090726C">
        <w:rPr>
          <w:rFonts w:cs="Times New Roman"/>
          <w:szCs w:val="24"/>
        </w:rPr>
        <w:fldChar w:fldCharType="begin" w:fldLock="1"/>
      </w:r>
      <w:r w:rsidR="00831AA9">
        <w:rPr>
          <w:rFonts w:cs="Times New Roman"/>
          <w:szCs w:val="24"/>
        </w:rPr>
        <w:instrText>ADDIN CSL_CITATION {"citationItems":[{"id":"ITEM-1","itemData":{"author":[{"dropping-particle":"","family":"Sugiyono","given":"","non-dropping-particle":"","parse-names":false,"suffix":""}],"id":"ITEM-1","issued":{"date-parts":[["2019"]]},"publisher":"Alfabeta","publisher-place":"Bandung","title":"Metode Penelitian Kuantitatif, Kualitatif, dan R&amp;D.","type":"book"},"uris":["http://www.mendeley.com/documents/?uuid=c7261d43-6c9a-43ac-84b9-7eea59bc97d2","http://www.mendeley.com/documents/?uuid=8a5157d9-9192-4e54-83be-b9427cf453a8"]}],"mendeley":{"formattedCitation":"(Sugiyono, 2019)","plainTextFormattedCitation":"(Sugiyono, 2019)","previouslyFormattedCitation":"(Sugiyono, 2019)"},"properties":{"noteIndex":0},"schema":"https://github.com/citation-style-language/schema/raw/master/csl-citation.json"}</w:instrText>
      </w:r>
      <w:r w:rsidRPr="0090726C">
        <w:rPr>
          <w:rFonts w:cs="Times New Roman"/>
          <w:szCs w:val="24"/>
        </w:rPr>
        <w:fldChar w:fldCharType="separate"/>
      </w:r>
      <w:r w:rsidR="00044F63" w:rsidRPr="00044F63">
        <w:rPr>
          <w:rFonts w:cs="Times New Roman"/>
          <w:noProof/>
          <w:szCs w:val="24"/>
        </w:rPr>
        <w:t>(Sugiyono, 2019)</w:t>
      </w:r>
      <w:r w:rsidRPr="0090726C">
        <w:rPr>
          <w:rFonts w:cs="Times New Roman"/>
          <w:szCs w:val="24"/>
        </w:rPr>
        <w:fldChar w:fldCharType="end"/>
      </w:r>
      <w:r w:rsidRPr="0090726C">
        <w:rPr>
          <w:rFonts w:cs="Times New Roman"/>
          <w:szCs w:val="24"/>
        </w:rPr>
        <w:t xml:space="preserve"> </w:t>
      </w:r>
    </w:p>
    <w:p w:rsidR="00066B4D" w:rsidRPr="0090726C" w:rsidRDefault="00066B4D" w:rsidP="00066B4D">
      <w:pPr>
        <w:pStyle w:val="FootnoteText"/>
        <w:spacing w:line="360" w:lineRule="auto"/>
        <w:ind w:firstLine="851"/>
        <w:rPr>
          <w:rFonts w:cs="Times New Roman"/>
          <w:sz w:val="24"/>
          <w:szCs w:val="24"/>
        </w:rPr>
      </w:pPr>
      <w:r w:rsidRPr="0090726C">
        <w:rPr>
          <w:rFonts w:cs="Times New Roman"/>
          <w:sz w:val="24"/>
          <w:szCs w:val="24"/>
        </w:rPr>
        <w:fldChar w:fldCharType="begin" w:fldLock="1"/>
      </w:r>
      <w:r w:rsidR="00831AA9">
        <w:rPr>
          <w:rFonts w:cs="Times New Roman"/>
          <w:sz w:val="24"/>
          <w:szCs w:val="24"/>
        </w:rPr>
        <w:instrText>ADDIN CSL_CITATION {"citationItems":[{"id":"ITEM-1","itemData":{"author":[{"dropping-particle":"","family":"Sugiyono","given":"","non-dropping-particle":"","parse-names":false,"suffix":""}],"id":"ITEM-1","issued":{"date-parts":[["2017"]]},"publisher":"Alfabeta","publisher-place":"Bandung","title":"Metode Penelitian Kuantitatif, Kualitatif, dan R&amp;D","type":"book"},"uris":["http://www.mendeley.com/documents/?uuid=99a82de5-f0ca-4f6f-afd5-eb08a0dd571e","http://www.mendeley.com/documents/?uuid=d9214f2b-4d14-48dd-b8b8-e5ab54d892a3"]}],"mendeley":{"formattedCitation":"(Sugiyono, 2017)","plainTextFormattedCitation":"(Sugiyono, 2017)","previouslyFormattedCitation":"(Sugiyono, 2017)"},"properties":{"noteIndex":0},"schema":"https://github.com/citation-style-language/schema/raw/master/csl-citation.json"}</w:instrText>
      </w:r>
      <w:r w:rsidRPr="0090726C">
        <w:rPr>
          <w:rFonts w:cs="Times New Roman"/>
          <w:sz w:val="24"/>
          <w:szCs w:val="24"/>
        </w:rPr>
        <w:fldChar w:fldCharType="separate"/>
      </w:r>
      <w:r w:rsidR="00044F63" w:rsidRPr="00044F63">
        <w:rPr>
          <w:rFonts w:cs="Times New Roman"/>
          <w:noProof/>
          <w:sz w:val="24"/>
          <w:szCs w:val="24"/>
        </w:rPr>
        <w:t>(Sugiyono, 2017)</w:t>
      </w:r>
      <w:r w:rsidRPr="0090726C">
        <w:rPr>
          <w:rFonts w:cs="Times New Roman"/>
          <w:sz w:val="24"/>
          <w:szCs w:val="24"/>
        </w:rPr>
        <w:fldChar w:fldCharType="end"/>
      </w:r>
      <w:r w:rsidRPr="0090726C">
        <w:rPr>
          <w:rFonts w:cs="Times New Roman"/>
          <w:sz w:val="24"/>
          <w:szCs w:val="24"/>
        </w:rPr>
        <w:t xml:space="preserve"> </w:t>
      </w:r>
    </w:p>
    <w:p w:rsidR="00066B4D" w:rsidRPr="002D0455" w:rsidRDefault="00066B4D" w:rsidP="00066B4D">
      <w:pPr>
        <w:spacing w:line="240" w:lineRule="auto"/>
        <w:ind w:left="851" w:hanging="709"/>
        <w:rPr>
          <w:rFonts w:cs="Times New Roman"/>
        </w:rPr>
      </w:pPr>
      <w:r>
        <w:rPr>
          <w:rFonts w:cs="Times New Roman"/>
        </w:rPr>
        <w:t>Wiryanto, 201</w:t>
      </w:r>
      <w:r w:rsidRPr="002D0455">
        <w:rPr>
          <w:rFonts w:cs="Times New Roman"/>
        </w:rPr>
        <w:t xml:space="preserve">6. </w:t>
      </w:r>
      <w:r w:rsidRPr="002D0455">
        <w:rPr>
          <w:rFonts w:cs="Times New Roman"/>
          <w:i/>
        </w:rPr>
        <w:t>Teori Komunikasi Massa</w:t>
      </w:r>
      <w:r w:rsidRPr="002D0455">
        <w:rPr>
          <w:rFonts w:cs="Times New Roman"/>
        </w:rPr>
        <w:t>. Jakarta: Grasindo</w:t>
      </w:r>
    </w:p>
    <w:p w:rsidR="00066B4D" w:rsidRDefault="00066B4D" w:rsidP="00066B4D">
      <w:pPr>
        <w:pStyle w:val="NormalWeb"/>
        <w:ind w:left="851" w:hanging="709"/>
      </w:pPr>
      <w:r>
        <w:t>Wibowo, A., &amp; Suryadi, B. (2020). Pengaruh Public Relations Rumah Sakit terhadap Keputusan Pasien dalam Memilih Rumah Sakit.</w:t>
      </w:r>
      <w:r w:rsidRPr="001259F8">
        <w:rPr>
          <w:i/>
        </w:rPr>
        <w:t xml:space="preserve"> Jurnal Manajemen Kesehatan</w:t>
      </w:r>
      <w:r>
        <w:t>, 13(1), 22-33.</w:t>
      </w:r>
    </w:p>
    <w:p w:rsidR="00066B4D" w:rsidRDefault="00066B4D" w:rsidP="00066B4D">
      <w:pPr>
        <w:pStyle w:val="NormalWeb"/>
        <w:ind w:left="851" w:hanging="709"/>
      </w:pPr>
      <w:r>
        <w:t xml:space="preserve">Yulianto, M. (2022). </w:t>
      </w:r>
      <w:r w:rsidRPr="001259F8">
        <w:rPr>
          <w:i/>
        </w:rPr>
        <w:t>Citra Rumah Sakit dan Pengaruhnya terhadap Minat Kunjungan Pasien: Studi Kasus Rumah Sakit Bratanata</w:t>
      </w:r>
      <w:r>
        <w:t>. Jakarta: Penerbit Pustaka Kesehatan.</w:t>
      </w:r>
    </w:p>
    <w:p w:rsidR="00066B4D" w:rsidRDefault="00066B4D" w:rsidP="00066B4D">
      <w:pPr>
        <w:pStyle w:val="NormalWeb"/>
        <w:ind w:left="851" w:hanging="709"/>
      </w:pPr>
      <w:r>
        <w:t>Yuliana, L., &amp; Wijayanti, R. (2020). Peran Public Relations Rumah Sakit dalam Meningkatkan Kepuasan Pasien dan Citra Rumah Sakit</w:t>
      </w:r>
      <w:r w:rsidRPr="001259F8">
        <w:rPr>
          <w:i/>
        </w:rPr>
        <w:t>. Jurnal Ilmu Komunikasi</w:t>
      </w:r>
      <w:r>
        <w:t>, 15(3), 233-245.</w:t>
      </w:r>
    </w:p>
    <w:p w:rsidR="00311C0A" w:rsidRDefault="00311C0A" w:rsidP="00066B4D">
      <w:pPr>
        <w:pStyle w:val="NormalWeb"/>
        <w:ind w:left="851" w:hanging="709"/>
      </w:pPr>
    </w:p>
    <w:p w:rsidR="00311C0A" w:rsidRDefault="00311C0A" w:rsidP="00066B4D">
      <w:pPr>
        <w:pStyle w:val="NormalWeb"/>
        <w:ind w:left="851" w:hanging="709"/>
      </w:pPr>
    </w:p>
    <w:p w:rsidR="007E6A8B" w:rsidRPr="007E6A8B" w:rsidRDefault="007E6A8B" w:rsidP="000F30EF">
      <w:pPr>
        <w:pStyle w:val="Heading1"/>
        <w:jc w:val="both"/>
      </w:pPr>
    </w:p>
    <w:sectPr w:rsidR="007E6A8B" w:rsidRPr="007E6A8B" w:rsidSect="00240FC3">
      <w:headerReference w:type="default" r:id="rId8"/>
      <w:footerReference w:type="defaul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2B6" w:rsidRDefault="002A32B6" w:rsidP="006A7FB6">
      <w:pPr>
        <w:spacing w:line="240" w:lineRule="auto"/>
      </w:pPr>
      <w:r>
        <w:separator/>
      </w:r>
    </w:p>
  </w:endnote>
  <w:endnote w:type="continuationSeparator" w:id="0">
    <w:p w:rsidR="002A32B6" w:rsidRDefault="002A32B6" w:rsidP="006A7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DDD" w:rsidRDefault="00EE0D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2A47">
      <w:rPr>
        <w:noProof/>
      </w:rPr>
      <w:t>78</w:t>
    </w:r>
    <w:r>
      <w:rPr>
        <w:noProof/>
      </w:rPr>
      <w:fldChar w:fldCharType="end"/>
    </w:r>
  </w:p>
  <w:p w:rsidR="00EE0DDD" w:rsidRDefault="00EE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2B6" w:rsidRDefault="002A32B6" w:rsidP="006A7FB6">
      <w:pPr>
        <w:spacing w:line="240" w:lineRule="auto"/>
      </w:pPr>
      <w:r>
        <w:separator/>
      </w:r>
    </w:p>
  </w:footnote>
  <w:footnote w:type="continuationSeparator" w:id="0">
    <w:p w:rsidR="002A32B6" w:rsidRDefault="002A32B6" w:rsidP="006A7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DDD" w:rsidRDefault="00EE0DDD">
    <w:pPr>
      <w:pStyle w:val="Header"/>
      <w:jc w:val="right"/>
    </w:pPr>
  </w:p>
  <w:p w:rsidR="00EE0DDD" w:rsidRDefault="00EE0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AAF"/>
    <w:multiLevelType w:val="hybridMultilevel"/>
    <w:tmpl w:val="A9222C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C568E"/>
    <w:multiLevelType w:val="multilevel"/>
    <w:tmpl w:val="2034B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95B1E"/>
    <w:multiLevelType w:val="hybridMultilevel"/>
    <w:tmpl w:val="55BC8D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F43"/>
    <w:multiLevelType w:val="hybridMultilevel"/>
    <w:tmpl w:val="D33062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86B9E"/>
    <w:multiLevelType w:val="hybridMultilevel"/>
    <w:tmpl w:val="AFB2BAC6"/>
    <w:lvl w:ilvl="0" w:tplc="0421000F">
      <w:start w:val="1"/>
      <w:numFmt w:val="decimal"/>
      <w:lvlText w:val="%1."/>
      <w:lvlJc w:val="left"/>
      <w:pPr>
        <w:ind w:left="5580" w:hanging="360"/>
      </w:pPr>
    </w:lvl>
    <w:lvl w:ilvl="1" w:tplc="04210019" w:tentative="1">
      <w:start w:val="1"/>
      <w:numFmt w:val="lowerLetter"/>
      <w:lvlText w:val="%2."/>
      <w:lvlJc w:val="left"/>
      <w:pPr>
        <w:ind w:left="6300" w:hanging="360"/>
      </w:pPr>
    </w:lvl>
    <w:lvl w:ilvl="2" w:tplc="0421001B" w:tentative="1">
      <w:start w:val="1"/>
      <w:numFmt w:val="lowerRoman"/>
      <w:lvlText w:val="%3."/>
      <w:lvlJc w:val="right"/>
      <w:pPr>
        <w:ind w:left="7020" w:hanging="180"/>
      </w:pPr>
    </w:lvl>
    <w:lvl w:ilvl="3" w:tplc="0421000F" w:tentative="1">
      <w:start w:val="1"/>
      <w:numFmt w:val="decimal"/>
      <w:lvlText w:val="%4."/>
      <w:lvlJc w:val="left"/>
      <w:pPr>
        <w:ind w:left="7740" w:hanging="360"/>
      </w:pPr>
    </w:lvl>
    <w:lvl w:ilvl="4" w:tplc="04210019" w:tentative="1">
      <w:start w:val="1"/>
      <w:numFmt w:val="lowerLetter"/>
      <w:lvlText w:val="%5."/>
      <w:lvlJc w:val="left"/>
      <w:pPr>
        <w:ind w:left="8460" w:hanging="360"/>
      </w:pPr>
    </w:lvl>
    <w:lvl w:ilvl="5" w:tplc="0421001B" w:tentative="1">
      <w:start w:val="1"/>
      <w:numFmt w:val="lowerRoman"/>
      <w:lvlText w:val="%6."/>
      <w:lvlJc w:val="right"/>
      <w:pPr>
        <w:ind w:left="9180" w:hanging="180"/>
      </w:pPr>
    </w:lvl>
    <w:lvl w:ilvl="6" w:tplc="0421000F" w:tentative="1">
      <w:start w:val="1"/>
      <w:numFmt w:val="decimal"/>
      <w:lvlText w:val="%7."/>
      <w:lvlJc w:val="left"/>
      <w:pPr>
        <w:ind w:left="9900" w:hanging="360"/>
      </w:pPr>
    </w:lvl>
    <w:lvl w:ilvl="7" w:tplc="04210019" w:tentative="1">
      <w:start w:val="1"/>
      <w:numFmt w:val="lowerLetter"/>
      <w:lvlText w:val="%8."/>
      <w:lvlJc w:val="left"/>
      <w:pPr>
        <w:ind w:left="10620" w:hanging="360"/>
      </w:pPr>
    </w:lvl>
    <w:lvl w:ilvl="8" w:tplc="0421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5" w15:restartNumberingAfterBreak="0">
    <w:nsid w:val="079507A6"/>
    <w:multiLevelType w:val="hybridMultilevel"/>
    <w:tmpl w:val="44A49A46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38090019">
      <w:start w:val="1"/>
      <w:numFmt w:val="lowerLetter"/>
      <w:lvlText w:val="%2."/>
      <w:lvlJc w:val="left"/>
      <w:pPr>
        <w:ind w:left="3060" w:hanging="360"/>
      </w:pPr>
    </w:lvl>
    <w:lvl w:ilvl="2" w:tplc="3809001B">
      <w:start w:val="1"/>
      <w:numFmt w:val="lowerRoman"/>
      <w:lvlText w:val="%3."/>
      <w:lvlJc w:val="right"/>
      <w:pPr>
        <w:ind w:left="3780" w:hanging="180"/>
      </w:pPr>
    </w:lvl>
    <w:lvl w:ilvl="3" w:tplc="81760C56">
      <w:start w:val="1"/>
      <w:numFmt w:val="decimal"/>
      <w:lvlText w:val="%4."/>
      <w:lvlJc w:val="left"/>
      <w:pPr>
        <w:ind w:left="4500" w:hanging="360"/>
      </w:pPr>
      <w:rPr>
        <w:b/>
      </w:rPr>
    </w:lvl>
    <w:lvl w:ilvl="4" w:tplc="38090019">
      <w:start w:val="1"/>
      <w:numFmt w:val="lowerLetter"/>
      <w:lvlText w:val="%5."/>
      <w:lvlJc w:val="left"/>
      <w:pPr>
        <w:ind w:left="5220" w:hanging="360"/>
      </w:pPr>
    </w:lvl>
    <w:lvl w:ilvl="5" w:tplc="3809001B">
      <w:start w:val="1"/>
      <w:numFmt w:val="lowerRoman"/>
      <w:lvlText w:val="%6."/>
      <w:lvlJc w:val="right"/>
      <w:pPr>
        <w:ind w:left="5940" w:hanging="180"/>
      </w:pPr>
    </w:lvl>
    <w:lvl w:ilvl="6" w:tplc="3809000F">
      <w:start w:val="1"/>
      <w:numFmt w:val="decimal"/>
      <w:lvlText w:val="%7."/>
      <w:lvlJc w:val="left"/>
      <w:pPr>
        <w:ind w:left="6660" w:hanging="360"/>
      </w:pPr>
    </w:lvl>
    <w:lvl w:ilvl="7" w:tplc="38090019">
      <w:start w:val="1"/>
      <w:numFmt w:val="lowerLetter"/>
      <w:lvlText w:val="%8."/>
      <w:lvlJc w:val="left"/>
      <w:pPr>
        <w:ind w:left="7380" w:hanging="360"/>
      </w:pPr>
    </w:lvl>
    <w:lvl w:ilvl="8" w:tplc="3809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4448E6"/>
    <w:multiLevelType w:val="hybridMultilevel"/>
    <w:tmpl w:val="71008D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3716B"/>
    <w:multiLevelType w:val="hybridMultilevel"/>
    <w:tmpl w:val="D33062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34E32"/>
    <w:multiLevelType w:val="hybridMultilevel"/>
    <w:tmpl w:val="A8846F08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27089"/>
    <w:multiLevelType w:val="hybridMultilevel"/>
    <w:tmpl w:val="A59010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7097B"/>
    <w:multiLevelType w:val="hybridMultilevel"/>
    <w:tmpl w:val="0166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80ADE"/>
    <w:multiLevelType w:val="hybridMultilevel"/>
    <w:tmpl w:val="8D0442A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3FC1"/>
    <w:multiLevelType w:val="hybridMultilevel"/>
    <w:tmpl w:val="155E2B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01BC"/>
    <w:multiLevelType w:val="hybridMultilevel"/>
    <w:tmpl w:val="65889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BA75D1"/>
    <w:multiLevelType w:val="hybridMultilevel"/>
    <w:tmpl w:val="D3EEF3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9316F"/>
    <w:multiLevelType w:val="hybridMultilevel"/>
    <w:tmpl w:val="E8383F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51D6"/>
    <w:multiLevelType w:val="hybridMultilevel"/>
    <w:tmpl w:val="DB5031F8"/>
    <w:lvl w:ilvl="0" w:tplc="0A6C55B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7" w:hanging="360"/>
      </w:pPr>
    </w:lvl>
    <w:lvl w:ilvl="2" w:tplc="0421001B" w:tentative="1">
      <w:start w:val="1"/>
      <w:numFmt w:val="lowerRoman"/>
      <w:lvlText w:val="%3."/>
      <w:lvlJc w:val="right"/>
      <w:pPr>
        <w:ind w:left="1877" w:hanging="180"/>
      </w:pPr>
    </w:lvl>
    <w:lvl w:ilvl="3" w:tplc="0421000F" w:tentative="1">
      <w:start w:val="1"/>
      <w:numFmt w:val="decimal"/>
      <w:lvlText w:val="%4."/>
      <w:lvlJc w:val="left"/>
      <w:pPr>
        <w:ind w:left="2597" w:hanging="360"/>
      </w:pPr>
    </w:lvl>
    <w:lvl w:ilvl="4" w:tplc="04210019" w:tentative="1">
      <w:start w:val="1"/>
      <w:numFmt w:val="lowerLetter"/>
      <w:lvlText w:val="%5."/>
      <w:lvlJc w:val="left"/>
      <w:pPr>
        <w:ind w:left="3317" w:hanging="360"/>
      </w:pPr>
    </w:lvl>
    <w:lvl w:ilvl="5" w:tplc="0421001B" w:tentative="1">
      <w:start w:val="1"/>
      <w:numFmt w:val="lowerRoman"/>
      <w:lvlText w:val="%6."/>
      <w:lvlJc w:val="right"/>
      <w:pPr>
        <w:ind w:left="4037" w:hanging="180"/>
      </w:pPr>
    </w:lvl>
    <w:lvl w:ilvl="6" w:tplc="0421000F" w:tentative="1">
      <w:start w:val="1"/>
      <w:numFmt w:val="decimal"/>
      <w:lvlText w:val="%7."/>
      <w:lvlJc w:val="left"/>
      <w:pPr>
        <w:ind w:left="4757" w:hanging="360"/>
      </w:pPr>
    </w:lvl>
    <w:lvl w:ilvl="7" w:tplc="04210019" w:tentative="1">
      <w:start w:val="1"/>
      <w:numFmt w:val="lowerLetter"/>
      <w:lvlText w:val="%8."/>
      <w:lvlJc w:val="left"/>
      <w:pPr>
        <w:ind w:left="5477" w:hanging="360"/>
      </w:pPr>
    </w:lvl>
    <w:lvl w:ilvl="8" w:tplc="0421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2B34256E"/>
    <w:multiLevelType w:val="hybridMultilevel"/>
    <w:tmpl w:val="5E0C5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F3962"/>
    <w:multiLevelType w:val="hybridMultilevel"/>
    <w:tmpl w:val="FA345A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03636"/>
    <w:multiLevelType w:val="hybridMultilevel"/>
    <w:tmpl w:val="087E0D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B286A"/>
    <w:multiLevelType w:val="hybridMultilevel"/>
    <w:tmpl w:val="A49C94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07DCD"/>
    <w:multiLevelType w:val="hybridMultilevel"/>
    <w:tmpl w:val="6E8674A6"/>
    <w:lvl w:ilvl="0" w:tplc="90C43E7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92BF1"/>
    <w:multiLevelType w:val="hybridMultilevel"/>
    <w:tmpl w:val="7B12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50761"/>
    <w:multiLevelType w:val="hybridMultilevel"/>
    <w:tmpl w:val="2F4492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7409E"/>
    <w:multiLevelType w:val="hybridMultilevel"/>
    <w:tmpl w:val="FDD8E436"/>
    <w:lvl w:ilvl="0" w:tplc="FFFFFFFF">
      <w:start w:val="1"/>
      <w:numFmt w:val="lowerLetter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9B923BF"/>
    <w:multiLevelType w:val="multilevel"/>
    <w:tmpl w:val="15FA7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B6E2CB5"/>
    <w:multiLevelType w:val="hybridMultilevel"/>
    <w:tmpl w:val="A81EFD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71E02"/>
    <w:multiLevelType w:val="hybridMultilevel"/>
    <w:tmpl w:val="FEA6EB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B65B9"/>
    <w:multiLevelType w:val="hybridMultilevel"/>
    <w:tmpl w:val="50764B9A"/>
    <w:lvl w:ilvl="0" w:tplc="A8A44BA8">
      <w:start w:val="1"/>
      <w:numFmt w:val="decimal"/>
      <w:lvlText w:val="%1."/>
      <w:lvlJc w:val="left"/>
      <w:pPr>
        <w:ind w:left="716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C5EFC"/>
    <w:multiLevelType w:val="hybridMultilevel"/>
    <w:tmpl w:val="70447C2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BC03BB1"/>
    <w:multiLevelType w:val="hybridMultilevel"/>
    <w:tmpl w:val="5E0C5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C3"/>
    <w:multiLevelType w:val="hybridMultilevel"/>
    <w:tmpl w:val="92A0A60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D5D1D9E"/>
    <w:multiLevelType w:val="hybridMultilevel"/>
    <w:tmpl w:val="B686DF3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2BB2"/>
    <w:multiLevelType w:val="hybridMultilevel"/>
    <w:tmpl w:val="98744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D5FCA"/>
    <w:multiLevelType w:val="hybridMultilevel"/>
    <w:tmpl w:val="DB5031F8"/>
    <w:lvl w:ilvl="0" w:tplc="0A6C55B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7" w:hanging="360"/>
      </w:pPr>
    </w:lvl>
    <w:lvl w:ilvl="2" w:tplc="0421001B" w:tentative="1">
      <w:start w:val="1"/>
      <w:numFmt w:val="lowerRoman"/>
      <w:lvlText w:val="%3."/>
      <w:lvlJc w:val="right"/>
      <w:pPr>
        <w:ind w:left="1877" w:hanging="180"/>
      </w:pPr>
    </w:lvl>
    <w:lvl w:ilvl="3" w:tplc="0421000F" w:tentative="1">
      <w:start w:val="1"/>
      <w:numFmt w:val="decimal"/>
      <w:lvlText w:val="%4."/>
      <w:lvlJc w:val="left"/>
      <w:pPr>
        <w:ind w:left="2597" w:hanging="360"/>
      </w:pPr>
    </w:lvl>
    <w:lvl w:ilvl="4" w:tplc="04210019" w:tentative="1">
      <w:start w:val="1"/>
      <w:numFmt w:val="lowerLetter"/>
      <w:lvlText w:val="%5."/>
      <w:lvlJc w:val="left"/>
      <w:pPr>
        <w:ind w:left="3317" w:hanging="360"/>
      </w:pPr>
    </w:lvl>
    <w:lvl w:ilvl="5" w:tplc="0421001B" w:tentative="1">
      <w:start w:val="1"/>
      <w:numFmt w:val="lowerRoman"/>
      <w:lvlText w:val="%6."/>
      <w:lvlJc w:val="right"/>
      <w:pPr>
        <w:ind w:left="4037" w:hanging="180"/>
      </w:pPr>
    </w:lvl>
    <w:lvl w:ilvl="6" w:tplc="0421000F" w:tentative="1">
      <w:start w:val="1"/>
      <w:numFmt w:val="decimal"/>
      <w:lvlText w:val="%7."/>
      <w:lvlJc w:val="left"/>
      <w:pPr>
        <w:ind w:left="4757" w:hanging="360"/>
      </w:pPr>
    </w:lvl>
    <w:lvl w:ilvl="7" w:tplc="04210019" w:tentative="1">
      <w:start w:val="1"/>
      <w:numFmt w:val="lowerLetter"/>
      <w:lvlText w:val="%8."/>
      <w:lvlJc w:val="left"/>
      <w:pPr>
        <w:ind w:left="5477" w:hanging="360"/>
      </w:pPr>
    </w:lvl>
    <w:lvl w:ilvl="8" w:tplc="0421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7" w15:restartNumberingAfterBreak="0">
    <w:nsid w:val="531A4CA4"/>
    <w:multiLevelType w:val="hybridMultilevel"/>
    <w:tmpl w:val="EC5C0B3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65542A6"/>
    <w:multiLevelType w:val="hybridMultilevel"/>
    <w:tmpl w:val="98744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0698A"/>
    <w:multiLevelType w:val="hybridMultilevel"/>
    <w:tmpl w:val="2B165F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D158F"/>
    <w:multiLevelType w:val="hybridMultilevel"/>
    <w:tmpl w:val="B0040C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B14AD"/>
    <w:multiLevelType w:val="hybridMultilevel"/>
    <w:tmpl w:val="07DE10FA"/>
    <w:lvl w:ilvl="0" w:tplc="38090017">
      <w:start w:val="1"/>
      <w:numFmt w:val="lowerLetter"/>
      <w:lvlText w:val="%1)"/>
      <w:lvlJc w:val="left"/>
      <w:pPr>
        <w:ind w:left="2340" w:hanging="360"/>
      </w:pPr>
    </w:lvl>
    <w:lvl w:ilvl="1" w:tplc="38090019">
      <w:start w:val="1"/>
      <w:numFmt w:val="lowerLetter"/>
      <w:lvlText w:val="%2."/>
      <w:lvlJc w:val="left"/>
      <w:pPr>
        <w:ind w:left="3060" w:hanging="360"/>
      </w:pPr>
    </w:lvl>
    <w:lvl w:ilvl="2" w:tplc="3809001B">
      <w:start w:val="1"/>
      <w:numFmt w:val="lowerRoman"/>
      <w:lvlText w:val="%3."/>
      <w:lvlJc w:val="right"/>
      <w:pPr>
        <w:ind w:left="3780" w:hanging="180"/>
      </w:pPr>
    </w:lvl>
    <w:lvl w:ilvl="3" w:tplc="B6E02CBC">
      <w:start w:val="1"/>
      <w:numFmt w:val="decimal"/>
      <w:lvlText w:val="%4."/>
      <w:lvlJc w:val="left"/>
      <w:pPr>
        <w:ind w:left="900" w:hanging="360"/>
      </w:pPr>
      <w:rPr>
        <w:b w:val="0"/>
        <w:bCs/>
      </w:rPr>
    </w:lvl>
    <w:lvl w:ilvl="4" w:tplc="38090019">
      <w:start w:val="1"/>
      <w:numFmt w:val="lowerLetter"/>
      <w:lvlText w:val="%5."/>
      <w:lvlJc w:val="left"/>
      <w:pPr>
        <w:ind w:left="5220" w:hanging="360"/>
      </w:pPr>
    </w:lvl>
    <w:lvl w:ilvl="5" w:tplc="3809001B">
      <w:start w:val="1"/>
      <w:numFmt w:val="lowerRoman"/>
      <w:lvlText w:val="%6."/>
      <w:lvlJc w:val="right"/>
      <w:pPr>
        <w:ind w:left="5940" w:hanging="180"/>
      </w:pPr>
    </w:lvl>
    <w:lvl w:ilvl="6" w:tplc="3809000F">
      <w:start w:val="1"/>
      <w:numFmt w:val="decimal"/>
      <w:lvlText w:val="%7."/>
      <w:lvlJc w:val="left"/>
      <w:pPr>
        <w:ind w:left="6660" w:hanging="360"/>
      </w:pPr>
    </w:lvl>
    <w:lvl w:ilvl="7" w:tplc="38090019">
      <w:start w:val="1"/>
      <w:numFmt w:val="lowerLetter"/>
      <w:lvlText w:val="%8."/>
      <w:lvlJc w:val="left"/>
      <w:pPr>
        <w:ind w:left="7380" w:hanging="360"/>
      </w:pPr>
    </w:lvl>
    <w:lvl w:ilvl="8" w:tplc="3809001B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680C63F7"/>
    <w:multiLevelType w:val="hybridMultilevel"/>
    <w:tmpl w:val="50A419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618D8"/>
    <w:multiLevelType w:val="hybridMultilevel"/>
    <w:tmpl w:val="3B9E72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188A"/>
    <w:multiLevelType w:val="hybridMultilevel"/>
    <w:tmpl w:val="BBD43F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54E8B3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7141C"/>
    <w:multiLevelType w:val="hybridMultilevel"/>
    <w:tmpl w:val="3788E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8118F"/>
    <w:multiLevelType w:val="hybridMultilevel"/>
    <w:tmpl w:val="6BC85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45"/>
  </w:num>
  <w:num w:numId="4">
    <w:abstractNumId w:val="47"/>
  </w:num>
  <w:num w:numId="5">
    <w:abstractNumId w:val="6"/>
  </w:num>
  <w:num w:numId="6">
    <w:abstractNumId w:val="43"/>
  </w:num>
  <w:num w:numId="7">
    <w:abstractNumId w:val="15"/>
  </w:num>
  <w:num w:numId="8">
    <w:abstractNumId w:val="1"/>
  </w:num>
  <w:num w:numId="9">
    <w:abstractNumId w:val="18"/>
  </w:num>
  <w:num w:numId="10">
    <w:abstractNumId w:val="35"/>
  </w:num>
  <w:num w:numId="11">
    <w:abstractNumId w:val="28"/>
  </w:num>
  <w:num w:numId="12">
    <w:abstractNumId w:val="17"/>
  </w:num>
  <w:num w:numId="13">
    <w:abstractNumId w:val="20"/>
  </w:num>
  <w:num w:numId="14">
    <w:abstractNumId w:val="42"/>
  </w:num>
  <w:num w:numId="15">
    <w:abstractNumId w:val="3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3"/>
  </w:num>
  <w:num w:numId="22">
    <w:abstractNumId w:val="32"/>
  </w:num>
  <w:num w:numId="23">
    <w:abstractNumId w:val="38"/>
  </w:num>
  <w:num w:numId="24">
    <w:abstractNumId w:val="0"/>
  </w:num>
  <w:num w:numId="25">
    <w:abstractNumId w:val="16"/>
  </w:num>
  <w:num w:numId="26">
    <w:abstractNumId w:val="36"/>
  </w:num>
  <w:num w:numId="27">
    <w:abstractNumId w:val="40"/>
  </w:num>
  <w:num w:numId="28">
    <w:abstractNumId w:val="31"/>
  </w:num>
  <w:num w:numId="29">
    <w:abstractNumId w:val="4"/>
  </w:num>
  <w:num w:numId="30">
    <w:abstractNumId w:val="5"/>
  </w:num>
  <w:num w:numId="31">
    <w:abstractNumId w:val="12"/>
  </w:num>
  <w:num w:numId="32">
    <w:abstractNumId w:val="44"/>
  </w:num>
  <w:num w:numId="33">
    <w:abstractNumId w:val="3"/>
  </w:num>
  <w:num w:numId="34">
    <w:abstractNumId w:val="27"/>
  </w:num>
  <w:num w:numId="35">
    <w:abstractNumId w:val="30"/>
  </w:num>
  <w:num w:numId="36">
    <w:abstractNumId w:val="2"/>
  </w:num>
  <w:num w:numId="37">
    <w:abstractNumId w:val="13"/>
  </w:num>
  <w:num w:numId="38">
    <w:abstractNumId w:val="29"/>
  </w:num>
  <w:num w:numId="39">
    <w:abstractNumId w:val="8"/>
  </w:num>
  <w:num w:numId="40">
    <w:abstractNumId w:val="46"/>
  </w:num>
  <w:num w:numId="41">
    <w:abstractNumId w:val="34"/>
  </w:num>
  <w:num w:numId="42">
    <w:abstractNumId w:val="21"/>
  </w:num>
  <w:num w:numId="43">
    <w:abstractNumId w:val="14"/>
  </w:num>
  <w:num w:numId="44">
    <w:abstractNumId w:val="23"/>
  </w:num>
  <w:num w:numId="45">
    <w:abstractNumId w:val="7"/>
  </w:num>
  <w:num w:numId="46">
    <w:abstractNumId w:val="19"/>
  </w:num>
  <w:num w:numId="47">
    <w:abstractNumId w:val="22"/>
  </w:num>
  <w:num w:numId="48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hideSpellingErrors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396"/>
    <w:rsid w:val="0000189A"/>
    <w:rsid w:val="00012486"/>
    <w:rsid w:val="00014632"/>
    <w:rsid w:val="0001739D"/>
    <w:rsid w:val="00023832"/>
    <w:rsid w:val="000350DC"/>
    <w:rsid w:val="00044BFB"/>
    <w:rsid w:val="00044F63"/>
    <w:rsid w:val="00045C1D"/>
    <w:rsid w:val="000473E9"/>
    <w:rsid w:val="000557C9"/>
    <w:rsid w:val="00056C72"/>
    <w:rsid w:val="00066B4D"/>
    <w:rsid w:val="0007249A"/>
    <w:rsid w:val="00072E78"/>
    <w:rsid w:val="0007755E"/>
    <w:rsid w:val="00080FB1"/>
    <w:rsid w:val="00096B64"/>
    <w:rsid w:val="000A01B6"/>
    <w:rsid w:val="000B565D"/>
    <w:rsid w:val="000B5EED"/>
    <w:rsid w:val="000C4ACC"/>
    <w:rsid w:val="000C77BB"/>
    <w:rsid w:val="000D31F3"/>
    <w:rsid w:val="000D3C5F"/>
    <w:rsid w:val="000E0893"/>
    <w:rsid w:val="000E33A5"/>
    <w:rsid w:val="000E7205"/>
    <w:rsid w:val="000E75C3"/>
    <w:rsid w:val="000F30EF"/>
    <w:rsid w:val="000F46D5"/>
    <w:rsid w:val="000F7AF9"/>
    <w:rsid w:val="001008D4"/>
    <w:rsid w:val="0012070A"/>
    <w:rsid w:val="00124532"/>
    <w:rsid w:val="00126BD6"/>
    <w:rsid w:val="00126DB2"/>
    <w:rsid w:val="001273A4"/>
    <w:rsid w:val="00131255"/>
    <w:rsid w:val="00133717"/>
    <w:rsid w:val="00133823"/>
    <w:rsid w:val="00134831"/>
    <w:rsid w:val="00143B47"/>
    <w:rsid w:val="00145D2D"/>
    <w:rsid w:val="00147EFE"/>
    <w:rsid w:val="0015337B"/>
    <w:rsid w:val="00154025"/>
    <w:rsid w:val="001610F5"/>
    <w:rsid w:val="00163026"/>
    <w:rsid w:val="001631AF"/>
    <w:rsid w:val="0017251D"/>
    <w:rsid w:val="00175485"/>
    <w:rsid w:val="00185579"/>
    <w:rsid w:val="00187DD0"/>
    <w:rsid w:val="00190710"/>
    <w:rsid w:val="001961AA"/>
    <w:rsid w:val="001A54C6"/>
    <w:rsid w:val="001B123A"/>
    <w:rsid w:val="001B2728"/>
    <w:rsid w:val="001B6DFD"/>
    <w:rsid w:val="001D1E9B"/>
    <w:rsid w:val="001D6F0D"/>
    <w:rsid w:val="001F1C44"/>
    <w:rsid w:val="001F2868"/>
    <w:rsid w:val="00200D27"/>
    <w:rsid w:val="00202744"/>
    <w:rsid w:val="00206B17"/>
    <w:rsid w:val="00213D9C"/>
    <w:rsid w:val="00240FC3"/>
    <w:rsid w:val="002417CE"/>
    <w:rsid w:val="00241FD7"/>
    <w:rsid w:val="00247AD2"/>
    <w:rsid w:val="00247D2E"/>
    <w:rsid w:val="00253BBC"/>
    <w:rsid w:val="002618D1"/>
    <w:rsid w:val="00263C17"/>
    <w:rsid w:val="0026615A"/>
    <w:rsid w:val="00273E0C"/>
    <w:rsid w:val="00283220"/>
    <w:rsid w:val="002838DB"/>
    <w:rsid w:val="00292B4E"/>
    <w:rsid w:val="00296816"/>
    <w:rsid w:val="002A0A34"/>
    <w:rsid w:val="002A2EBC"/>
    <w:rsid w:val="002A32B6"/>
    <w:rsid w:val="002A7E14"/>
    <w:rsid w:val="002B75A7"/>
    <w:rsid w:val="002E07B8"/>
    <w:rsid w:val="002E6D01"/>
    <w:rsid w:val="003035FA"/>
    <w:rsid w:val="0030607F"/>
    <w:rsid w:val="00310F05"/>
    <w:rsid w:val="00311C0A"/>
    <w:rsid w:val="00313456"/>
    <w:rsid w:val="0032097E"/>
    <w:rsid w:val="00323B9A"/>
    <w:rsid w:val="0032681D"/>
    <w:rsid w:val="003325CE"/>
    <w:rsid w:val="00333AF4"/>
    <w:rsid w:val="003402E5"/>
    <w:rsid w:val="00351900"/>
    <w:rsid w:val="0035502D"/>
    <w:rsid w:val="003606BC"/>
    <w:rsid w:val="00361EE3"/>
    <w:rsid w:val="003633BD"/>
    <w:rsid w:val="00365F96"/>
    <w:rsid w:val="00366EB1"/>
    <w:rsid w:val="0036704C"/>
    <w:rsid w:val="00371FF6"/>
    <w:rsid w:val="003840CE"/>
    <w:rsid w:val="00395BCB"/>
    <w:rsid w:val="00397A41"/>
    <w:rsid w:val="003A2659"/>
    <w:rsid w:val="003A4111"/>
    <w:rsid w:val="003C06B8"/>
    <w:rsid w:val="003C1E30"/>
    <w:rsid w:val="003C278A"/>
    <w:rsid w:val="003C5BEA"/>
    <w:rsid w:val="003D065E"/>
    <w:rsid w:val="003D140A"/>
    <w:rsid w:val="003D1857"/>
    <w:rsid w:val="003D1F62"/>
    <w:rsid w:val="003D49EF"/>
    <w:rsid w:val="003E2761"/>
    <w:rsid w:val="003E33A3"/>
    <w:rsid w:val="003E4EB8"/>
    <w:rsid w:val="003E7026"/>
    <w:rsid w:val="003E7E5D"/>
    <w:rsid w:val="003F3F5E"/>
    <w:rsid w:val="003F5268"/>
    <w:rsid w:val="00401C82"/>
    <w:rsid w:val="004039EB"/>
    <w:rsid w:val="00420585"/>
    <w:rsid w:val="004355C9"/>
    <w:rsid w:val="00441580"/>
    <w:rsid w:val="00442894"/>
    <w:rsid w:val="00446055"/>
    <w:rsid w:val="00447DF7"/>
    <w:rsid w:val="00450239"/>
    <w:rsid w:val="00450351"/>
    <w:rsid w:val="004538B6"/>
    <w:rsid w:val="004552F4"/>
    <w:rsid w:val="00455F6D"/>
    <w:rsid w:val="004648D1"/>
    <w:rsid w:val="004712F8"/>
    <w:rsid w:val="00474502"/>
    <w:rsid w:val="00477925"/>
    <w:rsid w:val="00485D07"/>
    <w:rsid w:val="004913A7"/>
    <w:rsid w:val="004942B5"/>
    <w:rsid w:val="00497AEA"/>
    <w:rsid w:val="004A0CEF"/>
    <w:rsid w:val="004A1BB2"/>
    <w:rsid w:val="004B1A67"/>
    <w:rsid w:val="004C334E"/>
    <w:rsid w:val="004D13DD"/>
    <w:rsid w:val="004D364A"/>
    <w:rsid w:val="004D4D3C"/>
    <w:rsid w:val="004E2BCE"/>
    <w:rsid w:val="004E7FF5"/>
    <w:rsid w:val="004F240C"/>
    <w:rsid w:val="004F328F"/>
    <w:rsid w:val="004F5A25"/>
    <w:rsid w:val="005101BE"/>
    <w:rsid w:val="00510425"/>
    <w:rsid w:val="00510DB8"/>
    <w:rsid w:val="00513F18"/>
    <w:rsid w:val="005260D9"/>
    <w:rsid w:val="00535A12"/>
    <w:rsid w:val="00540E4B"/>
    <w:rsid w:val="00546100"/>
    <w:rsid w:val="00552C56"/>
    <w:rsid w:val="00554591"/>
    <w:rsid w:val="005575A2"/>
    <w:rsid w:val="00565BF1"/>
    <w:rsid w:val="0057489F"/>
    <w:rsid w:val="0058180D"/>
    <w:rsid w:val="005A0ED7"/>
    <w:rsid w:val="005A3DE2"/>
    <w:rsid w:val="005B3682"/>
    <w:rsid w:val="005C0793"/>
    <w:rsid w:val="005C259E"/>
    <w:rsid w:val="005C557A"/>
    <w:rsid w:val="005C7B18"/>
    <w:rsid w:val="005D196D"/>
    <w:rsid w:val="005D6944"/>
    <w:rsid w:val="005E6C58"/>
    <w:rsid w:val="005F6602"/>
    <w:rsid w:val="005F6D85"/>
    <w:rsid w:val="00623142"/>
    <w:rsid w:val="00626361"/>
    <w:rsid w:val="00626F21"/>
    <w:rsid w:val="00637127"/>
    <w:rsid w:val="00644A5A"/>
    <w:rsid w:val="00646293"/>
    <w:rsid w:val="00653953"/>
    <w:rsid w:val="0066362B"/>
    <w:rsid w:val="006704BA"/>
    <w:rsid w:val="006748CB"/>
    <w:rsid w:val="00675B6F"/>
    <w:rsid w:val="00676C56"/>
    <w:rsid w:val="00680AF1"/>
    <w:rsid w:val="00686191"/>
    <w:rsid w:val="006871EA"/>
    <w:rsid w:val="006A5CEA"/>
    <w:rsid w:val="006A7FB6"/>
    <w:rsid w:val="006B3E07"/>
    <w:rsid w:val="006B777E"/>
    <w:rsid w:val="006C1C3D"/>
    <w:rsid w:val="006C3577"/>
    <w:rsid w:val="006C4744"/>
    <w:rsid w:val="006D03F1"/>
    <w:rsid w:val="006D5CCB"/>
    <w:rsid w:val="006D7426"/>
    <w:rsid w:val="006E0B0E"/>
    <w:rsid w:val="006E79DB"/>
    <w:rsid w:val="006E7C56"/>
    <w:rsid w:val="006F4B30"/>
    <w:rsid w:val="006F5206"/>
    <w:rsid w:val="0071045B"/>
    <w:rsid w:val="00722A47"/>
    <w:rsid w:val="007244D4"/>
    <w:rsid w:val="007342B4"/>
    <w:rsid w:val="00757058"/>
    <w:rsid w:val="0076286F"/>
    <w:rsid w:val="00780AD0"/>
    <w:rsid w:val="00784A26"/>
    <w:rsid w:val="00785B8E"/>
    <w:rsid w:val="0079055C"/>
    <w:rsid w:val="007914FE"/>
    <w:rsid w:val="00793B0F"/>
    <w:rsid w:val="007951BC"/>
    <w:rsid w:val="007971DA"/>
    <w:rsid w:val="007A12AC"/>
    <w:rsid w:val="007B0FF1"/>
    <w:rsid w:val="007B2B67"/>
    <w:rsid w:val="007B408E"/>
    <w:rsid w:val="007B64EA"/>
    <w:rsid w:val="007C5937"/>
    <w:rsid w:val="007D1698"/>
    <w:rsid w:val="007E0A54"/>
    <w:rsid w:val="007E33E7"/>
    <w:rsid w:val="007E5BFA"/>
    <w:rsid w:val="007E677C"/>
    <w:rsid w:val="007E6A8B"/>
    <w:rsid w:val="007F0DD8"/>
    <w:rsid w:val="007F10A8"/>
    <w:rsid w:val="007F3B41"/>
    <w:rsid w:val="007F45E4"/>
    <w:rsid w:val="00800902"/>
    <w:rsid w:val="00811CBB"/>
    <w:rsid w:val="00816C1C"/>
    <w:rsid w:val="00825FD9"/>
    <w:rsid w:val="008306CA"/>
    <w:rsid w:val="00831AA9"/>
    <w:rsid w:val="00835787"/>
    <w:rsid w:val="008362C3"/>
    <w:rsid w:val="0083658D"/>
    <w:rsid w:val="008409AC"/>
    <w:rsid w:val="00842B8D"/>
    <w:rsid w:val="008476A3"/>
    <w:rsid w:val="008613D9"/>
    <w:rsid w:val="00864A4E"/>
    <w:rsid w:val="008653D3"/>
    <w:rsid w:val="00870E23"/>
    <w:rsid w:val="008779D5"/>
    <w:rsid w:val="00893CA0"/>
    <w:rsid w:val="00895258"/>
    <w:rsid w:val="008A1468"/>
    <w:rsid w:val="008A2E13"/>
    <w:rsid w:val="008A4198"/>
    <w:rsid w:val="008A4505"/>
    <w:rsid w:val="008A47CE"/>
    <w:rsid w:val="008B7AE7"/>
    <w:rsid w:val="008B7E72"/>
    <w:rsid w:val="008C7FBB"/>
    <w:rsid w:val="008D1015"/>
    <w:rsid w:val="008E086E"/>
    <w:rsid w:val="008E31FA"/>
    <w:rsid w:val="008E4EFC"/>
    <w:rsid w:val="008E67E9"/>
    <w:rsid w:val="008F0D27"/>
    <w:rsid w:val="008F0E83"/>
    <w:rsid w:val="00901265"/>
    <w:rsid w:val="009015F6"/>
    <w:rsid w:val="00903972"/>
    <w:rsid w:val="00916D3D"/>
    <w:rsid w:val="0091786E"/>
    <w:rsid w:val="00932464"/>
    <w:rsid w:val="00934163"/>
    <w:rsid w:val="009455B0"/>
    <w:rsid w:val="009508FE"/>
    <w:rsid w:val="009545FD"/>
    <w:rsid w:val="00961E87"/>
    <w:rsid w:val="00963645"/>
    <w:rsid w:val="00963E30"/>
    <w:rsid w:val="00964F0D"/>
    <w:rsid w:val="00966848"/>
    <w:rsid w:val="00980ABB"/>
    <w:rsid w:val="00990C71"/>
    <w:rsid w:val="00994A78"/>
    <w:rsid w:val="009971FF"/>
    <w:rsid w:val="00997270"/>
    <w:rsid w:val="009A05DF"/>
    <w:rsid w:val="009A0DA1"/>
    <w:rsid w:val="009C1D52"/>
    <w:rsid w:val="009C29F1"/>
    <w:rsid w:val="009D0039"/>
    <w:rsid w:val="009D224F"/>
    <w:rsid w:val="009D3DB4"/>
    <w:rsid w:val="009E2F40"/>
    <w:rsid w:val="009F65B2"/>
    <w:rsid w:val="00A07302"/>
    <w:rsid w:val="00A07568"/>
    <w:rsid w:val="00A119D1"/>
    <w:rsid w:val="00A11C6C"/>
    <w:rsid w:val="00A1587F"/>
    <w:rsid w:val="00A227AA"/>
    <w:rsid w:val="00A26100"/>
    <w:rsid w:val="00A27882"/>
    <w:rsid w:val="00A32587"/>
    <w:rsid w:val="00A74EB8"/>
    <w:rsid w:val="00A8090F"/>
    <w:rsid w:val="00A83781"/>
    <w:rsid w:val="00A84C4C"/>
    <w:rsid w:val="00A93988"/>
    <w:rsid w:val="00A940B4"/>
    <w:rsid w:val="00A949F0"/>
    <w:rsid w:val="00A979C7"/>
    <w:rsid w:val="00AA1828"/>
    <w:rsid w:val="00AA5E13"/>
    <w:rsid w:val="00AA7F0B"/>
    <w:rsid w:val="00AB1327"/>
    <w:rsid w:val="00AB5972"/>
    <w:rsid w:val="00AC4198"/>
    <w:rsid w:val="00AC4456"/>
    <w:rsid w:val="00AC72DA"/>
    <w:rsid w:val="00AD42A5"/>
    <w:rsid w:val="00AD479B"/>
    <w:rsid w:val="00AD7A64"/>
    <w:rsid w:val="00AE2C3C"/>
    <w:rsid w:val="00AE4275"/>
    <w:rsid w:val="00AF3C57"/>
    <w:rsid w:val="00AF41E3"/>
    <w:rsid w:val="00AF7ACC"/>
    <w:rsid w:val="00B21628"/>
    <w:rsid w:val="00B30B07"/>
    <w:rsid w:val="00B41170"/>
    <w:rsid w:val="00B41ACF"/>
    <w:rsid w:val="00B46732"/>
    <w:rsid w:val="00B46B63"/>
    <w:rsid w:val="00B52151"/>
    <w:rsid w:val="00B540BA"/>
    <w:rsid w:val="00B54BA3"/>
    <w:rsid w:val="00B6790F"/>
    <w:rsid w:val="00B70BB9"/>
    <w:rsid w:val="00B71A59"/>
    <w:rsid w:val="00B7263B"/>
    <w:rsid w:val="00B72D4F"/>
    <w:rsid w:val="00B749A4"/>
    <w:rsid w:val="00B812A4"/>
    <w:rsid w:val="00B94AC8"/>
    <w:rsid w:val="00BA2AF9"/>
    <w:rsid w:val="00BA3A0A"/>
    <w:rsid w:val="00BB0C08"/>
    <w:rsid w:val="00BC0488"/>
    <w:rsid w:val="00BC27AE"/>
    <w:rsid w:val="00BC32F4"/>
    <w:rsid w:val="00BC3632"/>
    <w:rsid w:val="00BC48ED"/>
    <w:rsid w:val="00BD4899"/>
    <w:rsid w:val="00BE11B5"/>
    <w:rsid w:val="00BF42C4"/>
    <w:rsid w:val="00C02FE0"/>
    <w:rsid w:val="00C21A55"/>
    <w:rsid w:val="00C2705E"/>
    <w:rsid w:val="00C328F7"/>
    <w:rsid w:val="00C35867"/>
    <w:rsid w:val="00C410C0"/>
    <w:rsid w:val="00C44550"/>
    <w:rsid w:val="00C611E3"/>
    <w:rsid w:val="00C77D5E"/>
    <w:rsid w:val="00C8043B"/>
    <w:rsid w:val="00C81CF5"/>
    <w:rsid w:val="00C948B4"/>
    <w:rsid w:val="00CA2EB3"/>
    <w:rsid w:val="00CA423B"/>
    <w:rsid w:val="00CA4780"/>
    <w:rsid w:val="00CA69C1"/>
    <w:rsid w:val="00CB57F6"/>
    <w:rsid w:val="00CB693B"/>
    <w:rsid w:val="00CB6E61"/>
    <w:rsid w:val="00CC176E"/>
    <w:rsid w:val="00CD25D5"/>
    <w:rsid w:val="00CD4F22"/>
    <w:rsid w:val="00CE5B69"/>
    <w:rsid w:val="00CF6FE1"/>
    <w:rsid w:val="00D00A8A"/>
    <w:rsid w:val="00D06A82"/>
    <w:rsid w:val="00D07039"/>
    <w:rsid w:val="00D1763C"/>
    <w:rsid w:val="00D22F3A"/>
    <w:rsid w:val="00D3600C"/>
    <w:rsid w:val="00D36207"/>
    <w:rsid w:val="00D416CA"/>
    <w:rsid w:val="00D4251A"/>
    <w:rsid w:val="00D46621"/>
    <w:rsid w:val="00D608F1"/>
    <w:rsid w:val="00D64037"/>
    <w:rsid w:val="00D76960"/>
    <w:rsid w:val="00D77834"/>
    <w:rsid w:val="00D82394"/>
    <w:rsid w:val="00D8797B"/>
    <w:rsid w:val="00D87AEA"/>
    <w:rsid w:val="00D87B53"/>
    <w:rsid w:val="00DA03D0"/>
    <w:rsid w:val="00DA225B"/>
    <w:rsid w:val="00DA4516"/>
    <w:rsid w:val="00DA7396"/>
    <w:rsid w:val="00DB0501"/>
    <w:rsid w:val="00DB7815"/>
    <w:rsid w:val="00DC19E3"/>
    <w:rsid w:val="00DC20A3"/>
    <w:rsid w:val="00DC3C68"/>
    <w:rsid w:val="00DC66AB"/>
    <w:rsid w:val="00DD3AA9"/>
    <w:rsid w:val="00DD6F55"/>
    <w:rsid w:val="00DE443D"/>
    <w:rsid w:val="00E022C4"/>
    <w:rsid w:val="00E04DEB"/>
    <w:rsid w:val="00E14EB3"/>
    <w:rsid w:val="00E16376"/>
    <w:rsid w:val="00E173AC"/>
    <w:rsid w:val="00E207D7"/>
    <w:rsid w:val="00E21181"/>
    <w:rsid w:val="00E37779"/>
    <w:rsid w:val="00E37B7F"/>
    <w:rsid w:val="00E41313"/>
    <w:rsid w:val="00E44C9B"/>
    <w:rsid w:val="00E52C43"/>
    <w:rsid w:val="00E5555B"/>
    <w:rsid w:val="00E55C16"/>
    <w:rsid w:val="00E61806"/>
    <w:rsid w:val="00E7077E"/>
    <w:rsid w:val="00E8116D"/>
    <w:rsid w:val="00E81E42"/>
    <w:rsid w:val="00E84C01"/>
    <w:rsid w:val="00E85F05"/>
    <w:rsid w:val="00E86203"/>
    <w:rsid w:val="00E8660F"/>
    <w:rsid w:val="00E9229E"/>
    <w:rsid w:val="00E96E01"/>
    <w:rsid w:val="00EA069A"/>
    <w:rsid w:val="00EA5B30"/>
    <w:rsid w:val="00EB607E"/>
    <w:rsid w:val="00EC07F8"/>
    <w:rsid w:val="00EC34B9"/>
    <w:rsid w:val="00EE09C8"/>
    <w:rsid w:val="00EE0CCC"/>
    <w:rsid w:val="00EE0DDD"/>
    <w:rsid w:val="00EE7176"/>
    <w:rsid w:val="00EF062F"/>
    <w:rsid w:val="00EF0A67"/>
    <w:rsid w:val="00EF18E6"/>
    <w:rsid w:val="00EF27C0"/>
    <w:rsid w:val="00EF68DA"/>
    <w:rsid w:val="00F03204"/>
    <w:rsid w:val="00F050B5"/>
    <w:rsid w:val="00F070CA"/>
    <w:rsid w:val="00F12587"/>
    <w:rsid w:val="00F250D3"/>
    <w:rsid w:val="00F3383D"/>
    <w:rsid w:val="00F40970"/>
    <w:rsid w:val="00F55A14"/>
    <w:rsid w:val="00F676A6"/>
    <w:rsid w:val="00F67DB8"/>
    <w:rsid w:val="00F740B9"/>
    <w:rsid w:val="00F77CA4"/>
    <w:rsid w:val="00F8166C"/>
    <w:rsid w:val="00F85217"/>
    <w:rsid w:val="00F857FE"/>
    <w:rsid w:val="00F87758"/>
    <w:rsid w:val="00F938C9"/>
    <w:rsid w:val="00F952E9"/>
    <w:rsid w:val="00F9695E"/>
    <w:rsid w:val="00FA2218"/>
    <w:rsid w:val="00FA3F85"/>
    <w:rsid w:val="00FA6D91"/>
    <w:rsid w:val="00FA7D07"/>
    <w:rsid w:val="00FB09DD"/>
    <w:rsid w:val="00FB3BA5"/>
    <w:rsid w:val="00FB48B8"/>
    <w:rsid w:val="00FB4CFE"/>
    <w:rsid w:val="00FC2058"/>
    <w:rsid w:val="00FD1291"/>
    <w:rsid w:val="00FD4BBB"/>
    <w:rsid w:val="00FD7411"/>
    <w:rsid w:val="00FD7C83"/>
    <w:rsid w:val="00FE44BD"/>
    <w:rsid w:val="00FE45D5"/>
    <w:rsid w:val="00FE64E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docId w15:val="{ED61DC3D-516E-4357-8BF7-BAE48186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DF"/>
    <w:pPr>
      <w:spacing w:line="360" w:lineRule="auto"/>
      <w:jc w:val="both"/>
    </w:pPr>
    <w:rPr>
      <w:rFonts w:ascii="Times New Roman" w:hAnsi="Times New Roman"/>
      <w:sz w:val="24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5DF"/>
    <w:pPr>
      <w:keepNext/>
      <w:keepLines/>
      <w:jc w:val="center"/>
      <w:outlineLvl w:val="0"/>
    </w:pPr>
    <w:rPr>
      <w:rFonts w:eastAsia="Times New Roman" w:cs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5DF"/>
    <w:pPr>
      <w:keepNext/>
      <w:keepLines/>
      <w:outlineLvl w:val="1"/>
    </w:pPr>
    <w:rPr>
      <w:rFonts w:eastAsia="Times New Roman" w:cs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5DF"/>
    <w:pPr>
      <w:keepNext/>
      <w:keepLines/>
      <w:outlineLvl w:val="2"/>
    </w:pPr>
    <w:rPr>
      <w:rFonts w:eastAsia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05DF"/>
    <w:pPr>
      <w:keepNext/>
      <w:keepLines/>
      <w:outlineLvl w:val="3"/>
    </w:pPr>
    <w:rPr>
      <w:rFonts w:eastAsia="Times New Roman" w:cs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7E9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0D"/>
    <w:pPr>
      <w:keepNext/>
      <w:keepLines/>
      <w:spacing w:before="40" w:line="480" w:lineRule="auto"/>
      <w:outlineLvl w:val="5"/>
    </w:pPr>
    <w:rPr>
      <w:rFonts w:eastAsia="Times New Roman" w:cs="Times New Roman"/>
      <w:i/>
      <w:iCs/>
      <w:color w:val="595959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0D"/>
    <w:pPr>
      <w:keepNext/>
      <w:keepLines/>
      <w:spacing w:before="40" w:line="480" w:lineRule="auto"/>
      <w:outlineLvl w:val="6"/>
    </w:pPr>
    <w:rPr>
      <w:rFonts w:eastAsia="Times New Roman" w:cs="Times New Roman"/>
      <w:color w:val="595959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0D"/>
    <w:pPr>
      <w:keepNext/>
      <w:keepLines/>
      <w:spacing w:line="480" w:lineRule="auto"/>
      <w:outlineLvl w:val="7"/>
    </w:pPr>
    <w:rPr>
      <w:rFonts w:eastAsia="Times New Roman" w:cs="Times New Roman"/>
      <w:i/>
      <w:iCs/>
      <w:color w:val="272727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0D"/>
    <w:pPr>
      <w:keepNext/>
      <w:keepLines/>
      <w:spacing w:line="480" w:lineRule="auto"/>
      <w:outlineLvl w:val="8"/>
    </w:pPr>
    <w:rPr>
      <w:rFonts w:eastAsia="Times New Roman" w:cs="Times New Roman"/>
      <w:color w:val="272727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7302"/>
    <w:pPr>
      <w:ind w:left="720"/>
      <w:contextualSpacing/>
    </w:pPr>
  </w:style>
  <w:style w:type="table" w:styleId="TableGrid">
    <w:name w:val="Table Grid"/>
    <w:basedOn w:val="TableNormal"/>
    <w:uiPriority w:val="59"/>
    <w:rsid w:val="000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A05DF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Heading2Char">
    <w:name w:val="Heading 2 Char"/>
    <w:link w:val="Heading2"/>
    <w:uiPriority w:val="9"/>
    <w:rsid w:val="009A05DF"/>
    <w:rPr>
      <w:rFonts w:ascii="Times New Roman" w:eastAsia="Times New Roman" w:hAnsi="Times New Roman" w:cs="Times New Roman"/>
      <w:b/>
      <w:sz w:val="24"/>
      <w:szCs w:val="26"/>
    </w:rPr>
  </w:style>
  <w:style w:type="paragraph" w:styleId="NormalWeb">
    <w:name w:val="Normal (Web)"/>
    <w:basedOn w:val="Normal"/>
    <w:uiPriority w:val="99"/>
    <w:unhideWhenUsed/>
    <w:rsid w:val="001907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6A7FB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A7FB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A7FB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A7FB6"/>
    <w:rPr>
      <w:vertAlign w:val="superscript"/>
    </w:rPr>
  </w:style>
  <w:style w:type="character" w:styleId="Hyperlink">
    <w:name w:val="Hyperlink"/>
    <w:uiPriority w:val="99"/>
    <w:unhideWhenUsed/>
    <w:rsid w:val="00EC34B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3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94"/>
  </w:style>
  <w:style w:type="paragraph" w:styleId="Footer">
    <w:name w:val="footer"/>
    <w:basedOn w:val="Normal"/>
    <w:link w:val="FooterChar"/>
    <w:uiPriority w:val="99"/>
    <w:unhideWhenUsed/>
    <w:rsid w:val="00D823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94"/>
  </w:style>
  <w:style w:type="paragraph" w:styleId="TOCHeading">
    <w:name w:val="TOC Heading"/>
    <w:basedOn w:val="Heading1"/>
    <w:next w:val="Normal"/>
    <w:uiPriority w:val="39"/>
    <w:unhideWhenUsed/>
    <w:qFormat/>
    <w:rsid w:val="008306CA"/>
    <w:pPr>
      <w:jc w:val="left"/>
      <w:outlineLvl w:val="9"/>
    </w:pPr>
    <w:rPr>
      <w:rFonts w:ascii="Calibri Light" w:hAnsi="Calibri Light"/>
      <w:b w:val="0"/>
      <w:color w:val="2E74B5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06CA"/>
    <w:pPr>
      <w:tabs>
        <w:tab w:val="right" w:leader="dot" w:pos="7927"/>
      </w:tabs>
      <w:spacing w:after="100"/>
    </w:pPr>
    <w:rPr>
      <w:rFonts w:cs="Times New Roman"/>
      <w:b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306CA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8306CA"/>
  </w:style>
  <w:style w:type="paragraph" w:styleId="BalloonText">
    <w:name w:val="Balloon Text"/>
    <w:basedOn w:val="Normal"/>
    <w:link w:val="BalloonTextChar"/>
    <w:uiPriority w:val="99"/>
    <w:semiHidden/>
    <w:unhideWhenUsed/>
    <w:rsid w:val="00446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05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9A05D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uiPriority w:val="9"/>
    <w:rsid w:val="009A05DF"/>
    <w:rPr>
      <w:rFonts w:ascii="Times New Roman" w:eastAsia="Times New Roman" w:hAnsi="Times New Roman" w:cs="Times New Roman"/>
      <w:b/>
      <w:iCs/>
      <w:sz w:val="24"/>
    </w:rPr>
  </w:style>
  <w:style w:type="character" w:customStyle="1" w:styleId="ListParagraphChar">
    <w:name w:val="List Paragraph Char"/>
    <w:link w:val="ListParagraph"/>
    <w:uiPriority w:val="34"/>
    <w:locked/>
    <w:rsid w:val="009A05DF"/>
    <w:rPr>
      <w:rFonts w:ascii="Times New Roman" w:hAnsi="Times New Roman"/>
      <w:sz w:val="24"/>
    </w:rPr>
  </w:style>
  <w:style w:type="table" w:customStyle="1" w:styleId="PlainTable21">
    <w:name w:val="Plain Table 21"/>
    <w:basedOn w:val="TableNormal"/>
    <w:uiPriority w:val="42"/>
    <w:rsid w:val="00BD4899"/>
    <w:rPr>
      <w:kern w:val="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41">
    <w:name w:val="Plain Table 41"/>
    <w:basedOn w:val="TableNormal"/>
    <w:uiPriority w:val="44"/>
    <w:rsid w:val="003519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B3E0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70E23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B41ACF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lang w:val="id"/>
    </w:rPr>
  </w:style>
  <w:style w:type="character" w:customStyle="1" w:styleId="BodyTextChar">
    <w:name w:val="Body Text Char"/>
    <w:link w:val="BodyText"/>
    <w:uiPriority w:val="1"/>
    <w:rsid w:val="00B41ACF"/>
    <w:rPr>
      <w:rFonts w:ascii="Times New Roman" w:eastAsia="Times New Roman" w:hAnsi="Times New Roman" w:cs="Times New Roman"/>
      <w:lang w:val="id"/>
    </w:rPr>
  </w:style>
  <w:style w:type="character" w:customStyle="1" w:styleId="Heading5Char">
    <w:name w:val="Heading 5 Char"/>
    <w:link w:val="Heading5"/>
    <w:uiPriority w:val="9"/>
    <w:semiHidden/>
    <w:rsid w:val="008E67E9"/>
    <w:rPr>
      <w:rFonts w:ascii="Calibri Light" w:eastAsia="Times New Roman" w:hAnsi="Calibri Light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964F0D"/>
    <w:rPr>
      <w:rFonts w:ascii="Times New Roman" w:eastAsia="Times New Roman" w:hAnsi="Times New Roman" w:cs="Times New Roman"/>
      <w:i/>
      <w:iCs/>
      <w:color w:val="595959"/>
      <w:kern w:val="2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964F0D"/>
    <w:rPr>
      <w:rFonts w:ascii="Times New Roman" w:eastAsia="Times New Roman" w:hAnsi="Times New Roman" w:cs="Times New Roman"/>
      <w:color w:val="595959"/>
      <w:kern w:val="2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964F0D"/>
    <w:rPr>
      <w:rFonts w:ascii="Times New Roman" w:eastAsia="Times New Roman" w:hAnsi="Times New Roman" w:cs="Times New Roman"/>
      <w:i/>
      <w:iCs/>
      <w:color w:val="272727"/>
      <w:kern w:val="2"/>
      <w:sz w:val="24"/>
      <w:lang w:val="en-US"/>
    </w:rPr>
  </w:style>
  <w:style w:type="character" w:customStyle="1" w:styleId="Heading9Char">
    <w:name w:val="Heading 9 Char"/>
    <w:link w:val="Heading9"/>
    <w:uiPriority w:val="9"/>
    <w:semiHidden/>
    <w:rsid w:val="00964F0D"/>
    <w:rPr>
      <w:rFonts w:ascii="Times New Roman" w:eastAsia="Times New Roman" w:hAnsi="Times New Roman" w:cs="Times New Roman"/>
      <w:color w:val="272727"/>
      <w:kern w:val="2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64F0D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link w:val="Title"/>
    <w:uiPriority w:val="10"/>
    <w:rsid w:val="00964F0D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0D"/>
    <w:pPr>
      <w:numPr>
        <w:ilvl w:val="1"/>
      </w:numPr>
      <w:spacing w:line="480" w:lineRule="auto"/>
    </w:pPr>
    <w:rPr>
      <w:rFonts w:eastAsia="Times New Roman" w:cs="Times New Roman"/>
      <w:color w:val="595959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964F0D"/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64F0D"/>
    <w:pPr>
      <w:spacing w:before="160" w:line="480" w:lineRule="auto"/>
      <w:jc w:val="center"/>
    </w:pPr>
    <w:rPr>
      <w:i/>
      <w:iCs/>
      <w:color w:val="404040"/>
      <w:kern w:val="2"/>
      <w:lang w:val="en-US"/>
    </w:rPr>
  </w:style>
  <w:style w:type="character" w:customStyle="1" w:styleId="QuoteChar">
    <w:name w:val="Quote Char"/>
    <w:link w:val="Quote"/>
    <w:uiPriority w:val="29"/>
    <w:rsid w:val="00964F0D"/>
    <w:rPr>
      <w:rFonts w:ascii="Times New Roman" w:hAnsi="Times New Roman"/>
      <w:i/>
      <w:iCs/>
      <w:color w:val="404040"/>
      <w:kern w:val="2"/>
      <w:sz w:val="24"/>
      <w:lang w:val="en-US"/>
    </w:rPr>
  </w:style>
  <w:style w:type="character" w:styleId="IntenseEmphasis">
    <w:name w:val="Intense Emphasis"/>
    <w:uiPriority w:val="21"/>
    <w:qFormat/>
    <w:rsid w:val="00964F0D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0D"/>
    <w:pPr>
      <w:pBdr>
        <w:top w:val="single" w:sz="4" w:space="10" w:color="2E74B5"/>
        <w:bottom w:val="single" w:sz="4" w:space="10" w:color="2E74B5"/>
      </w:pBdr>
      <w:spacing w:before="360" w:after="360" w:line="480" w:lineRule="auto"/>
      <w:ind w:left="864" w:right="864"/>
      <w:jc w:val="center"/>
    </w:pPr>
    <w:rPr>
      <w:i/>
      <w:iCs/>
      <w:color w:val="2E74B5"/>
      <w:kern w:val="2"/>
      <w:lang w:val="en-US"/>
    </w:rPr>
  </w:style>
  <w:style w:type="character" w:customStyle="1" w:styleId="IntenseQuoteChar">
    <w:name w:val="Intense Quote Char"/>
    <w:link w:val="IntenseQuote"/>
    <w:uiPriority w:val="30"/>
    <w:rsid w:val="00964F0D"/>
    <w:rPr>
      <w:rFonts w:ascii="Times New Roman" w:hAnsi="Times New Roman"/>
      <w:i/>
      <w:iCs/>
      <w:color w:val="2E74B5"/>
      <w:kern w:val="2"/>
      <w:sz w:val="24"/>
      <w:lang w:val="en-US"/>
    </w:rPr>
  </w:style>
  <w:style w:type="character" w:styleId="IntenseReference">
    <w:name w:val="Intense Reference"/>
    <w:uiPriority w:val="32"/>
    <w:qFormat/>
    <w:rsid w:val="00964F0D"/>
    <w:rPr>
      <w:b/>
      <w:bCs/>
      <w:smallCaps/>
      <w:color w:val="2E74B5"/>
      <w:spacing w:val="5"/>
    </w:rPr>
  </w:style>
  <w:style w:type="character" w:styleId="FollowedHyperlink">
    <w:name w:val="FollowedHyperlink"/>
    <w:uiPriority w:val="99"/>
    <w:semiHidden/>
    <w:unhideWhenUsed/>
    <w:rsid w:val="00626F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8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9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9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8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4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63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65C3-8794-451B-B87C-A200C931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 Daftar Pustaka</Template>
  <TotalTime>0</TotalTime>
  <Pages>2</Pages>
  <Words>741</Words>
  <Characters>4226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cloudconvert_6</cp:lastModifiedBy>
  <cp:revision>2</cp:revision>
  <cp:lastPrinted>2025-08-06T08:59:00Z</cp:lastPrinted>
  <dcterms:created xsi:type="dcterms:W3CDTF">2025-09-17T02:26:00Z</dcterms:created>
  <dcterms:modified xsi:type="dcterms:W3CDTF">2025-09-17T02:26:00Z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http://www.zotero.org/styles/anglia</vt:lpwstr>
  </property>
  <property fmtid="{D5CDD505-2E9C-101B-9397-08002B2CF9AE}" pid="9" name="Mendeley Recent Style Name 3_1">
    <vt:lpwstr>Anglia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http://www.zotero.org/styles/chicago-note-bibliography</vt:lpwstr>
  </property>
  <property fmtid="{D5CDD505-2E9C-101B-9397-08002B2CF9AE}" pid="15" name="Mendeley Recent Style Name 6_1">
    <vt:lpwstr>Chicago Manual of Style 17th edition (note)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817240f0-25e0-3f68-b007-9cb3b469cad4</vt:lpwstr>
  </property>
</Properties>
</file>