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40" w:rsidRDefault="00AE6FCD">
      <w:pPr>
        <w:pStyle w:val="BodyText"/>
        <w:spacing w:before="62"/>
        <w:ind w:left="422"/>
        <w:jc w:val="center"/>
      </w:pPr>
      <w:bookmarkStart w:id="0" w:name="_GoBack"/>
      <w:bookmarkEnd w:id="0"/>
      <w:r>
        <w:rPr>
          <w:noProof/>
          <w:lang w:val="id-ID" w:eastAsia="id-ID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369570</wp:posOffset>
            </wp:positionH>
            <wp:positionV relativeFrom="page">
              <wp:posOffset>562012</wp:posOffset>
            </wp:positionV>
            <wp:extent cx="6903084" cy="94960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084" cy="9496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LEMBAR</w:t>
      </w:r>
      <w:r>
        <w:rPr>
          <w:spacing w:val="-3"/>
        </w:rPr>
        <w:t xml:space="preserve"> </w:t>
      </w:r>
      <w:r>
        <w:rPr>
          <w:spacing w:val="-2"/>
        </w:rPr>
        <w:t>PERSETUJUAN</w:t>
      </w:r>
    </w:p>
    <w:p w:rsidR="00BF6540" w:rsidRDefault="00BF6540">
      <w:pPr>
        <w:pStyle w:val="BodyText"/>
      </w:pPr>
    </w:p>
    <w:p w:rsidR="00BF6540" w:rsidRDefault="00BF6540">
      <w:pPr>
        <w:pStyle w:val="BodyText"/>
      </w:pPr>
    </w:p>
    <w:p w:rsidR="00BF6540" w:rsidRDefault="00BF6540">
      <w:pPr>
        <w:pStyle w:val="BodyText"/>
        <w:spacing w:before="118"/>
      </w:pPr>
    </w:p>
    <w:p w:rsidR="00BF6540" w:rsidRDefault="00AE6FCD">
      <w:pPr>
        <w:spacing w:line="360" w:lineRule="auto"/>
        <w:ind w:left="568" w:right="136"/>
        <w:jc w:val="both"/>
        <w:rPr>
          <w:sz w:val="24"/>
        </w:rPr>
      </w:pPr>
      <w:r>
        <w:rPr>
          <w:sz w:val="24"/>
        </w:rPr>
        <w:t>Skripsi oleh Thalita Suri Mardhiyah NIM 26121010032 dengan judul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“Hubungan Antara Kompetensi Dan Beban Kerja Dengan Kinerja Tenaga Administrasi Di Rumah Sakit Jiwa Daerah Kol.H.M. Syukur Jambi” </w:t>
      </w:r>
      <w:r>
        <w:rPr>
          <w:sz w:val="24"/>
        </w:rPr>
        <w:t>telah Diperiksa dan Disetujui untuk Dipertahankan di hadapan Tim Penguji Program Studi S1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Administrasi Rumah Sakit Sekolah Tinggi Ilmu Kesehatan Garuda Putih </w:t>
      </w:r>
      <w:r>
        <w:rPr>
          <w:spacing w:val="-2"/>
          <w:sz w:val="24"/>
        </w:rPr>
        <w:t>Jambi.</w:t>
      </w:r>
    </w:p>
    <w:p w:rsidR="00BF6540" w:rsidRDefault="00BF6540">
      <w:pPr>
        <w:pStyle w:val="BodyText"/>
        <w:rPr>
          <w:b w:val="0"/>
        </w:rPr>
      </w:pPr>
    </w:p>
    <w:p w:rsidR="00BF6540" w:rsidRDefault="00BF6540">
      <w:pPr>
        <w:pStyle w:val="BodyText"/>
        <w:spacing w:before="267"/>
        <w:rPr>
          <w:b w:val="0"/>
        </w:rPr>
      </w:pPr>
    </w:p>
    <w:p w:rsidR="00BF6540" w:rsidRDefault="00AE6FCD">
      <w:pPr>
        <w:pStyle w:val="BodyText"/>
        <w:spacing w:line="535" w:lineRule="auto"/>
        <w:ind w:left="3176" w:right="2751"/>
        <w:jc w:val="center"/>
      </w:pPr>
      <w:r>
        <w:t>Jambi</w:t>
      </w:r>
      <w:r>
        <w:rPr>
          <w:spacing w:val="-14"/>
        </w:rPr>
        <w:t xml:space="preserve"> </w:t>
      </w:r>
      <w:r>
        <w:t>24</w:t>
      </w:r>
      <w:r>
        <w:rPr>
          <w:spacing w:val="-14"/>
        </w:rPr>
        <w:t xml:space="preserve"> </w:t>
      </w:r>
      <w:r>
        <w:t>Maret</w:t>
      </w:r>
      <w:r>
        <w:rPr>
          <w:spacing w:val="-15"/>
        </w:rPr>
        <w:t xml:space="preserve"> </w:t>
      </w:r>
      <w:r>
        <w:t>2025 Dosen Pembimbing</w:t>
      </w:r>
    </w:p>
    <w:p w:rsidR="00BF6540" w:rsidRDefault="00BF6540">
      <w:pPr>
        <w:pStyle w:val="BodyText"/>
      </w:pPr>
    </w:p>
    <w:p w:rsidR="00BF6540" w:rsidRDefault="00BF6540">
      <w:pPr>
        <w:pStyle w:val="BodyText"/>
        <w:spacing w:before="61"/>
      </w:pPr>
    </w:p>
    <w:p w:rsidR="00BF6540" w:rsidRDefault="00AE6FCD">
      <w:pPr>
        <w:pStyle w:val="BodyText"/>
        <w:tabs>
          <w:tab w:val="left" w:pos="4309"/>
        </w:tabs>
        <w:ind w:left="108"/>
        <w:jc w:val="center"/>
      </w:pPr>
      <w:r>
        <w:t>Pembimbing</w:t>
      </w:r>
      <w:r>
        <w:rPr>
          <w:spacing w:val="-8"/>
        </w:rPr>
        <w:t xml:space="preserve"> </w:t>
      </w:r>
      <w:r>
        <w:rPr>
          <w:spacing w:val="-10"/>
        </w:rPr>
        <w:t>l</w:t>
      </w:r>
      <w:r>
        <w:tab/>
        <w:t>Pembimbing</w:t>
      </w:r>
      <w:r>
        <w:rPr>
          <w:spacing w:val="-8"/>
        </w:rPr>
        <w:t xml:space="preserve"> </w:t>
      </w:r>
      <w:r>
        <w:rPr>
          <w:spacing w:val="-5"/>
        </w:rPr>
        <w:t>ll</w:t>
      </w:r>
    </w:p>
    <w:p w:rsidR="00BF6540" w:rsidRDefault="00BF6540">
      <w:pPr>
        <w:pStyle w:val="BodyText"/>
      </w:pPr>
    </w:p>
    <w:p w:rsidR="00BF6540" w:rsidRDefault="00BF6540">
      <w:pPr>
        <w:pStyle w:val="BodyText"/>
      </w:pPr>
    </w:p>
    <w:p w:rsidR="00BF6540" w:rsidRDefault="00BF6540">
      <w:pPr>
        <w:pStyle w:val="BodyText"/>
      </w:pPr>
    </w:p>
    <w:p w:rsidR="00BF6540" w:rsidRDefault="00BF6540">
      <w:pPr>
        <w:pStyle w:val="BodyText"/>
      </w:pPr>
    </w:p>
    <w:p w:rsidR="00BF6540" w:rsidRDefault="00BF6540">
      <w:pPr>
        <w:pStyle w:val="BodyText"/>
      </w:pPr>
    </w:p>
    <w:p w:rsidR="00BF6540" w:rsidRDefault="00BF6540">
      <w:pPr>
        <w:pStyle w:val="BodyText"/>
      </w:pPr>
    </w:p>
    <w:p w:rsidR="00BF6540" w:rsidRDefault="00BF6540">
      <w:pPr>
        <w:pStyle w:val="BodyText"/>
        <w:spacing w:before="247"/>
      </w:pPr>
    </w:p>
    <w:p w:rsidR="00BF6540" w:rsidRDefault="00AE6FCD">
      <w:pPr>
        <w:pStyle w:val="BodyText"/>
        <w:tabs>
          <w:tab w:val="left" w:pos="5093"/>
          <w:tab w:val="left" w:pos="5213"/>
        </w:tabs>
        <w:spacing w:before="1" w:line="535" w:lineRule="auto"/>
        <w:ind w:left="892" w:right="467"/>
        <w:jc w:val="center"/>
      </w:pPr>
      <w:r>
        <w:t>Ns. Vina Dwi Lestari, M.Kep</w:t>
      </w:r>
      <w:r>
        <w:tab/>
      </w:r>
      <w:r>
        <w:tab/>
        <w:t>Erna</w:t>
      </w:r>
      <w:r>
        <w:rPr>
          <w:spacing w:val="-9"/>
        </w:rPr>
        <w:t xml:space="preserve"> </w:t>
      </w:r>
      <w:r>
        <w:t>Elfrida</w:t>
      </w:r>
      <w:r>
        <w:rPr>
          <w:spacing w:val="-9"/>
        </w:rPr>
        <w:t xml:space="preserve"> </w:t>
      </w:r>
      <w:r>
        <w:t>S,</w:t>
      </w:r>
      <w:r>
        <w:rPr>
          <w:spacing w:val="-9"/>
        </w:rPr>
        <w:t xml:space="preserve"> </w:t>
      </w:r>
      <w:r>
        <w:t>SKM,</w:t>
      </w:r>
      <w:r>
        <w:rPr>
          <w:spacing w:val="-9"/>
        </w:rPr>
        <w:t xml:space="preserve"> </w:t>
      </w:r>
      <w:r>
        <w:t>M.Kes NIDN. 1010058804</w:t>
      </w:r>
      <w:r>
        <w:tab/>
        <w:t>NIDN. 1013078102</w:t>
      </w:r>
    </w:p>
    <w:sectPr w:rsidR="00BF6540">
      <w:type w:val="continuous"/>
      <w:pgSz w:w="11910" w:h="16840"/>
      <w:pgMar w:top="16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6540"/>
    <w:rsid w:val="00AE6FCD"/>
    <w:rsid w:val="00B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2025-08-26T07:17:00Z</dcterms:created>
  <dcterms:modified xsi:type="dcterms:W3CDTF">2025-08-26T07:17:00Z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iLovePDF</vt:lpwstr>
  </property>
</Properties>
</file>