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C21" w:rsidRDefault="00F06E4B">
      <w:pPr>
        <w:pStyle w:val="Title"/>
      </w:pPr>
      <w:bookmarkStart w:id="0" w:name="_GoBack"/>
      <w:bookmarkEnd w:id="0"/>
      <w:r>
        <w:rPr>
          <w:spacing w:val="-2"/>
        </w:rPr>
        <w:t>DAFTAR</w:t>
      </w:r>
      <w:r>
        <w:rPr>
          <w:spacing w:val="-10"/>
        </w:rPr>
        <w:t xml:space="preserve"> </w:t>
      </w:r>
      <w:r>
        <w:rPr>
          <w:spacing w:val="-2"/>
        </w:rPr>
        <w:t>PUSTAKA</w:t>
      </w:r>
    </w:p>
    <w:p w:rsidR="00EA4C21" w:rsidRDefault="00EA4C21">
      <w:pPr>
        <w:pStyle w:val="BodyText"/>
        <w:spacing w:before="271"/>
        <w:ind w:left="0" w:firstLine="0"/>
        <w:jc w:val="left"/>
        <w:rPr>
          <w:b/>
        </w:rPr>
      </w:pPr>
    </w:p>
    <w:p w:rsidR="00EA4C21" w:rsidRDefault="00F06E4B">
      <w:pPr>
        <w:spacing w:before="1" w:line="360" w:lineRule="auto"/>
        <w:ind w:left="1050" w:right="137" w:hanging="483"/>
        <w:jc w:val="both"/>
        <w:rPr>
          <w:sz w:val="24"/>
        </w:rPr>
      </w:pPr>
      <w:r>
        <w:rPr>
          <w:sz w:val="24"/>
        </w:rPr>
        <w:t xml:space="preserve">Abd Hakim, J., &amp; Singh, D. (2024). Teori Kompetensi: Ulasan Dari Perspektif Kemahiran Digital. </w:t>
      </w:r>
      <w:r>
        <w:rPr>
          <w:i/>
          <w:sz w:val="24"/>
        </w:rPr>
        <w:t>Malaysian Journal Of Information And Communication Technology (Myjict)</w:t>
      </w:r>
      <w:r>
        <w:rPr>
          <w:sz w:val="24"/>
        </w:rPr>
        <w:t xml:space="preserve">, </w:t>
      </w:r>
      <w:r>
        <w:rPr>
          <w:i/>
          <w:sz w:val="24"/>
        </w:rPr>
        <w:t>5</w:t>
      </w:r>
      <w:r>
        <w:rPr>
          <w:sz w:val="24"/>
        </w:rPr>
        <w:t>(1), 23.</w:t>
      </w:r>
    </w:p>
    <w:p w:rsidR="00EA4C21" w:rsidRDefault="00F06E4B">
      <w:pPr>
        <w:spacing w:line="360" w:lineRule="auto"/>
        <w:ind w:left="1050" w:right="137" w:hanging="483"/>
        <w:jc w:val="both"/>
        <w:rPr>
          <w:sz w:val="24"/>
        </w:rPr>
      </w:pPr>
      <w:r>
        <w:rPr>
          <w:sz w:val="24"/>
        </w:rPr>
        <w:t>Abdussamad,</w:t>
      </w:r>
      <w:r>
        <w:rPr>
          <w:spacing w:val="-1"/>
          <w:sz w:val="24"/>
        </w:rPr>
        <w:t xml:space="preserve"> </w:t>
      </w:r>
      <w:r>
        <w:rPr>
          <w:sz w:val="24"/>
        </w:rPr>
        <w:t>J.,</w:t>
      </w:r>
      <w:r>
        <w:rPr>
          <w:spacing w:val="-2"/>
          <w:sz w:val="24"/>
        </w:rPr>
        <w:t xml:space="preserve"> </w:t>
      </w:r>
      <w:r>
        <w:rPr>
          <w:sz w:val="24"/>
        </w:rPr>
        <w:t>Sopingi,</w:t>
      </w:r>
      <w:r>
        <w:rPr>
          <w:spacing w:val="-2"/>
          <w:sz w:val="24"/>
        </w:rPr>
        <w:t xml:space="preserve"> </w:t>
      </w:r>
      <w:r>
        <w:rPr>
          <w:sz w:val="24"/>
        </w:rPr>
        <w:t>I.,</w:t>
      </w:r>
      <w:r>
        <w:rPr>
          <w:spacing w:val="-2"/>
          <w:sz w:val="24"/>
        </w:rPr>
        <w:t xml:space="preserve"> </w:t>
      </w:r>
      <w:r>
        <w:rPr>
          <w:sz w:val="24"/>
        </w:rPr>
        <w:t>Setiawan, B.,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Sibua,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(2024).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Methods: Quantitative, Qualitative, And Mixed Methods (Metode Penelitian: Kuantitatif, Kualitatif, Dan Mixed Methode)</w:t>
      </w:r>
      <w:r>
        <w:rPr>
          <w:sz w:val="24"/>
        </w:rPr>
        <w:t>.</w:t>
      </w:r>
    </w:p>
    <w:p w:rsidR="00EA4C21" w:rsidRDefault="00F06E4B">
      <w:pPr>
        <w:spacing w:line="360" w:lineRule="auto"/>
        <w:ind w:left="1050" w:right="136" w:hanging="483"/>
        <w:jc w:val="both"/>
        <w:rPr>
          <w:sz w:val="24"/>
        </w:rPr>
      </w:pPr>
      <w:r>
        <w:rPr>
          <w:sz w:val="24"/>
        </w:rPr>
        <w:t>Alwi, F. A., Kurniawan, A. W., Natsir, U. D., Sahabuddin, R., &amp; Haeruddin, I. M. (2023). Pengaruh Kompetensi SDM Terhadap Kiner</w:t>
      </w:r>
      <w:r>
        <w:rPr>
          <w:sz w:val="24"/>
        </w:rPr>
        <w:t xml:space="preserve">ja Karyawan. </w:t>
      </w:r>
      <w:r>
        <w:rPr>
          <w:i/>
          <w:sz w:val="24"/>
        </w:rPr>
        <w:t>Journal Sinomika Publikasi Ilmiah Bidang Ekonomi &amp; Akuntansi</w:t>
      </w:r>
      <w:r>
        <w:rPr>
          <w:sz w:val="24"/>
        </w:rPr>
        <w:t xml:space="preserve">, </w:t>
      </w:r>
      <w:r>
        <w:rPr>
          <w:i/>
          <w:sz w:val="24"/>
        </w:rPr>
        <w:t>2</w:t>
      </w:r>
      <w:r>
        <w:rPr>
          <w:sz w:val="24"/>
        </w:rPr>
        <w:t>(1), 95–102.</w:t>
      </w:r>
    </w:p>
    <w:p w:rsidR="00EA4C21" w:rsidRDefault="00F06E4B">
      <w:pPr>
        <w:spacing w:line="360" w:lineRule="auto"/>
        <w:ind w:left="1050" w:right="136" w:hanging="483"/>
        <w:jc w:val="both"/>
        <w:rPr>
          <w:sz w:val="24"/>
        </w:rPr>
      </w:pPr>
      <w:r>
        <w:rPr>
          <w:sz w:val="24"/>
        </w:rPr>
        <w:t>Anastasya</w:t>
      </w:r>
      <w:r>
        <w:rPr>
          <w:spacing w:val="-3"/>
          <w:sz w:val="24"/>
        </w:rPr>
        <w:t xml:space="preserve"> </w:t>
      </w:r>
      <w:r>
        <w:rPr>
          <w:sz w:val="24"/>
        </w:rPr>
        <w:t>Shinta</w:t>
      </w:r>
      <w:r>
        <w:rPr>
          <w:spacing w:val="-9"/>
          <w:sz w:val="24"/>
        </w:rPr>
        <w:t xml:space="preserve"> </w:t>
      </w:r>
      <w:r>
        <w:rPr>
          <w:sz w:val="24"/>
        </w:rPr>
        <w:t>Yuliana,</w:t>
      </w:r>
      <w:r>
        <w:rPr>
          <w:spacing w:val="-2"/>
          <w:sz w:val="24"/>
        </w:rPr>
        <w:t xml:space="preserve"> </w:t>
      </w:r>
      <w:r>
        <w:rPr>
          <w:sz w:val="24"/>
        </w:rPr>
        <w:t>Aditya, F.</w:t>
      </w:r>
      <w:r>
        <w:rPr>
          <w:spacing w:val="-1"/>
          <w:sz w:val="24"/>
        </w:rPr>
        <w:t xml:space="preserve"> </w:t>
      </w:r>
      <w:r>
        <w:rPr>
          <w:sz w:val="24"/>
        </w:rPr>
        <w:t>S., &amp;</w:t>
      </w:r>
      <w:r>
        <w:rPr>
          <w:spacing w:val="-3"/>
          <w:sz w:val="24"/>
        </w:rPr>
        <w:t xml:space="preserve"> </w:t>
      </w:r>
      <w:r>
        <w:rPr>
          <w:sz w:val="24"/>
        </w:rPr>
        <w:t>Wiwik Suryandartiwi.</w:t>
      </w:r>
      <w:r>
        <w:rPr>
          <w:spacing w:val="-2"/>
          <w:sz w:val="24"/>
        </w:rPr>
        <w:t xml:space="preserve"> </w:t>
      </w:r>
      <w:r>
        <w:rPr>
          <w:sz w:val="24"/>
        </w:rPr>
        <w:t>(2023).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Analisis Pengaruh Beban Kerja Terhadap Kinerja Petugas Administrasi Di Rumah Sakit Panam. </w:t>
      </w:r>
      <w:r>
        <w:rPr>
          <w:i/>
          <w:sz w:val="24"/>
        </w:rPr>
        <w:t>Journ</w:t>
      </w:r>
      <w:r>
        <w:rPr>
          <w:i/>
          <w:sz w:val="24"/>
        </w:rPr>
        <w:t>al Of Hospital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Administration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 Management</w:t>
      </w:r>
      <w:r>
        <w:rPr>
          <w:sz w:val="24"/>
        </w:rPr>
        <w:t xml:space="preserve">, </w:t>
      </w:r>
      <w:r>
        <w:rPr>
          <w:i/>
          <w:sz w:val="24"/>
        </w:rPr>
        <w:t>4</w:t>
      </w:r>
      <w:r>
        <w:rPr>
          <w:sz w:val="24"/>
        </w:rPr>
        <w:t xml:space="preserve">(1), 1– </w:t>
      </w:r>
      <w:r>
        <w:rPr>
          <w:spacing w:val="-4"/>
          <w:sz w:val="24"/>
        </w:rPr>
        <w:t>11.</w:t>
      </w:r>
    </w:p>
    <w:p w:rsidR="00EA4C21" w:rsidRDefault="00F06E4B">
      <w:pPr>
        <w:spacing w:line="360" w:lineRule="auto"/>
        <w:ind w:left="1050" w:right="139" w:hanging="483"/>
        <w:jc w:val="both"/>
        <w:rPr>
          <w:sz w:val="24"/>
        </w:rPr>
      </w:pPr>
      <w:r>
        <w:rPr>
          <w:sz w:val="24"/>
        </w:rPr>
        <w:t xml:space="preserve">Atbar, S. (2024). Pengembangan Organisasi Berbasis Kompetensi (Sebuah Kajian Teori). </w:t>
      </w:r>
      <w:r>
        <w:rPr>
          <w:i/>
          <w:sz w:val="24"/>
        </w:rPr>
        <w:t>Papsel Journal Of Humanities And Policy</w:t>
      </w:r>
      <w:r>
        <w:rPr>
          <w:sz w:val="24"/>
        </w:rPr>
        <w:t xml:space="preserve">, </w:t>
      </w:r>
      <w:r>
        <w:rPr>
          <w:i/>
          <w:sz w:val="24"/>
        </w:rPr>
        <w:t>01</w:t>
      </w:r>
      <w:r>
        <w:rPr>
          <w:sz w:val="24"/>
        </w:rPr>
        <w:t>(02), 112–124.</w:t>
      </w:r>
    </w:p>
    <w:p w:rsidR="00EA4C21" w:rsidRDefault="00F06E4B">
      <w:pPr>
        <w:pStyle w:val="BodyText"/>
        <w:spacing w:line="360" w:lineRule="auto"/>
        <w:ind w:right="138"/>
      </w:pPr>
      <w:r>
        <w:t>Azizah, N., Martini, N., &amp; Hersona, S. (2022). Pengaru</w:t>
      </w:r>
      <w:r>
        <w:t xml:space="preserve">h Kompetensi,Motivasi Dan Beban Kerja Terhadap Kinerja Perawat Di Rumah Sakit Umum Daerahkarawang. </w:t>
      </w:r>
      <w:r>
        <w:rPr>
          <w:i/>
        </w:rPr>
        <w:t>SEIKO</w:t>
      </w:r>
      <w:r>
        <w:rPr>
          <w:i/>
          <w:spacing w:val="-10"/>
        </w:rPr>
        <w:t xml:space="preserve"> </w:t>
      </w:r>
      <w:r>
        <w:rPr>
          <w:i/>
        </w:rPr>
        <w:t>:</w:t>
      </w:r>
      <w:r>
        <w:rPr>
          <w:i/>
          <w:spacing w:val="-1"/>
        </w:rPr>
        <w:t xml:space="preserve"> </w:t>
      </w:r>
      <w:r>
        <w:rPr>
          <w:i/>
        </w:rPr>
        <w:t>Journal Of</w:t>
      </w:r>
      <w:r>
        <w:rPr>
          <w:i/>
          <w:spacing w:val="-1"/>
        </w:rPr>
        <w:t xml:space="preserve"> </w:t>
      </w:r>
      <w:r>
        <w:rPr>
          <w:i/>
        </w:rPr>
        <w:t>Management &amp;</w:t>
      </w:r>
      <w:r>
        <w:rPr>
          <w:i/>
          <w:spacing w:val="-7"/>
        </w:rPr>
        <w:t xml:space="preserve"> </w:t>
      </w:r>
      <w:r>
        <w:rPr>
          <w:i/>
        </w:rPr>
        <w:t>Business</w:t>
      </w:r>
      <w:r>
        <w:t xml:space="preserve">, </w:t>
      </w:r>
      <w:r>
        <w:rPr>
          <w:i/>
        </w:rPr>
        <w:t>7</w:t>
      </w:r>
      <w:r>
        <w:t>(1), 10–18.</w:t>
      </w:r>
    </w:p>
    <w:p w:rsidR="00EA4C21" w:rsidRDefault="00F06E4B">
      <w:pPr>
        <w:spacing w:line="275" w:lineRule="exact"/>
        <w:ind w:left="568"/>
        <w:jc w:val="both"/>
        <w:rPr>
          <w:sz w:val="24"/>
        </w:rPr>
      </w:pPr>
      <w:r>
        <w:rPr>
          <w:sz w:val="24"/>
        </w:rPr>
        <w:t>Bougie,</w:t>
      </w:r>
      <w:r>
        <w:rPr>
          <w:spacing w:val="-6"/>
          <w:sz w:val="24"/>
        </w:rPr>
        <w:t xml:space="preserve"> </w:t>
      </w:r>
      <w:r>
        <w:rPr>
          <w:sz w:val="24"/>
        </w:rPr>
        <w:t>U.</w:t>
      </w:r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(N.D.).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Methods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Business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2016.</w:t>
      </w:r>
    </w:p>
    <w:p w:rsidR="00EA4C21" w:rsidRDefault="00F06E4B">
      <w:pPr>
        <w:pStyle w:val="BodyText"/>
        <w:spacing w:before="139"/>
        <w:ind w:left="568" w:firstLine="0"/>
      </w:pPr>
      <w:r>
        <w:t>Dodiet.</w:t>
      </w:r>
      <w:r>
        <w:rPr>
          <w:spacing w:val="55"/>
        </w:rPr>
        <w:t xml:space="preserve"> </w:t>
      </w:r>
      <w:r>
        <w:t>(2022).</w:t>
      </w:r>
      <w:r>
        <w:rPr>
          <w:spacing w:val="58"/>
        </w:rPr>
        <w:t xml:space="preserve"> </w:t>
      </w:r>
      <w:r>
        <w:t>Statistika</w:t>
      </w:r>
      <w:r>
        <w:rPr>
          <w:spacing w:val="57"/>
        </w:rPr>
        <w:t xml:space="preserve"> </w:t>
      </w:r>
      <w:r>
        <w:t>Kesehatan</w:t>
      </w:r>
      <w:r>
        <w:rPr>
          <w:spacing w:val="43"/>
        </w:rPr>
        <w:t xml:space="preserve"> </w:t>
      </w:r>
      <w:r>
        <w:t>Analisis</w:t>
      </w:r>
      <w:r>
        <w:rPr>
          <w:spacing w:val="58"/>
        </w:rPr>
        <w:t xml:space="preserve"> </w:t>
      </w:r>
      <w:r>
        <w:t>Bivariat</w:t>
      </w:r>
      <w:r>
        <w:rPr>
          <w:spacing w:val="57"/>
        </w:rPr>
        <w:t xml:space="preserve"> </w:t>
      </w:r>
      <w:r>
        <w:t>Hipotesis</w:t>
      </w:r>
      <w:r>
        <w:rPr>
          <w:spacing w:val="58"/>
        </w:rPr>
        <w:t xml:space="preserve"> </w:t>
      </w:r>
      <w:r>
        <w:t>Penelitian.</w:t>
      </w:r>
      <w:r>
        <w:rPr>
          <w:spacing w:val="61"/>
        </w:rPr>
        <w:t xml:space="preserve"> </w:t>
      </w:r>
      <w:r>
        <w:rPr>
          <w:spacing w:val="-5"/>
        </w:rPr>
        <w:t>In</w:t>
      </w:r>
    </w:p>
    <w:p w:rsidR="00EA4C21" w:rsidRDefault="00F06E4B">
      <w:pPr>
        <w:spacing w:before="138"/>
        <w:ind w:left="1050"/>
        <w:jc w:val="both"/>
        <w:rPr>
          <w:sz w:val="24"/>
        </w:rPr>
      </w:pPr>
      <w:r>
        <w:rPr>
          <w:i/>
          <w:spacing w:val="-2"/>
          <w:sz w:val="24"/>
        </w:rPr>
        <w:t>Tahta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Media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Group</w:t>
      </w:r>
      <w:r>
        <w:rPr>
          <w:i/>
          <w:spacing w:val="-7"/>
          <w:sz w:val="24"/>
        </w:rPr>
        <w:t xml:space="preserve"> </w:t>
      </w:r>
      <w:r>
        <w:rPr>
          <w:spacing w:val="-2"/>
          <w:sz w:val="24"/>
        </w:rPr>
        <w:t>(Vol.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1).</w:t>
      </w:r>
    </w:p>
    <w:p w:rsidR="00EA4C21" w:rsidRDefault="00F06E4B">
      <w:pPr>
        <w:pStyle w:val="BodyText"/>
        <w:spacing w:before="139" w:line="360" w:lineRule="auto"/>
        <w:ind w:right="136"/>
      </w:pPr>
      <w:r>
        <w:t xml:space="preserve">Febrianto, H. (2024). Pengaruh Kompensasi Dan Lingkungan Kerja Terhadap Komitmen Organisasi Serta Implikasinya Pada Kinerja Pegawai Puskesmas Talang Pangeran Kabupaten Ogan Ilir. </w:t>
      </w:r>
      <w:r>
        <w:rPr>
          <w:i/>
        </w:rPr>
        <w:t>Ilmiah Ekonomi Dan Bisnis</w:t>
      </w:r>
      <w:r>
        <w:t xml:space="preserve">, </w:t>
      </w:r>
      <w:r>
        <w:rPr>
          <w:i/>
        </w:rPr>
        <w:t>13</w:t>
      </w:r>
      <w:r>
        <w:t xml:space="preserve">(2), </w:t>
      </w:r>
      <w:r>
        <w:rPr>
          <w:spacing w:val="-2"/>
        </w:rPr>
        <w:t>548–565.</w:t>
      </w:r>
    </w:p>
    <w:p w:rsidR="00EA4C21" w:rsidRDefault="00F06E4B">
      <w:pPr>
        <w:pStyle w:val="BodyText"/>
        <w:spacing w:line="360" w:lineRule="auto"/>
        <w:ind w:right="136"/>
      </w:pPr>
      <w:r>
        <w:t xml:space="preserve">Halawa, D. M., Nadapdap, T. P., &amp; Silaen, M. (2020). Kinerja Perawat Di Ruangan Rawat Inap Rumah Sakit Bhayangkara Tingkat II Medan Ditinjau Dari Kompetensi, Motivasi Dan Beban Kerja. </w:t>
      </w:r>
      <w:r>
        <w:rPr>
          <w:i/>
        </w:rPr>
        <w:t>Jurnal Prima Medika Sains</w:t>
      </w:r>
      <w:r>
        <w:t xml:space="preserve">, </w:t>
      </w:r>
      <w:r>
        <w:rPr>
          <w:i/>
        </w:rPr>
        <w:t>2</w:t>
      </w:r>
      <w:r>
        <w:t>(</w:t>
      </w:r>
      <w:r>
        <w:t>2), 42–51.</w:t>
      </w:r>
    </w:p>
    <w:p w:rsidR="00EA4C21" w:rsidRDefault="00F06E4B">
      <w:pPr>
        <w:pStyle w:val="BodyText"/>
        <w:spacing w:before="1"/>
        <w:ind w:left="568" w:firstLine="0"/>
      </w:pPr>
      <w:r>
        <w:t>Hartati,</w:t>
      </w:r>
      <w:r>
        <w:rPr>
          <w:spacing w:val="66"/>
          <w:w w:val="150"/>
        </w:rPr>
        <w:t xml:space="preserve"> </w:t>
      </w:r>
      <w:r>
        <w:t>M.,</w:t>
      </w:r>
      <w:r>
        <w:rPr>
          <w:spacing w:val="68"/>
          <w:w w:val="150"/>
        </w:rPr>
        <w:t xml:space="preserve"> </w:t>
      </w:r>
      <w:r>
        <w:t>Jalil,</w:t>
      </w:r>
      <w:r>
        <w:rPr>
          <w:spacing w:val="67"/>
          <w:w w:val="150"/>
        </w:rPr>
        <w:t xml:space="preserve"> </w:t>
      </w:r>
      <w:r>
        <w:t>M.,</w:t>
      </w:r>
      <w:r>
        <w:rPr>
          <w:spacing w:val="63"/>
          <w:w w:val="150"/>
        </w:rPr>
        <w:t xml:space="preserve"> </w:t>
      </w:r>
      <w:r>
        <w:t>&amp;</w:t>
      </w:r>
      <w:r>
        <w:rPr>
          <w:spacing w:val="65"/>
          <w:w w:val="150"/>
        </w:rPr>
        <w:t xml:space="preserve"> </w:t>
      </w:r>
      <w:r>
        <w:t>Subroto,</w:t>
      </w:r>
      <w:r>
        <w:rPr>
          <w:spacing w:val="67"/>
          <w:w w:val="150"/>
        </w:rPr>
        <w:t xml:space="preserve"> </w:t>
      </w:r>
      <w:r>
        <w:t>S.</w:t>
      </w:r>
      <w:r>
        <w:rPr>
          <w:spacing w:val="67"/>
          <w:w w:val="150"/>
        </w:rPr>
        <w:t xml:space="preserve"> </w:t>
      </w:r>
      <w:r>
        <w:t>(2023).</w:t>
      </w:r>
      <w:r>
        <w:rPr>
          <w:spacing w:val="65"/>
          <w:w w:val="150"/>
        </w:rPr>
        <w:t xml:space="preserve"> </w:t>
      </w:r>
      <w:r>
        <w:t>Pengaruh</w:t>
      </w:r>
      <w:r>
        <w:rPr>
          <w:spacing w:val="66"/>
          <w:w w:val="150"/>
        </w:rPr>
        <w:t xml:space="preserve"> </w:t>
      </w:r>
      <w:r>
        <w:t>Beban</w:t>
      </w:r>
      <w:r>
        <w:rPr>
          <w:spacing w:val="67"/>
          <w:w w:val="150"/>
        </w:rPr>
        <w:t xml:space="preserve"> </w:t>
      </w:r>
      <w:r>
        <w:t>Kerja</w:t>
      </w:r>
      <w:r>
        <w:rPr>
          <w:spacing w:val="66"/>
          <w:w w:val="150"/>
        </w:rPr>
        <w:t xml:space="preserve"> </w:t>
      </w:r>
      <w:r>
        <w:rPr>
          <w:spacing w:val="-5"/>
        </w:rPr>
        <w:t>Dan</w:t>
      </w:r>
    </w:p>
    <w:p w:rsidR="00EA4C21" w:rsidRDefault="00EA4C21">
      <w:pPr>
        <w:pStyle w:val="BodyText"/>
        <w:sectPr w:rsidR="00EA4C21">
          <w:footerReference w:type="default" r:id="rId7"/>
          <w:type w:val="continuous"/>
          <w:pgSz w:w="11910" w:h="16840"/>
          <w:pgMar w:top="1620" w:right="1559" w:bottom="1200" w:left="1700" w:header="0" w:footer="1002" w:gutter="0"/>
          <w:pgNumType w:start="2"/>
          <w:cols w:space="720"/>
        </w:sectPr>
      </w:pPr>
    </w:p>
    <w:p w:rsidR="00EA4C21" w:rsidRDefault="00F06E4B">
      <w:pPr>
        <w:spacing w:before="78" w:line="360" w:lineRule="auto"/>
        <w:ind w:left="1050" w:right="138"/>
        <w:jc w:val="both"/>
        <w:rPr>
          <w:sz w:val="24"/>
        </w:rPr>
      </w:pPr>
      <w:r>
        <w:rPr>
          <w:sz w:val="24"/>
        </w:rPr>
        <w:lastRenderedPageBreak/>
        <w:t xml:space="preserve">Lingkungan Kerja Terhadap Kinerja. </w:t>
      </w:r>
      <w:r>
        <w:rPr>
          <w:i/>
          <w:sz w:val="24"/>
        </w:rPr>
        <w:t>Multiplier: Jurnal Magister</w:t>
      </w:r>
      <w:r>
        <w:rPr>
          <w:i/>
          <w:sz w:val="24"/>
        </w:rPr>
        <w:t xml:space="preserve"> Manajemen</w:t>
      </w:r>
      <w:r>
        <w:rPr>
          <w:sz w:val="24"/>
        </w:rPr>
        <w:t xml:space="preserve">, </w:t>
      </w:r>
      <w:r>
        <w:rPr>
          <w:i/>
          <w:sz w:val="24"/>
        </w:rPr>
        <w:t>4</w:t>
      </w:r>
      <w:r>
        <w:rPr>
          <w:sz w:val="24"/>
        </w:rPr>
        <w:t>(1), 19–28.</w:t>
      </w:r>
    </w:p>
    <w:p w:rsidR="00EA4C21" w:rsidRDefault="00F06E4B">
      <w:pPr>
        <w:pStyle w:val="BodyText"/>
        <w:ind w:left="568" w:firstLine="0"/>
      </w:pPr>
      <w:r>
        <w:t>Hendrawati.</w:t>
      </w:r>
      <w:r>
        <w:rPr>
          <w:spacing w:val="50"/>
        </w:rPr>
        <w:t xml:space="preserve"> </w:t>
      </w:r>
      <w:r>
        <w:t>(2017).</w:t>
      </w:r>
      <w:r>
        <w:rPr>
          <w:spacing w:val="53"/>
        </w:rPr>
        <w:t xml:space="preserve"> </w:t>
      </w:r>
      <w:r>
        <w:t>Hubungan</w:t>
      </w:r>
      <w:r>
        <w:rPr>
          <w:spacing w:val="42"/>
        </w:rPr>
        <w:t xml:space="preserve"> </w:t>
      </w:r>
      <w:r>
        <w:t>Antara</w:t>
      </w:r>
      <w:r>
        <w:rPr>
          <w:spacing w:val="53"/>
        </w:rPr>
        <w:t xml:space="preserve"> </w:t>
      </w:r>
      <w:r>
        <w:t>Kompetensi</w:t>
      </w:r>
      <w:r>
        <w:rPr>
          <w:spacing w:val="54"/>
        </w:rPr>
        <w:t xml:space="preserve"> </w:t>
      </w:r>
      <w:r>
        <w:t>Profesional</w:t>
      </w:r>
      <w:r>
        <w:rPr>
          <w:spacing w:val="48"/>
        </w:rPr>
        <w:t xml:space="preserve"> </w:t>
      </w:r>
      <w:r>
        <w:t>Tenaga</w:t>
      </w:r>
      <w:r>
        <w:rPr>
          <w:spacing w:val="54"/>
        </w:rPr>
        <w:t xml:space="preserve"> </w:t>
      </w:r>
      <w:r>
        <w:rPr>
          <w:spacing w:val="-2"/>
        </w:rPr>
        <w:t>Medis.</w:t>
      </w:r>
    </w:p>
    <w:p w:rsidR="00EA4C21" w:rsidRDefault="00F06E4B">
      <w:pPr>
        <w:spacing w:before="137"/>
        <w:ind w:left="1050"/>
        <w:jc w:val="both"/>
        <w:rPr>
          <w:sz w:val="24"/>
        </w:rPr>
      </w:pPr>
      <w:r>
        <w:rPr>
          <w:i/>
          <w:sz w:val="24"/>
        </w:rPr>
        <w:t>Jurnal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Akuntansi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11</w:t>
      </w:r>
      <w:r>
        <w:rPr>
          <w:sz w:val="24"/>
        </w:rPr>
        <w:t>(4),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34–65.</w:t>
      </w:r>
    </w:p>
    <w:p w:rsidR="00EA4C21" w:rsidRDefault="00F06E4B">
      <w:pPr>
        <w:spacing w:before="139" w:line="360" w:lineRule="auto"/>
        <w:ind w:left="1050" w:right="138" w:hanging="483"/>
        <w:jc w:val="both"/>
        <w:rPr>
          <w:sz w:val="24"/>
        </w:rPr>
      </w:pPr>
      <w:r>
        <w:rPr>
          <w:sz w:val="24"/>
        </w:rPr>
        <w:t xml:space="preserve">Hildawati. (2024). </w:t>
      </w:r>
      <w:r>
        <w:rPr>
          <w:i/>
          <w:sz w:val="24"/>
        </w:rPr>
        <w:t>Buku Ajar Metodologi Penelitian Kuantitatif &amp; Aplikasi Pengolahan Analisa</w:t>
      </w:r>
      <w:r>
        <w:rPr>
          <w:sz w:val="24"/>
        </w:rPr>
        <w:t>.</w:t>
      </w:r>
    </w:p>
    <w:p w:rsidR="00EA4C21" w:rsidRDefault="00F06E4B">
      <w:pPr>
        <w:pStyle w:val="BodyText"/>
        <w:spacing w:line="360" w:lineRule="auto"/>
        <w:ind w:right="136"/>
      </w:pPr>
      <w:r>
        <w:t>Khasyanah, A. N., Sari, D. P., &amp;</w:t>
      </w:r>
      <w:r>
        <w:t xml:space="preserve"> Listyorini, P. I. (2024). Hubungan</w:t>
      </w:r>
      <w:r>
        <w:rPr>
          <w:spacing w:val="-9"/>
        </w:rPr>
        <w:t xml:space="preserve"> </w:t>
      </w:r>
      <w:r>
        <w:t>Antara Beban Kerja Dengan Kinerja Petugas Bagian Pelayanan Penunjang Medis Di</w:t>
      </w:r>
      <w:r>
        <w:rPr>
          <w:spacing w:val="40"/>
        </w:rPr>
        <w:t xml:space="preserve"> </w:t>
      </w:r>
      <w:r>
        <w:t xml:space="preserve">Rumah Sakit PKU Muhammadiyah Sukoharjo Universitas Duta Bangsa </w:t>
      </w:r>
      <w:r>
        <w:rPr>
          <w:spacing w:val="-2"/>
        </w:rPr>
        <w:t>Surakarta.</w:t>
      </w:r>
    </w:p>
    <w:p w:rsidR="00EA4C21" w:rsidRDefault="00F06E4B">
      <w:pPr>
        <w:spacing w:before="1" w:line="360" w:lineRule="auto"/>
        <w:ind w:left="1050" w:right="139" w:hanging="483"/>
        <w:jc w:val="both"/>
        <w:rPr>
          <w:sz w:val="24"/>
        </w:rPr>
      </w:pPr>
      <w:r>
        <w:rPr>
          <w:sz w:val="24"/>
        </w:rPr>
        <w:t>Lestari, A. P., Rimba Putri, I. R., &amp; Sarwadhamana, R. J. (2022). Be</w:t>
      </w:r>
      <w:r>
        <w:rPr>
          <w:sz w:val="24"/>
        </w:rPr>
        <w:t xml:space="preserve">ban Kerja Di Unit Administrasi Rumah Sakit Hasanuddin Damrah Manna. </w:t>
      </w:r>
      <w:r>
        <w:rPr>
          <w:i/>
          <w:sz w:val="24"/>
        </w:rPr>
        <w:t>Indonesian Journal Of Hospital Administration</w:t>
      </w:r>
      <w:r>
        <w:rPr>
          <w:sz w:val="24"/>
        </w:rPr>
        <w:t xml:space="preserve">, </w:t>
      </w:r>
      <w:r>
        <w:rPr>
          <w:i/>
          <w:sz w:val="24"/>
        </w:rPr>
        <w:t>5</w:t>
      </w:r>
      <w:r>
        <w:rPr>
          <w:sz w:val="24"/>
        </w:rPr>
        <w:t>(2), 77.</w:t>
      </w:r>
    </w:p>
    <w:p w:rsidR="00EA4C21" w:rsidRDefault="00F06E4B">
      <w:pPr>
        <w:pStyle w:val="BodyText"/>
        <w:spacing w:line="360" w:lineRule="auto"/>
        <w:ind w:right="136"/>
      </w:pPr>
      <w:r>
        <w:t xml:space="preserve">Mahawati, E., Yuniwati, I., Ferinia, R., Rahayu, P. P., Fani, T., Sari, A. P., Setijaningsih, R. A., Fitriyatinur, Q., Sesilia, A. </w:t>
      </w:r>
      <w:r>
        <w:t xml:space="preserve">P., Mayasari, I., Dewi, I. K., &amp; Bahri, S. (2021). Analisis Beban Kerja Dan Produktivitas Kerja. In </w:t>
      </w:r>
      <w:r>
        <w:rPr>
          <w:i/>
        </w:rPr>
        <w:t>Yayasan Kita Menulis</w:t>
      </w:r>
      <w:r>
        <w:t>.</w:t>
      </w:r>
    </w:p>
    <w:p w:rsidR="00EA4C21" w:rsidRDefault="00F06E4B">
      <w:pPr>
        <w:pStyle w:val="BodyText"/>
        <w:spacing w:line="360" w:lineRule="auto"/>
        <w:ind w:left="568" w:right="139" w:firstLine="0"/>
      </w:pPr>
      <w:r>
        <w:t>Mangindara. (2023). Kinerja Perawat Di Instalasi Rawat Inap Rumah Sakit. Prawitasari,</w:t>
      </w:r>
      <w:r>
        <w:rPr>
          <w:spacing w:val="42"/>
        </w:rPr>
        <w:t xml:space="preserve"> </w:t>
      </w:r>
      <w:r>
        <w:t>A.,</w:t>
      </w:r>
      <w:r>
        <w:rPr>
          <w:spacing w:val="45"/>
        </w:rPr>
        <w:t xml:space="preserve"> </w:t>
      </w:r>
      <w:r>
        <w:t>&amp;</w:t>
      </w:r>
      <w:r>
        <w:rPr>
          <w:spacing w:val="41"/>
        </w:rPr>
        <w:t xml:space="preserve"> </w:t>
      </w:r>
      <w:r>
        <w:t>Herfianti,</w:t>
      </w:r>
      <w:r>
        <w:rPr>
          <w:spacing w:val="43"/>
        </w:rPr>
        <w:t xml:space="preserve"> </w:t>
      </w:r>
      <w:r>
        <w:t>M.</w:t>
      </w:r>
      <w:r>
        <w:rPr>
          <w:spacing w:val="42"/>
        </w:rPr>
        <w:t xml:space="preserve"> </w:t>
      </w:r>
      <w:r>
        <w:t>(2020).</w:t>
      </w:r>
      <w:r>
        <w:rPr>
          <w:spacing w:val="42"/>
        </w:rPr>
        <w:t xml:space="preserve"> </w:t>
      </w:r>
      <w:r>
        <w:t>Pengaruh</w:t>
      </w:r>
      <w:r>
        <w:rPr>
          <w:spacing w:val="37"/>
        </w:rPr>
        <w:t xml:space="preserve"> </w:t>
      </w:r>
      <w:r>
        <w:t>Workload</w:t>
      </w:r>
      <w:r>
        <w:rPr>
          <w:spacing w:val="38"/>
        </w:rPr>
        <w:t xml:space="preserve"> </w:t>
      </w:r>
      <w:r>
        <w:t>Te</w:t>
      </w:r>
      <w:r>
        <w:t>rhadap</w:t>
      </w:r>
      <w:r>
        <w:rPr>
          <w:spacing w:val="45"/>
        </w:rPr>
        <w:t xml:space="preserve"> </w:t>
      </w:r>
      <w:r>
        <w:rPr>
          <w:spacing w:val="-2"/>
        </w:rPr>
        <w:t>Kinerja</w:t>
      </w:r>
    </w:p>
    <w:p w:rsidR="00EA4C21" w:rsidRDefault="00F06E4B">
      <w:pPr>
        <w:spacing w:line="360" w:lineRule="auto"/>
        <w:ind w:left="1050" w:right="138"/>
        <w:jc w:val="both"/>
        <w:rPr>
          <w:sz w:val="24"/>
        </w:rPr>
      </w:pPr>
      <w:r>
        <w:rPr>
          <w:sz w:val="24"/>
        </w:rPr>
        <w:t xml:space="preserve">Dengan Dimediasi Stres Karyawan Ojk Regional Bengkulu. </w:t>
      </w:r>
      <w:r>
        <w:rPr>
          <w:i/>
          <w:sz w:val="24"/>
        </w:rPr>
        <w:t>Creative Research Management Journal</w:t>
      </w:r>
      <w:r>
        <w:rPr>
          <w:sz w:val="24"/>
        </w:rPr>
        <w:t xml:space="preserve">, </w:t>
      </w:r>
      <w:r>
        <w:rPr>
          <w:i/>
          <w:sz w:val="24"/>
        </w:rPr>
        <w:t>3</w:t>
      </w:r>
      <w:r>
        <w:rPr>
          <w:sz w:val="24"/>
        </w:rPr>
        <w:t>(2), 1.</w:t>
      </w:r>
    </w:p>
    <w:p w:rsidR="00EA4C21" w:rsidRDefault="00F06E4B">
      <w:pPr>
        <w:pStyle w:val="BodyText"/>
        <w:spacing w:line="360" w:lineRule="auto"/>
        <w:ind w:right="145"/>
      </w:pPr>
      <w:r>
        <w:t>Purba,</w:t>
      </w:r>
      <w:r>
        <w:rPr>
          <w:spacing w:val="40"/>
        </w:rPr>
        <w:t xml:space="preserve"> </w:t>
      </w:r>
      <w:r>
        <w:t>Alif Ivanka.</w:t>
      </w:r>
      <w:r>
        <w:rPr>
          <w:spacing w:val="-1"/>
        </w:rPr>
        <w:t xml:space="preserve"> </w:t>
      </w:r>
      <w:r>
        <w:t>(2023).</w:t>
      </w:r>
      <w:r>
        <w:rPr>
          <w:spacing w:val="-1"/>
        </w:rPr>
        <w:t xml:space="preserve"> </w:t>
      </w:r>
      <w:r>
        <w:t>Pengaruh</w:t>
      </w:r>
      <w:r>
        <w:rPr>
          <w:spacing w:val="-2"/>
        </w:rPr>
        <w:t xml:space="preserve"> </w:t>
      </w:r>
      <w:r>
        <w:t>Motivasi</w:t>
      </w:r>
      <w:r>
        <w:rPr>
          <w:spacing w:val="-1"/>
        </w:rPr>
        <w:t xml:space="preserve"> </w:t>
      </w:r>
      <w:r>
        <w:t>Kerja</w:t>
      </w:r>
      <w:r>
        <w:rPr>
          <w:spacing w:val="-7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 xml:space="preserve">Kinerja Karyawan Pada Pt. Maju Global Motor Jambi. </w:t>
      </w:r>
      <w:r>
        <w:rPr>
          <w:i/>
        </w:rPr>
        <w:t>Nucl. Phys.</w:t>
      </w:r>
      <w:r>
        <w:t xml:space="preserve">, </w:t>
      </w:r>
      <w:r>
        <w:rPr>
          <w:i/>
        </w:rPr>
        <w:t>13</w:t>
      </w:r>
      <w:r>
        <w:t>(1), 104–116.</w:t>
      </w:r>
    </w:p>
    <w:p w:rsidR="00EA4C21" w:rsidRDefault="00F06E4B">
      <w:pPr>
        <w:spacing w:line="360" w:lineRule="auto"/>
        <w:ind w:left="1050" w:right="137" w:hanging="483"/>
        <w:jc w:val="both"/>
        <w:rPr>
          <w:sz w:val="24"/>
        </w:rPr>
      </w:pPr>
      <w:r>
        <w:rPr>
          <w:sz w:val="24"/>
        </w:rPr>
        <w:t xml:space="preserve">Purnama Sari, T., Astika, F., &amp; Via Trisna, W. (2023). </w:t>
      </w:r>
      <w:r>
        <w:rPr>
          <w:i/>
          <w:sz w:val="24"/>
        </w:rPr>
        <w:t>The Relationship Between Competence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Workload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Performance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Medical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Record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Officers In Hospitals Of Pekanbaru City 2023</w:t>
      </w:r>
      <w:r>
        <w:rPr>
          <w:sz w:val="24"/>
        </w:rPr>
        <w:t xml:space="preserve">. </w:t>
      </w:r>
      <w:r>
        <w:rPr>
          <w:i/>
          <w:sz w:val="24"/>
        </w:rPr>
        <w:t>Management Studies And Entrepreneurship Journal</w:t>
      </w:r>
      <w:r>
        <w:rPr>
          <w:sz w:val="24"/>
        </w:rPr>
        <w:t xml:space="preserve">, </w:t>
      </w:r>
      <w:r>
        <w:rPr>
          <w:i/>
          <w:sz w:val="24"/>
        </w:rPr>
        <w:t>4</w:t>
      </w:r>
      <w:r>
        <w:rPr>
          <w:sz w:val="24"/>
        </w:rPr>
        <w:t xml:space="preserve">(6), </w:t>
      </w:r>
      <w:r>
        <w:rPr>
          <w:sz w:val="24"/>
        </w:rPr>
        <w:t>9171–9178.</w:t>
      </w:r>
    </w:p>
    <w:p w:rsidR="00EA4C21" w:rsidRDefault="00F06E4B">
      <w:pPr>
        <w:spacing w:line="360" w:lineRule="auto"/>
        <w:ind w:left="1050" w:right="139" w:hanging="483"/>
        <w:jc w:val="both"/>
        <w:rPr>
          <w:sz w:val="24"/>
        </w:rPr>
      </w:pPr>
      <w:r>
        <w:rPr>
          <w:sz w:val="24"/>
        </w:rPr>
        <w:t xml:space="preserve">Rahim, R. (2021). Metodologi Penelitian (Teori Dan Praktik). </w:t>
      </w:r>
      <w:r>
        <w:rPr>
          <w:i/>
          <w:sz w:val="24"/>
        </w:rPr>
        <w:t>Cemerlang Indonesia</w:t>
      </w:r>
      <w:r>
        <w:rPr>
          <w:sz w:val="24"/>
        </w:rPr>
        <w:t xml:space="preserve">, </w:t>
      </w:r>
      <w:r>
        <w:rPr>
          <w:i/>
          <w:sz w:val="24"/>
        </w:rPr>
        <w:t>1</w:t>
      </w:r>
      <w:r>
        <w:rPr>
          <w:sz w:val="24"/>
        </w:rPr>
        <w:t>(1), 1–216.</w:t>
      </w:r>
    </w:p>
    <w:p w:rsidR="00EA4C21" w:rsidRDefault="00F06E4B">
      <w:pPr>
        <w:pStyle w:val="BodyText"/>
        <w:spacing w:line="360" w:lineRule="auto"/>
        <w:ind w:right="136"/>
      </w:pPr>
      <w:r>
        <w:t xml:space="preserve">Sanaky, M. M. (2021). Analisis Faktor-Faktor Keterlambatan Pada Proyek Pembangunan Gedung Asrama Man 1 Tulehu Maluku Tengah. </w:t>
      </w:r>
      <w:r>
        <w:rPr>
          <w:i/>
        </w:rPr>
        <w:t>Jurnal Simetrik</w:t>
      </w:r>
      <w:r>
        <w:t xml:space="preserve">, </w:t>
      </w:r>
      <w:r>
        <w:rPr>
          <w:i/>
        </w:rPr>
        <w:t>11</w:t>
      </w:r>
      <w:r>
        <w:t>(1), 4</w:t>
      </w:r>
      <w:r>
        <w:t>32–439.</w:t>
      </w:r>
    </w:p>
    <w:p w:rsidR="00EA4C21" w:rsidRDefault="00EA4C21">
      <w:pPr>
        <w:pStyle w:val="BodyText"/>
        <w:spacing w:line="360" w:lineRule="auto"/>
        <w:sectPr w:rsidR="00EA4C21">
          <w:pgSz w:w="11910" w:h="16840"/>
          <w:pgMar w:top="1600" w:right="1559" w:bottom="1200" w:left="1700" w:header="0" w:footer="1002" w:gutter="0"/>
          <w:cols w:space="720"/>
        </w:sectPr>
      </w:pPr>
    </w:p>
    <w:p w:rsidR="00EA4C21" w:rsidRDefault="00F06E4B">
      <w:pPr>
        <w:spacing w:before="78" w:line="360" w:lineRule="auto"/>
        <w:ind w:left="1050" w:right="138" w:hanging="483"/>
        <w:jc w:val="both"/>
        <w:rPr>
          <w:sz w:val="24"/>
        </w:rPr>
      </w:pPr>
      <w:r>
        <w:rPr>
          <w:sz w:val="24"/>
        </w:rPr>
        <w:lastRenderedPageBreak/>
        <w:t xml:space="preserve">Sari Anita, Dahlan, Tuhumury Nicodemus August Ralph, Prayitno Yudi, Siegers Hendry Willem, Supiyanto, &amp; Werdhani Sri Anastasia. (2023). </w:t>
      </w:r>
      <w:r>
        <w:rPr>
          <w:i/>
          <w:sz w:val="24"/>
        </w:rPr>
        <w:t>Buku Annita Sari Dkk Dasar-Dasar Metodologi Penelitian</w:t>
      </w:r>
      <w:r>
        <w:rPr>
          <w:sz w:val="24"/>
        </w:rPr>
        <w:t>. 71.</w:t>
      </w:r>
    </w:p>
    <w:p w:rsidR="00EA4C21" w:rsidRDefault="00F06E4B">
      <w:pPr>
        <w:spacing w:line="360" w:lineRule="auto"/>
        <w:ind w:left="1050" w:right="139" w:hanging="483"/>
        <w:jc w:val="both"/>
        <w:rPr>
          <w:sz w:val="24"/>
        </w:rPr>
      </w:pPr>
      <w:r>
        <w:rPr>
          <w:sz w:val="24"/>
        </w:rPr>
        <w:t>Sari, D. P., Sulistyawan, A., &amp;</w:t>
      </w:r>
      <w:r>
        <w:rPr>
          <w:sz w:val="24"/>
        </w:rPr>
        <w:t xml:space="preserve"> Azizah, D. A. N. D. (2022). Hubungan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Kompetensi Dengan Kinerja Petugas Administrasi Rumah Sakit. </w:t>
      </w:r>
      <w:r>
        <w:rPr>
          <w:i/>
          <w:sz w:val="24"/>
        </w:rPr>
        <w:t>Prosiding Seminar Informasi Kesehatan Nasional</w:t>
      </w:r>
      <w:r>
        <w:rPr>
          <w:sz w:val="24"/>
        </w:rPr>
        <w:t>, 513–515.</w:t>
      </w:r>
    </w:p>
    <w:p w:rsidR="00EA4C21" w:rsidRDefault="00F06E4B">
      <w:pPr>
        <w:spacing w:line="360" w:lineRule="auto"/>
        <w:ind w:left="1050" w:right="137" w:hanging="483"/>
        <w:jc w:val="both"/>
        <w:rPr>
          <w:sz w:val="24"/>
        </w:rPr>
      </w:pPr>
      <w:r>
        <w:rPr>
          <w:sz w:val="24"/>
        </w:rPr>
        <w:t>Satria,</w:t>
      </w:r>
      <w:r>
        <w:rPr>
          <w:spacing w:val="-4"/>
          <w:sz w:val="24"/>
        </w:rPr>
        <w:t xml:space="preserve"> </w:t>
      </w:r>
      <w:r>
        <w:rPr>
          <w:sz w:val="24"/>
        </w:rPr>
        <w:t>R.,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Imam,</w:t>
      </w:r>
      <w:r>
        <w:rPr>
          <w:spacing w:val="-4"/>
          <w:sz w:val="24"/>
        </w:rPr>
        <w:t xml:space="preserve"> </w:t>
      </w:r>
      <w:r>
        <w:rPr>
          <w:sz w:val="24"/>
        </w:rPr>
        <w:t>D.</w:t>
      </w:r>
      <w:r>
        <w:rPr>
          <w:spacing w:val="-4"/>
          <w:sz w:val="24"/>
        </w:rPr>
        <w:t xml:space="preserve"> </w:t>
      </w:r>
      <w:r>
        <w:rPr>
          <w:sz w:val="24"/>
        </w:rPr>
        <w:t>C.</w:t>
      </w:r>
      <w:r>
        <w:rPr>
          <w:spacing w:val="-4"/>
          <w:sz w:val="24"/>
        </w:rPr>
        <w:t xml:space="preserve"> </w:t>
      </w:r>
      <w:r>
        <w:rPr>
          <w:sz w:val="24"/>
        </w:rPr>
        <w:t>(2024).</w:t>
      </w:r>
      <w:r>
        <w:rPr>
          <w:spacing w:val="-4"/>
          <w:sz w:val="24"/>
        </w:rPr>
        <w:t xml:space="preserve"> </w:t>
      </w:r>
      <w:r>
        <w:rPr>
          <w:sz w:val="24"/>
        </w:rPr>
        <w:t>Pengaruh</w:t>
      </w:r>
      <w:r>
        <w:rPr>
          <w:spacing w:val="-4"/>
          <w:sz w:val="24"/>
        </w:rPr>
        <w:t xml:space="preserve"> </w:t>
      </w:r>
      <w:r>
        <w:rPr>
          <w:sz w:val="24"/>
        </w:rPr>
        <w:t>Motivasi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Disiplin</w:t>
      </w:r>
      <w:r>
        <w:rPr>
          <w:spacing w:val="-4"/>
          <w:sz w:val="24"/>
        </w:rPr>
        <w:t xml:space="preserve"> </w:t>
      </w:r>
      <w:r>
        <w:rPr>
          <w:sz w:val="24"/>
        </w:rPr>
        <w:t>Kerja</w:t>
      </w:r>
      <w:r>
        <w:rPr>
          <w:spacing w:val="-9"/>
          <w:sz w:val="24"/>
        </w:rPr>
        <w:t xml:space="preserve"> </w:t>
      </w:r>
      <w:r>
        <w:rPr>
          <w:sz w:val="24"/>
        </w:rPr>
        <w:t>Terhadap Kinerja Karyawan Pada PT</w:t>
      </w:r>
      <w:r>
        <w:rPr>
          <w:spacing w:val="-2"/>
          <w:sz w:val="24"/>
        </w:rPr>
        <w:t xml:space="preserve"> </w:t>
      </w:r>
      <w:r>
        <w:rPr>
          <w:sz w:val="24"/>
        </w:rPr>
        <w:t>Bahtera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Adi Jaya Periode 2018-2022. </w:t>
      </w:r>
      <w:r>
        <w:rPr>
          <w:i/>
          <w:sz w:val="24"/>
        </w:rPr>
        <w:t>Al-Kharaj: Jurnal Ekonomi, Keuangan &amp; Bisnis Syariah</w:t>
      </w:r>
      <w:r>
        <w:rPr>
          <w:sz w:val="24"/>
        </w:rPr>
        <w:t xml:space="preserve">, </w:t>
      </w:r>
      <w:r>
        <w:rPr>
          <w:i/>
          <w:sz w:val="24"/>
        </w:rPr>
        <w:t>6</w:t>
      </w:r>
      <w:r>
        <w:rPr>
          <w:sz w:val="24"/>
        </w:rPr>
        <w:t>(7), 5490–5500.</w:t>
      </w:r>
    </w:p>
    <w:p w:rsidR="00EA4C21" w:rsidRDefault="00F06E4B">
      <w:pPr>
        <w:pStyle w:val="BodyText"/>
        <w:spacing w:line="360" w:lineRule="auto"/>
        <w:ind w:right="138"/>
      </w:pPr>
      <w:r>
        <w:t>Setiawan, Y. (2020). Analisis Pengaruh Implementasi Sistem Aplikasi Keuangan Tingkat Instansi (Sakti), Kompetensi S</w:t>
      </w:r>
      <w:r>
        <w:t>umber Daya Manusia, Dan Pengendalian Internal Terhadap Kualitas Laporan Keuangan Pemerintah. 14(1), 93.</w:t>
      </w:r>
    </w:p>
    <w:p w:rsidR="00EA4C21" w:rsidRDefault="00F06E4B">
      <w:pPr>
        <w:spacing w:line="360" w:lineRule="auto"/>
        <w:ind w:left="1050" w:right="135" w:hanging="483"/>
        <w:jc w:val="both"/>
        <w:rPr>
          <w:sz w:val="24"/>
        </w:rPr>
      </w:pPr>
      <w:r>
        <w:rPr>
          <w:sz w:val="24"/>
        </w:rPr>
        <w:t xml:space="preserve">Sihotang, H. (2023). Metode Penelitian Kuantitatif. In </w:t>
      </w:r>
      <w:r>
        <w:rPr>
          <w:i/>
          <w:sz w:val="24"/>
        </w:rPr>
        <w:t>Pusat Penerbitan Dan Pencetakan Buku Perguruan Tinggi Universitas Kristen Indonesia Jakarta</w:t>
      </w:r>
      <w:r>
        <w:rPr>
          <w:sz w:val="24"/>
        </w:rPr>
        <w:t>.</w:t>
      </w:r>
    </w:p>
    <w:p w:rsidR="00EA4C21" w:rsidRDefault="00F06E4B">
      <w:pPr>
        <w:pStyle w:val="BodyText"/>
        <w:spacing w:line="360" w:lineRule="auto"/>
        <w:ind w:right="141"/>
      </w:pPr>
      <w:r>
        <w:t>Supr</w:t>
      </w:r>
      <w:r>
        <w:t xml:space="preserve">iyanto, S. (2023). Pengaruh Perubahan Pelayanan Kesehatan Rumah Sakit Umum. In </w:t>
      </w:r>
      <w:r>
        <w:rPr>
          <w:i/>
        </w:rPr>
        <w:t xml:space="preserve">Ekspansi </w:t>
      </w:r>
      <w:r>
        <w:t>(Vol. 9, Issue 1).</w:t>
      </w:r>
    </w:p>
    <w:p w:rsidR="00EA4C21" w:rsidRDefault="00F06E4B">
      <w:pPr>
        <w:ind w:left="568"/>
        <w:jc w:val="both"/>
        <w:rPr>
          <w:sz w:val="24"/>
        </w:rPr>
      </w:pPr>
      <w:r>
        <w:rPr>
          <w:sz w:val="24"/>
        </w:rPr>
        <w:t>Syafrida.</w:t>
      </w:r>
      <w:r>
        <w:rPr>
          <w:spacing w:val="-3"/>
          <w:sz w:val="24"/>
        </w:rPr>
        <w:t xml:space="preserve"> </w:t>
      </w:r>
      <w:r>
        <w:rPr>
          <w:sz w:val="24"/>
        </w:rPr>
        <w:t>(2022).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Metode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Penelitian</w:t>
      </w:r>
      <w:r>
        <w:rPr>
          <w:spacing w:val="-2"/>
          <w:sz w:val="24"/>
        </w:rPr>
        <w:t>.</w:t>
      </w:r>
    </w:p>
    <w:p w:rsidR="00EA4C21" w:rsidRDefault="00F06E4B">
      <w:pPr>
        <w:pStyle w:val="BodyText"/>
        <w:spacing w:before="137" w:line="360" w:lineRule="auto"/>
        <w:ind w:right="138"/>
      </w:pPr>
      <w:r>
        <w:t>Trisdiana, R., Sutrisna, A., &amp; Karmila, M. (2023). Pengaruh Kompetensi Dan Disiplin Kerja Terhadap Kinerja Karya</w:t>
      </w:r>
      <w:r>
        <w:t xml:space="preserve">wan Pt. Niaga Redja Abadi Kota Tasikmalaya. </w:t>
      </w:r>
      <w:r>
        <w:rPr>
          <w:i/>
        </w:rPr>
        <w:t>Jurnal Riset Manajemen Dan Akuntansi</w:t>
      </w:r>
      <w:r>
        <w:t xml:space="preserve">, </w:t>
      </w:r>
      <w:r>
        <w:rPr>
          <w:i/>
        </w:rPr>
        <w:t>3</w:t>
      </w:r>
      <w:r>
        <w:t>(2), 67–78.</w:t>
      </w:r>
    </w:p>
    <w:p w:rsidR="00EA4C21" w:rsidRDefault="00F06E4B">
      <w:pPr>
        <w:spacing w:before="1"/>
        <w:ind w:left="568"/>
        <w:jc w:val="both"/>
        <w:rPr>
          <w:sz w:val="24"/>
        </w:rPr>
      </w:pPr>
      <w:r>
        <w:rPr>
          <w:sz w:val="24"/>
        </w:rPr>
        <w:t>Ummah,</w:t>
      </w:r>
      <w:r>
        <w:rPr>
          <w:spacing w:val="27"/>
          <w:sz w:val="24"/>
        </w:rPr>
        <w:t xml:space="preserve"> </w:t>
      </w:r>
      <w:r>
        <w:rPr>
          <w:sz w:val="24"/>
        </w:rPr>
        <w:t>M.</w:t>
      </w:r>
      <w:r>
        <w:rPr>
          <w:spacing w:val="31"/>
          <w:sz w:val="24"/>
        </w:rPr>
        <w:t xml:space="preserve"> </w:t>
      </w:r>
      <w:r>
        <w:rPr>
          <w:sz w:val="24"/>
        </w:rPr>
        <w:t>S.</w:t>
      </w:r>
      <w:r>
        <w:rPr>
          <w:spacing w:val="31"/>
          <w:sz w:val="24"/>
        </w:rPr>
        <w:t xml:space="preserve"> </w:t>
      </w:r>
      <w:r>
        <w:rPr>
          <w:sz w:val="24"/>
        </w:rPr>
        <w:t>(2019).</w:t>
      </w:r>
      <w:r>
        <w:rPr>
          <w:spacing w:val="32"/>
          <w:sz w:val="24"/>
        </w:rPr>
        <w:t xml:space="preserve"> </w:t>
      </w:r>
      <w:r>
        <w:rPr>
          <w:sz w:val="24"/>
        </w:rPr>
        <w:t>Budaya</w:t>
      </w:r>
      <w:r>
        <w:rPr>
          <w:spacing w:val="32"/>
          <w:sz w:val="24"/>
        </w:rPr>
        <w:t xml:space="preserve"> </w:t>
      </w:r>
      <w:r>
        <w:rPr>
          <w:sz w:val="24"/>
        </w:rPr>
        <w:t>Organisasi.</w:t>
      </w:r>
      <w:r>
        <w:rPr>
          <w:spacing w:val="34"/>
          <w:sz w:val="24"/>
        </w:rPr>
        <w:t xml:space="preserve"> </w:t>
      </w:r>
      <w:r>
        <w:rPr>
          <w:sz w:val="24"/>
        </w:rPr>
        <w:t>In</w:t>
      </w:r>
      <w:r>
        <w:rPr>
          <w:spacing w:val="31"/>
          <w:sz w:val="24"/>
        </w:rPr>
        <w:t xml:space="preserve"> </w:t>
      </w:r>
      <w:r>
        <w:rPr>
          <w:i/>
          <w:sz w:val="24"/>
        </w:rPr>
        <w:t>Sustainability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(Switzerland)</w:t>
      </w:r>
      <w:r>
        <w:rPr>
          <w:i/>
          <w:spacing w:val="28"/>
          <w:sz w:val="24"/>
        </w:rPr>
        <w:t xml:space="preserve"> </w:t>
      </w:r>
      <w:r>
        <w:rPr>
          <w:spacing w:val="-2"/>
          <w:sz w:val="24"/>
        </w:rPr>
        <w:t>(Vol.</w:t>
      </w:r>
    </w:p>
    <w:p w:rsidR="00EA4C21" w:rsidRDefault="00F06E4B">
      <w:pPr>
        <w:pStyle w:val="BodyText"/>
        <w:spacing w:before="138"/>
        <w:ind w:firstLine="0"/>
      </w:pPr>
      <w:r>
        <w:t>11,</w:t>
      </w:r>
      <w:r>
        <w:rPr>
          <w:spacing w:val="-6"/>
        </w:rPr>
        <w:t xml:space="preserve"> </w:t>
      </w:r>
      <w:r>
        <w:t>Issue</w:t>
      </w:r>
      <w:r>
        <w:rPr>
          <w:spacing w:val="-7"/>
        </w:rPr>
        <w:t xml:space="preserve"> </w:t>
      </w:r>
      <w:r>
        <w:rPr>
          <w:spacing w:val="-5"/>
        </w:rPr>
        <w:t>1).</w:t>
      </w:r>
    </w:p>
    <w:p w:rsidR="00EA4C21" w:rsidRDefault="00F06E4B">
      <w:pPr>
        <w:pStyle w:val="BodyText"/>
        <w:spacing w:before="139" w:line="360" w:lineRule="auto"/>
        <w:ind w:right="135"/>
      </w:pPr>
      <w:r>
        <w:t xml:space="preserve">Undang-Undang Republik Indonesia Nomor 17 Tahun 2023. (2023). Undang- Undang Republik Indonesia Nomor 17 Tahun 2023 Tentang Kesehatan. </w:t>
      </w:r>
      <w:r>
        <w:rPr>
          <w:i/>
        </w:rPr>
        <w:t>Undang-Undang</w:t>
      </w:r>
      <w:r>
        <w:t xml:space="preserve">, </w:t>
      </w:r>
      <w:r>
        <w:rPr>
          <w:i/>
        </w:rPr>
        <w:t>187315</w:t>
      </w:r>
      <w:r>
        <w:t>, 1–300.</w:t>
      </w:r>
    </w:p>
    <w:p w:rsidR="00EA4C21" w:rsidRDefault="00F06E4B">
      <w:pPr>
        <w:pStyle w:val="BodyText"/>
        <w:spacing w:line="360" w:lineRule="auto"/>
        <w:ind w:right="138"/>
      </w:pPr>
      <w:r>
        <w:t>Utama, I. S., Awaluddin, M. F., &amp; Utama, R. E. (2024). Dinamika Kreatif Manajemen Strategis</w:t>
      </w:r>
      <w:r>
        <w:t xml:space="preserve"> Perencanaan Dan Memahami Praktek Pengukuran Human Capital Industri ( Rumah Sakit Bhineka Bakti Husada ) </w:t>
      </w:r>
      <w:r>
        <w:rPr>
          <w:i/>
        </w:rPr>
        <w:t>Dinamika Kreatif Manajemen Strategis</w:t>
      </w:r>
      <w:r>
        <w:t xml:space="preserve">. </w:t>
      </w:r>
      <w:r>
        <w:rPr>
          <w:i/>
        </w:rPr>
        <w:t>6</w:t>
      </w:r>
      <w:r>
        <w:t>(2), 348–360.</w:t>
      </w:r>
    </w:p>
    <w:p w:rsidR="00EA4C21" w:rsidRDefault="00F06E4B">
      <w:pPr>
        <w:pStyle w:val="BodyText"/>
        <w:spacing w:line="360" w:lineRule="auto"/>
        <w:ind w:right="137"/>
        <w:rPr>
          <w:i/>
        </w:rPr>
      </w:pPr>
      <w:r>
        <w:t>Wahyuni,</w:t>
      </w:r>
      <w:r>
        <w:rPr>
          <w:spacing w:val="-5"/>
        </w:rPr>
        <w:t xml:space="preserve"> </w:t>
      </w:r>
      <w:r>
        <w:t>S.,</w:t>
      </w:r>
      <w:r>
        <w:rPr>
          <w:spacing w:val="-5"/>
        </w:rPr>
        <w:t xml:space="preserve"> </w:t>
      </w:r>
      <w:r>
        <w:t>Sjahruddin,</w:t>
      </w:r>
      <w:r>
        <w:rPr>
          <w:spacing w:val="-5"/>
        </w:rPr>
        <w:t xml:space="preserve"> </w:t>
      </w:r>
      <w:r>
        <w:t>H.,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Rajab,</w:t>
      </w:r>
      <w:r>
        <w:rPr>
          <w:spacing w:val="-5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(2024).</w:t>
      </w:r>
      <w:r>
        <w:rPr>
          <w:spacing w:val="-5"/>
        </w:rPr>
        <w:t xml:space="preserve"> </w:t>
      </w:r>
      <w:r>
        <w:t>Kebermaknaan</w:t>
      </w:r>
      <w:r>
        <w:rPr>
          <w:spacing w:val="-4"/>
        </w:rPr>
        <w:t xml:space="preserve"> </w:t>
      </w:r>
      <w:r>
        <w:t>Kompetensi</w:t>
      </w:r>
      <w:r>
        <w:rPr>
          <w:spacing w:val="-5"/>
        </w:rPr>
        <w:t xml:space="preserve"> </w:t>
      </w:r>
      <w:r>
        <w:t>Dan Disiplin</w:t>
      </w:r>
      <w:r>
        <w:rPr>
          <w:spacing w:val="27"/>
        </w:rPr>
        <w:t xml:space="preserve"> </w:t>
      </w:r>
      <w:r>
        <w:t>Kerja</w:t>
      </w:r>
      <w:r>
        <w:rPr>
          <w:spacing w:val="29"/>
        </w:rPr>
        <w:t xml:space="preserve"> </w:t>
      </w:r>
      <w:r>
        <w:t>Dalam</w:t>
      </w:r>
      <w:r>
        <w:rPr>
          <w:spacing w:val="30"/>
        </w:rPr>
        <w:t xml:space="preserve"> </w:t>
      </w:r>
      <w:r>
        <w:t>Meningkatkan</w:t>
      </w:r>
      <w:r>
        <w:rPr>
          <w:spacing w:val="30"/>
        </w:rPr>
        <w:t xml:space="preserve"> </w:t>
      </w:r>
      <w:r>
        <w:t>Kinerja</w:t>
      </w:r>
      <w:r>
        <w:rPr>
          <w:spacing w:val="29"/>
        </w:rPr>
        <w:t xml:space="preserve"> </w:t>
      </w:r>
      <w:r>
        <w:t>Pegawai.</w:t>
      </w:r>
      <w:r>
        <w:rPr>
          <w:spacing w:val="31"/>
        </w:rPr>
        <w:t xml:space="preserve"> </w:t>
      </w:r>
      <w:r>
        <w:rPr>
          <w:i/>
        </w:rPr>
        <w:t>Jurnal</w:t>
      </w:r>
      <w:r>
        <w:rPr>
          <w:i/>
          <w:spacing w:val="30"/>
        </w:rPr>
        <w:t xml:space="preserve"> </w:t>
      </w:r>
      <w:r>
        <w:rPr>
          <w:i/>
        </w:rPr>
        <w:t>Bina</w:t>
      </w:r>
      <w:r>
        <w:rPr>
          <w:i/>
          <w:spacing w:val="31"/>
        </w:rPr>
        <w:t xml:space="preserve"> </w:t>
      </w:r>
      <w:r>
        <w:rPr>
          <w:i/>
          <w:spacing w:val="-2"/>
        </w:rPr>
        <w:t>Bangsa</w:t>
      </w:r>
    </w:p>
    <w:p w:rsidR="00EA4C21" w:rsidRDefault="00EA4C21">
      <w:pPr>
        <w:pStyle w:val="BodyText"/>
        <w:spacing w:line="360" w:lineRule="auto"/>
        <w:rPr>
          <w:i/>
        </w:rPr>
        <w:sectPr w:rsidR="00EA4C21">
          <w:pgSz w:w="11910" w:h="16840"/>
          <w:pgMar w:top="1600" w:right="1559" w:bottom="1200" w:left="1700" w:header="0" w:footer="1002" w:gutter="0"/>
          <w:cols w:space="720"/>
        </w:sectPr>
      </w:pPr>
    </w:p>
    <w:p w:rsidR="00EA4C21" w:rsidRDefault="00F06E4B">
      <w:pPr>
        <w:spacing w:before="78"/>
        <w:ind w:left="1050"/>
        <w:jc w:val="both"/>
        <w:rPr>
          <w:sz w:val="24"/>
        </w:rPr>
      </w:pPr>
      <w:r>
        <w:rPr>
          <w:i/>
          <w:sz w:val="24"/>
        </w:rPr>
        <w:lastRenderedPageBreak/>
        <w:t>Ekonomika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17(2)</w:t>
      </w:r>
      <w:r>
        <w:rPr>
          <w:sz w:val="24"/>
        </w:rPr>
        <w:t>(2),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1375–1387.</w:t>
      </w:r>
    </w:p>
    <w:p w:rsidR="00EA4C21" w:rsidRDefault="00F06E4B">
      <w:pPr>
        <w:spacing w:before="136"/>
        <w:ind w:left="568"/>
        <w:jc w:val="both"/>
        <w:rPr>
          <w:sz w:val="24"/>
        </w:rPr>
      </w:pPr>
      <w:r>
        <w:rPr>
          <w:sz w:val="24"/>
        </w:rPr>
        <w:t>Wahyuning,</w:t>
      </w:r>
      <w:r>
        <w:rPr>
          <w:spacing w:val="-9"/>
          <w:sz w:val="24"/>
        </w:rPr>
        <w:t xml:space="preserve"> </w:t>
      </w:r>
      <w:r>
        <w:rPr>
          <w:sz w:val="24"/>
        </w:rPr>
        <w:t>S.</w:t>
      </w:r>
      <w:r>
        <w:rPr>
          <w:spacing w:val="-6"/>
          <w:sz w:val="24"/>
        </w:rPr>
        <w:t xml:space="preserve"> </w:t>
      </w:r>
      <w:r>
        <w:rPr>
          <w:sz w:val="24"/>
        </w:rPr>
        <w:t>(2021).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Statistik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Dasar-</w:t>
      </w:r>
      <w:r>
        <w:rPr>
          <w:i/>
          <w:spacing w:val="-2"/>
          <w:sz w:val="24"/>
        </w:rPr>
        <w:t>Dasar</w:t>
      </w:r>
      <w:r>
        <w:rPr>
          <w:spacing w:val="-2"/>
          <w:sz w:val="24"/>
        </w:rPr>
        <w:t>.</w:t>
      </w:r>
    </w:p>
    <w:p w:rsidR="00EA4C21" w:rsidRDefault="00F06E4B">
      <w:pPr>
        <w:pStyle w:val="BodyText"/>
        <w:spacing w:before="140" w:line="360" w:lineRule="auto"/>
        <w:ind w:right="136"/>
      </w:pPr>
      <w:r>
        <w:t>Widodo, S., Ladyani, F., Asrianto, L. O., Rusdi, Khairunnisa, Lestari, S. M. P., Wijayanti, D. R., Devriany, A., Hidayat, A., Dalfian, Nurcahyati, S., Sjahriani, T., Armi, Widya, N., &amp; Rogayah. (2023). Metodologi Penelitian.</w:t>
      </w:r>
      <w:r>
        <w:rPr>
          <w:spacing w:val="40"/>
        </w:rPr>
        <w:t xml:space="preserve"> </w:t>
      </w:r>
      <w:r>
        <w:t xml:space="preserve">In </w:t>
      </w:r>
      <w:r>
        <w:rPr>
          <w:i/>
        </w:rPr>
        <w:t>Cv Science Techno Direct</w:t>
      </w:r>
      <w:r>
        <w:t>.</w:t>
      </w:r>
    </w:p>
    <w:sectPr w:rsidR="00EA4C21">
      <w:pgSz w:w="11910" w:h="16840"/>
      <w:pgMar w:top="1600" w:right="1559" w:bottom="1200" w:left="170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E4B" w:rsidRDefault="00F06E4B">
      <w:r>
        <w:separator/>
      </w:r>
    </w:p>
  </w:endnote>
  <w:endnote w:type="continuationSeparator" w:id="0">
    <w:p w:rsidR="00F06E4B" w:rsidRDefault="00F0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C21" w:rsidRDefault="00F06E4B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7546368" behindDoc="1" locked="0" layoutInCell="1" allowOverlap="1">
              <wp:simplePos x="0" y="0"/>
              <wp:positionH relativeFrom="page">
                <wp:posOffset>3877436</wp:posOffset>
              </wp:positionH>
              <wp:positionV relativeFrom="page">
                <wp:posOffset>9916159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C21" w:rsidRDefault="00F06E4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785C44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5.3pt;margin-top:780.8pt;width:16.3pt;height:13.05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" filled="f" stroked="f">
              <v:path arrowok="t"/>
              <v:textbox inset="0,0,0,0">
                <w:txbxContent>
                  <w:p w:rsidR="00EA4C21" w:rsidRDefault="00F06E4B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6</w:t>
                    </w: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785C44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E4B" w:rsidRDefault="00F06E4B">
      <w:r>
        <w:separator/>
      </w:r>
    </w:p>
  </w:footnote>
  <w:footnote w:type="continuationSeparator" w:id="0">
    <w:p w:rsidR="00F06E4B" w:rsidRDefault="00F06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A4C21"/>
    <w:rsid w:val="00785C44"/>
    <w:rsid w:val="00EA4C21"/>
    <w:rsid w:val="00F0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50" w:hanging="483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2"/>
      <w:ind w:left="363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50" w:hanging="483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2"/>
      <w:ind w:left="363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2025-08-26T07:55:00Z</dcterms:created>
  <dcterms:modified xsi:type="dcterms:W3CDTF">2025-08-26T07:55:00Z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LastSaved">
    <vt:filetime>2025-08-26T00:00:00Z</vt:filetime>
  </property>
  <property fmtid="{D5CDD505-2E9C-101B-9397-08002B2CF9AE}" pid="4" name="Producer">
    <vt:lpwstr>iLovePDF</vt:lpwstr>
  </property>
</Properties>
</file>