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AC43" w14:textId="1A2EE83E" w:rsidR="008C6CA5" w:rsidRDefault="007D3CEF" w:rsidP="008C6CA5">
      <w:pPr>
        <w:pStyle w:val="Bibliography"/>
        <w:ind w:left="0" w:firstLine="0"/>
        <w:jc w:val="center"/>
        <w:rPr>
          <w:b/>
          <w:bCs/>
        </w:rPr>
      </w:pPr>
      <w:r w:rsidRPr="007D3CEF">
        <w:rPr>
          <w:b/>
          <w:bCs/>
        </w:rPr>
        <w:t>DAFTAR PUSTAKA</w:t>
      </w:r>
    </w:p>
    <w:p w14:paraId="6CA1C8BE" w14:textId="77777777" w:rsidR="00527643" w:rsidRPr="00527643" w:rsidRDefault="00527643" w:rsidP="00527643"/>
    <w:p w14:paraId="460B3FCF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i/>
          <w:iCs/>
          <w:szCs w:val="24"/>
        </w:rPr>
      </w:pPr>
      <w:proofErr w:type="spellStart"/>
      <w:r w:rsidRPr="00A810E9">
        <w:rPr>
          <w:szCs w:val="24"/>
        </w:rPr>
        <w:t>Alphiradiansyah</w:t>
      </w:r>
      <w:proofErr w:type="spellEnd"/>
      <w:r w:rsidRPr="00A810E9">
        <w:rPr>
          <w:szCs w:val="24"/>
        </w:rPr>
        <w:t xml:space="preserve">, (2020). </w:t>
      </w:r>
      <w:r w:rsidRPr="00A810E9">
        <w:rPr>
          <w:i/>
          <w:iCs/>
          <w:szCs w:val="24"/>
        </w:rPr>
        <w:t xml:space="preserve">Strategi Guru Dalam </w:t>
      </w:r>
      <w:proofErr w:type="spellStart"/>
      <w:r w:rsidRPr="00A810E9">
        <w:rPr>
          <w:i/>
          <w:iCs/>
          <w:szCs w:val="24"/>
        </w:rPr>
        <w:t>Memenuhi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Kebutuhan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Informasi</w:t>
      </w:r>
      <w:proofErr w:type="spellEnd"/>
      <w:r w:rsidRPr="00A810E9">
        <w:rPr>
          <w:i/>
          <w:iCs/>
          <w:szCs w:val="24"/>
        </w:rPr>
        <w:t xml:space="preserve"> “Bina Diri” </w:t>
      </w:r>
      <w:proofErr w:type="spellStart"/>
      <w:r w:rsidRPr="00A810E9">
        <w:rPr>
          <w:i/>
          <w:iCs/>
          <w:szCs w:val="24"/>
        </w:rPr>
        <w:t>Untuk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Peserta</w:t>
      </w:r>
      <w:proofErr w:type="spellEnd"/>
      <w:r w:rsidRPr="00A810E9">
        <w:rPr>
          <w:i/>
          <w:iCs/>
          <w:szCs w:val="24"/>
        </w:rPr>
        <w:t xml:space="preserve"> Didik </w:t>
      </w:r>
      <w:proofErr w:type="spellStart"/>
      <w:r w:rsidRPr="00A810E9">
        <w:rPr>
          <w:i/>
          <w:iCs/>
          <w:szCs w:val="24"/>
        </w:rPr>
        <w:t>Difabel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Intelektual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Melalui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Pendekatan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Komunikasi</w:t>
      </w:r>
      <w:proofErr w:type="spellEnd"/>
      <w:r w:rsidRPr="00A810E9">
        <w:rPr>
          <w:i/>
          <w:iCs/>
          <w:szCs w:val="24"/>
        </w:rPr>
        <w:t xml:space="preserve"> </w:t>
      </w:r>
      <w:proofErr w:type="gramStart"/>
      <w:r w:rsidRPr="00A810E9">
        <w:rPr>
          <w:i/>
          <w:iCs/>
          <w:szCs w:val="24"/>
        </w:rPr>
        <w:t>Di</w:t>
      </w:r>
      <w:proofErr w:type="gram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Skh</w:t>
      </w:r>
      <w:proofErr w:type="spellEnd"/>
      <w:r w:rsidRPr="00A810E9">
        <w:rPr>
          <w:i/>
          <w:iCs/>
          <w:szCs w:val="24"/>
        </w:rPr>
        <w:t xml:space="preserve">. </w:t>
      </w:r>
      <w:proofErr w:type="spellStart"/>
      <w:r w:rsidRPr="00A810E9">
        <w:rPr>
          <w:i/>
          <w:iCs/>
          <w:szCs w:val="24"/>
        </w:rPr>
        <w:t>Nurasih</w:t>
      </w:r>
      <w:proofErr w:type="spellEnd"/>
      <w:r w:rsidRPr="00A810E9">
        <w:rPr>
          <w:i/>
          <w:iCs/>
          <w:szCs w:val="24"/>
        </w:rPr>
        <w:t>.</w:t>
      </w:r>
    </w:p>
    <w:p w14:paraId="389BCE41" w14:textId="0D1C5F97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color w:val="000000" w:themeColor="text1"/>
          <w:szCs w:val="24"/>
        </w:rPr>
      </w:pPr>
      <w:r w:rsidRPr="00A810E9">
        <w:rPr>
          <w:rFonts w:cs="Times New Roman"/>
          <w:szCs w:val="24"/>
        </w:rPr>
        <w:t xml:space="preserve">Ana </w:t>
      </w:r>
      <w:proofErr w:type="spellStart"/>
      <w:r w:rsidRPr="00A810E9">
        <w:rPr>
          <w:rFonts w:cs="Times New Roman"/>
          <w:szCs w:val="24"/>
        </w:rPr>
        <w:t>Rafikayati</w:t>
      </w:r>
      <w:proofErr w:type="spellEnd"/>
      <w:r w:rsidRPr="00A810E9">
        <w:rPr>
          <w:rFonts w:cs="Times New Roman"/>
          <w:szCs w:val="24"/>
        </w:rPr>
        <w:t xml:space="preserve">, Reza </w:t>
      </w:r>
      <w:proofErr w:type="spellStart"/>
      <w:r w:rsidRPr="00A810E9">
        <w:rPr>
          <w:rFonts w:cs="Times New Roman"/>
          <w:szCs w:val="24"/>
        </w:rPr>
        <w:t>Rachmadtullah</w:t>
      </w:r>
      <w:proofErr w:type="spellEnd"/>
      <w:r w:rsidRPr="00A810E9">
        <w:rPr>
          <w:rFonts w:cs="Times New Roman"/>
          <w:szCs w:val="24"/>
        </w:rPr>
        <w:t xml:space="preserve">, Yehezkiel </w:t>
      </w:r>
      <w:proofErr w:type="spellStart"/>
      <w:r w:rsidRPr="00A810E9">
        <w:rPr>
          <w:rFonts w:cs="Times New Roman"/>
          <w:szCs w:val="24"/>
        </w:rPr>
        <w:t>Anugerah</w:t>
      </w:r>
      <w:proofErr w:type="spellEnd"/>
      <w:r w:rsidRPr="00A810E9">
        <w:rPr>
          <w:rFonts w:cs="Times New Roman"/>
          <w:szCs w:val="24"/>
        </w:rPr>
        <w:t xml:space="preserve"> Kusuma </w:t>
      </w:r>
      <w:proofErr w:type="spellStart"/>
      <w:r w:rsidRPr="00A810E9">
        <w:rPr>
          <w:rFonts w:cs="Times New Roman"/>
          <w:szCs w:val="24"/>
        </w:rPr>
        <w:t>Perdanake</w:t>
      </w:r>
      <w:proofErr w:type="spellEnd"/>
      <w:r w:rsidRPr="00A810E9">
        <w:rPr>
          <w:rFonts w:cs="Times New Roman"/>
          <w:szCs w:val="24"/>
        </w:rPr>
        <w:t xml:space="preserve">, &amp; </w:t>
      </w:r>
      <w:proofErr w:type="spellStart"/>
      <w:r w:rsidRPr="00A810E9">
        <w:rPr>
          <w:rFonts w:cs="Times New Roman"/>
          <w:szCs w:val="24"/>
        </w:rPr>
        <w:t>Alfinda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Oktadifa</w:t>
      </w:r>
      <w:proofErr w:type="spellEnd"/>
      <w:r w:rsidRPr="00A810E9">
        <w:rPr>
          <w:rFonts w:cs="Times New Roman"/>
          <w:szCs w:val="24"/>
        </w:rPr>
        <w:t xml:space="preserve"> Fauziah. (2023). </w:t>
      </w:r>
      <w:proofErr w:type="spellStart"/>
      <w:r w:rsidRPr="00A810E9">
        <w:rPr>
          <w:rFonts w:cs="Times New Roman"/>
          <w:szCs w:val="24"/>
        </w:rPr>
        <w:t>Meningkatkan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Keterampilan</w:t>
      </w:r>
      <w:proofErr w:type="spellEnd"/>
      <w:r w:rsidRPr="00A810E9">
        <w:rPr>
          <w:rFonts w:cs="Times New Roman"/>
          <w:szCs w:val="24"/>
        </w:rPr>
        <w:t xml:space="preserve"> Bina Diri Anak Autis </w:t>
      </w:r>
      <w:proofErr w:type="spellStart"/>
      <w:r w:rsidRPr="00A810E9">
        <w:rPr>
          <w:rFonts w:cs="Times New Roman"/>
          <w:szCs w:val="24"/>
        </w:rPr>
        <w:t>melalui</w:t>
      </w:r>
      <w:proofErr w:type="spellEnd"/>
      <w:r w:rsidRPr="00A810E9">
        <w:rPr>
          <w:rFonts w:cs="Times New Roman"/>
          <w:szCs w:val="24"/>
        </w:rPr>
        <w:t xml:space="preserve"> Program </w:t>
      </w:r>
      <w:proofErr w:type="spellStart"/>
      <w:r w:rsidR="0003408C" w:rsidRPr="00A810E9">
        <w:rPr>
          <w:rFonts w:cs="Times New Roman"/>
          <w:szCs w:val="24"/>
        </w:rPr>
        <w:t>Teacch</w:t>
      </w:r>
      <w:proofErr w:type="spellEnd"/>
      <w:r w:rsidR="0003408C"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Berbantuan</w:t>
      </w:r>
      <w:proofErr w:type="spellEnd"/>
      <w:r w:rsidRPr="00A810E9">
        <w:rPr>
          <w:rFonts w:cs="Times New Roman"/>
          <w:szCs w:val="24"/>
        </w:rPr>
        <w:t xml:space="preserve"> Media Video </w:t>
      </w:r>
      <w:proofErr w:type="spellStart"/>
      <w:r w:rsidRPr="00A810E9">
        <w:rPr>
          <w:rFonts w:cs="Times New Roman"/>
          <w:szCs w:val="24"/>
        </w:rPr>
        <w:t>Pembelajaran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Interaktif</w:t>
      </w:r>
      <w:proofErr w:type="spellEnd"/>
      <w:r w:rsidRPr="00A810E9">
        <w:rPr>
          <w:rFonts w:cs="Times New Roman"/>
          <w:szCs w:val="24"/>
        </w:rPr>
        <w:t xml:space="preserve">. </w:t>
      </w:r>
      <w:r w:rsidR="0003408C" w:rsidRPr="00A810E9">
        <w:rPr>
          <w:rFonts w:cs="Times New Roman"/>
          <w:i/>
          <w:iCs/>
          <w:szCs w:val="24"/>
        </w:rPr>
        <w:t xml:space="preserve">Special </w:t>
      </w:r>
      <w:proofErr w:type="spellStart"/>
      <w:r w:rsidRPr="00A810E9">
        <w:rPr>
          <w:rFonts w:cs="Times New Roman"/>
          <w:i/>
          <w:iCs/>
          <w:szCs w:val="24"/>
        </w:rPr>
        <w:t>Special</w:t>
      </w:r>
      <w:proofErr w:type="spellEnd"/>
      <w:r w:rsidRPr="00A810E9">
        <w:rPr>
          <w:rFonts w:cs="Times New Roman"/>
          <w:i/>
          <w:iCs/>
          <w:szCs w:val="24"/>
        </w:rPr>
        <w:t xml:space="preserve"> and Inclusive Education Journal</w:t>
      </w:r>
      <w:r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3</w:t>
      </w:r>
      <w:r w:rsidRPr="00A810E9">
        <w:rPr>
          <w:rFonts w:cs="Times New Roman"/>
          <w:szCs w:val="24"/>
        </w:rPr>
        <w:t xml:space="preserve">(2), 124–132. </w:t>
      </w:r>
      <w:hyperlink r:id="rId7" w:history="1">
        <w:r w:rsidRPr="00A810E9">
          <w:rPr>
            <w:rStyle w:val="Hyperlink"/>
            <w:rFonts w:cs="Times New Roman"/>
            <w:color w:val="000000" w:themeColor="text1"/>
            <w:szCs w:val="24"/>
          </w:rPr>
          <w:t>https://doi.org/10.36456/special.vol3.no2.a7019</w:t>
        </w:r>
      </w:hyperlink>
    </w:p>
    <w:p w14:paraId="4C445639" w14:textId="77777777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color w:val="000000" w:themeColor="text1"/>
          <w:szCs w:val="24"/>
        </w:rPr>
      </w:pPr>
      <w:r w:rsidRPr="00A810E9">
        <w:rPr>
          <w:rFonts w:cs="Times New Roman"/>
          <w:szCs w:val="24"/>
        </w:rPr>
        <w:t xml:space="preserve">Ananda, F. D., Nasution, R. A., &amp; Yuliana, Y. (2023). </w:t>
      </w:r>
      <w:proofErr w:type="spellStart"/>
      <w:r w:rsidRPr="00A810E9">
        <w:rPr>
          <w:rFonts w:cs="Times New Roman"/>
          <w:szCs w:val="24"/>
        </w:rPr>
        <w:t>Pengaruh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Terapi</w:t>
      </w:r>
      <w:proofErr w:type="spellEnd"/>
      <w:r w:rsidRPr="00A810E9">
        <w:rPr>
          <w:rFonts w:cs="Times New Roman"/>
          <w:szCs w:val="24"/>
        </w:rPr>
        <w:t xml:space="preserve"> Musik </w:t>
      </w:r>
      <w:proofErr w:type="spellStart"/>
      <w:r w:rsidRPr="00A810E9">
        <w:rPr>
          <w:rFonts w:cs="Times New Roman"/>
          <w:szCs w:val="24"/>
        </w:rPr>
        <w:t>Klasik</w:t>
      </w:r>
      <w:proofErr w:type="spellEnd"/>
      <w:r w:rsidRPr="00A810E9">
        <w:rPr>
          <w:rFonts w:cs="Times New Roman"/>
          <w:szCs w:val="24"/>
        </w:rPr>
        <w:t xml:space="preserve"> (Mozart) </w:t>
      </w:r>
      <w:proofErr w:type="spellStart"/>
      <w:r w:rsidRPr="00A810E9">
        <w:rPr>
          <w:rFonts w:cs="Times New Roman"/>
          <w:szCs w:val="24"/>
        </w:rPr>
        <w:t>Terhadap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Kemampuan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Berbahasa</w:t>
      </w:r>
      <w:proofErr w:type="spellEnd"/>
      <w:r w:rsidRPr="00A810E9">
        <w:rPr>
          <w:rFonts w:cs="Times New Roman"/>
          <w:szCs w:val="24"/>
        </w:rPr>
        <w:t xml:space="preserve"> Pada Anak </w:t>
      </w:r>
      <w:proofErr w:type="spellStart"/>
      <w:r w:rsidRPr="00A810E9">
        <w:rPr>
          <w:rFonts w:cs="Times New Roman"/>
          <w:szCs w:val="24"/>
        </w:rPr>
        <w:t>Autisme</w:t>
      </w:r>
      <w:proofErr w:type="spellEnd"/>
      <w:r w:rsidRPr="00A810E9">
        <w:rPr>
          <w:rFonts w:cs="Times New Roman"/>
          <w:szCs w:val="24"/>
        </w:rPr>
        <w:t xml:space="preserve"> di SLBN </w:t>
      </w:r>
      <w:proofErr w:type="spellStart"/>
      <w:proofErr w:type="gramStart"/>
      <w:r w:rsidRPr="00A810E9">
        <w:rPr>
          <w:rFonts w:cs="Times New Roman"/>
          <w:szCs w:val="24"/>
        </w:rPr>
        <w:t>Prof.Sri.Soedewi.Masjchun</w:t>
      </w:r>
      <w:proofErr w:type="spellEnd"/>
      <w:proofErr w:type="gramEnd"/>
      <w:r w:rsidRPr="00A810E9">
        <w:rPr>
          <w:rFonts w:cs="Times New Roman"/>
          <w:szCs w:val="24"/>
        </w:rPr>
        <w:t xml:space="preserve"> </w:t>
      </w:r>
      <w:proofErr w:type="spellStart"/>
      <w:proofErr w:type="gramStart"/>
      <w:r w:rsidRPr="00A810E9">
        <w:rPr>
          <w:rFonts w:cs="Times New Roman"/>
          <w:szCs w:val="24"/>
        </w:rPr>
        <w:t>Sofwan,S</w:t>
      </w:r>
      <w:proofErr w:type="gramEnd"/>
      <w:r w:rsidRPr="00A810E9">
        <w:rPr>
          <w:rFonts w:cs="Times New Roman"/>
          <w:szCs w:val="24"/>
        </w:rPr>
        <w:t>.H</w:t>
      </w:r>
      <w:proofErr w:type="spellEnd"/>
      <w:r w:rsidRPr="00A810E9">
        <w:rPr>
          <w:rFonts w:cs="Times New Roman"/>
          <w:szCs w:val="24"/>
        </w:rPr>
        <w:t xml:space="preserve"> Kota Jambi. </w:t>
      </w:r>
      <w:proofErr w:type="spellStart"/>
      <w:r w:rsidRPr="00A810E9">
        <w:rPr>
          <w:rFonts w:cs="Times New Roman"/>
          <w:i/>
          <w:iCs/>
          <w:szCs w:val="24"/>
        </w:rPr>
        <w:t>Jurnal</w:t>
      </w:r>
      <w:proofErr w:type="spellEnd"/>
      <w:r w:rsidRPr="00A810E9">
        <w:rPr>
          <w:rFonts w:cs="Times New Roman"/>
          <w:i/>
          <w:iCs/>
          <w:szCs w:val="24"/>
        </w:rPr>
        <w:t xml:space="preserve"> Ners</w:t>
      </w:r>
      <w:r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7</w:t>
      </w:r>
      <w:r w:rsidRPr="00A810E9">
        <w:rPr>
          <w:rFonts w:cs="Times New Roman"/>
          <w:szCs w:val="24"/>
        </w:rPr>
        <w:t xml:space="preserve">(2), 1635–1640. </w:t>
      </w:r>
      <w:hyperlink r:id="rId8" w:history="1">
        <w:r w:rsidRPr="00A810E9">
          <w:rPr>
            <w:rStyle w:val="Hyperlink"/>
            <w:rFonts w:cs="Times New Roman"/>
            <w:color w:val="000000" w:themeColor="text1"/>
            <w:szCs w:val="24"/>
          </w:rPr>
          <w:t>https://doi.org/10.31004/jn.v7i2.16932</w:t>
        </w:r>
      </w:hyperlink>
    </w:p>
    <w:p w14:paraId="20A4E6D9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Ardiyanto</w:t>
      </w:r>
      <w:proofErr w:type="spellEnd"/>
      <w:r w:rsidRPr="00A810E9">
        <w:rPr>
          <w:szCs w:val="24"/>
        </w:rPr>
        <w:t xml:space="preserve">, (2020). </w:t>
      </w:r>
      <w:proofErr w:type="spellStart"/>
      <w:r w:rsidRPr="00A810E9">
        <w:rPr>
          <w:szCs w:val="24"/>
        </w:rPr>
        <w:t>Meningkatkan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Kemampuan</w:t>
      </w:r>
      <w:proofErr w:type="spellEnd"/>
      <w:r w:rsidRPr="00A810E9">
        <w:rPr>
          <w:szCs w:val="24"/>
        </w:rPr>
        <w:t xml:space="preserve"> Bina Diri </w:t>
      </w:r>
      <w:proofErr w:type="spellStart"/>
      <w:r w:rsidRPr="00A810E9">
        <w:rPr>
          <w:szCs w:val="24"/>
        </w:rPr>
        <w:t>Melalui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Analisis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Tugas</w:t>
      </w:r>
      <w:proofErr w:type="spellEnd"/>
      <w:r w:rsidRPr="00A810E9">
        <w:rPr>
          <w:szCs w:val="24"/>
        </w:rPr>
        <w:t xml:space="preserve"> pada Anak </w:t>
      </w:r>
      <w:proofErr w:type="spellStart"/>
      <w:r w:rsidRPr="00A810E9">
        <w:rPr>
          <w:szCs w:val="24"/>
        </w:rPr>
        <w:t>Difabel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Intelektual</w:t>
      </w:r>
      <w:proofErr w:type="spellEnd"/>
      <w:r w:rsidRPr="00A810E9">
        <w:rPr>
          <w:szCs w:val="24"/>
        </w:rPr>
        <w:t xml:space="preserve"> Sedang </w:t>
      </w:r>
      <w:proofErr w:type="spellStart"/>
      <w:r w:rsidRPr="00A810E9">
        <w:rPr>
          <w:szCs w:val="24"/>
        </w:rPr>
        <w:t>Kelas</w:t>
      </w:r>
      <w:proofErr w:type="spellEnd"/>
      <w:r w:rsidRPr="00A810E9">
        <w:rPr>
          <w:szCs w:val="24"/>
        </w:rPr>
        <w:t xml:space="preserve"> 1 di SLB Limas Padang. E- </w:t>
      </w:r>
      <w:proofErr w:type="spellStart"/>
      <w:r w:rsidRPr="00A810E9">
        <w:rPr>
          <w:szCs w:val="24"/>
        </w:rPr>
        <w:t>JUPEKhu</w:t>
      </w:r>
      <w:proofErr w:type="spellEnd"/>
      <w:r w:rsidRPr="00A810E9">
        <w:rPr>
          <w:szCs w:val="24"/>
        </w:rPr>
        <w:t xml:space="preserve"> (</w:t>
      </w:r>
      <w:proofErr w:type="spellStart"/>
      <w:r w:rsidRPr="00A810E9">
        <w:rPr>
          <w:i/>
          <w:iCs/>
          <w:szCs w:val="24"/>
        </w:rPr>
        <w:t>Jurnal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Ilmiah</w:t>
      </w:r>
      <w:proofErr w:type="spellEnd"/>
      <w:r w:rsidRPr="00A810E9">
        <w:rPr>
          <w:i/>
          <w:iCs/>
          <w:szCs w:val="24"/>
        </w:rPr>
        <w:t xml:space="preserve"> Pendidikan </w:t>
      </w:r>
      <w:proofErr w:type="spellStart"/>
      <w:r w:rsidRPr="00A810E9">
        <w:rPr>
          <w:i/>
          <w:iCs/>
          <w:szCs w:val="24"/>
        </w:rPr>
        <w:t>Khusus</w:t>
      </w:r>
      <w:proofErr w:type="spellEnd"/>
      <w:r w:rsidRPr="00A810E9">
        <w:rPr>
          <w:i/>
          <w:iCs/>
          <w:szCs w:val="24"/>
        </w:rPr>
        <w:t>),</w:t>
      </w:r>
      <w:r w:rsidRPr="00A810E9">
        <w:rPr>
          <w:szCs w:val="24"/>
        </w:rPr>
        <w:t xml:space="preserve"> 3(April), 17–37.</w:t>
      </w:r>
    </w:p>
    <w:p w14:paraId="7138E015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r w:rsidRPr="00A810E9">
        <w:rPr>
          <w:szCs w:val="24"/>
        </w:rPr>
        <w:t xml:space="preserve">Aziz </w:t>
      </w:r>
      <w:proofErr w:type="spellStart"/>
      <w:r w:rsidRPr="00A810E9">
        <w:rPr>
          <w:szCs w:val="24"/>
        </w:rPr>
        <w:t>Alimun</w:t>
      </w:r>
      <w:proofErr w:type="spellEnd"/>
      <w:r w:rsidRPr="00A810E9">
        <w:rPr>
          <w:szCs w:val="24"/>
        </w:rPr>
        <w:t xml:space="preserve"> 2019, </w:t>
      </w:r>
      <w:proofErr w:type="spellStart"/>
      <w:r w:rsidRPr="00A810E9">
        <w:rPr>
          <w:szCs w:val="24"/>
        </w:rPr>
        <w:t>Metodelogi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Penelitian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Keperawatan</w:t>
      </w:r>
      <w:proofErr w:type="spellEnd"/>
      <w:r w:rsidRPr="00A810E9">
        <w:rPr>
          <w:szCs w:val="24"/>
        </w:rPr>
        <w:t xml:space="preserve"> Dan Kesehatan. Jakarta: </w:t>
      </w:r>
      <w:proofErr w:type="spellStart"/>
      <w:r w:rsidRPr="00A810E9">
        <w:rPr>
          <w:szCs w:val="24"/>
        </w:rPr>
        <w:t>Salemba</w:t>
      </w:r>
      <w:proofErr w:type="spellEnd"/>
      <w:r w:rsidRPr="00A810E9">
        <w:rPr>
          <w:szCs w:val="24"/>
        </w:rPr>
        <w:t xml:space="preserve"> Hidayat.</w:t>
      </w:r>
    </w:p>
    <w:p w14:paraId="2DF969E2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Bhania</w:t>
      </w:r>
      <w:proofErr w:type="spellEnd"/>
      <w:r w:rsidRPr="00A810E9">
        <w:rPr>
          <w:szCs w:val="24"/>
        </w:rPr>
        <w:t xml:space="preserve">, </w:t>
      </w:r>
      <w:proofErr w:type="spellStart"/>
      <w:r w:rsidRPr="00A810E9">
        <w:rPr>
          <w:szCs w:val="24"/>
        </w:rPr>
        <w:t>Punum</w:t>
      </w:r>
      <w:proofErr w:type="spellEnd"/>
      <w:r w:rsidRPr="00A810E9">
        <w:rPr>
          <w:szCs w:val="24"/>
        </w:rPr>
        <w:t xml:space="preserve">. 2022. Educational Gymnastics : </w:t>
      </w:r>
      <w:proofErr w:type="spellStart"/>
      <w:r w:rsidRPr="00A810E9">
        <w:rPr>
          <w:szCs w:val="24"/>
        </w:rPr>
        <w:t>Tge</w:t>
      </w:r>
      <w:proofErr w:type="spellEnd"/>
      <w:r w:rsidRPr="00A810E9">
        <w:rPr>
          <w:szCs w:val="24"/>
        </w:rPr>
        <w:t xml:space="preserve"> Effectiveness of </w:t>
      </w:r>
      <w:proofErr w:type="spellStart"/>
      <w:r w:rsidRPr="00A810E9">
        <w:rPr>
          <w:szCs w:val="24"/>
        </w:rPr>
        <w:t>MontessoriPractical</w:t>
      </w:r>
      <w:proofErr w:type="spellEnd"/>
      <w:r w:rsidRPr="00A810E9">
        <w:rPr>
          <w:szCs w:val="24"/>
        </w:rPr>
        <w:t xml:space="preserve"> life Activities un Developing Fine Motor Skills in Kindergartners, Early Education and Development, (Online); </w:t>
      </w:r>
      <w:hyperlink r:id="rId9" w:history="1">
        <w:r w:rsidRPr="00A810E9">
          <w:rPr>
            <w:rStyle w:val="Hyperlink"/>
            <w:color w:val="000000" w:themeColor="text1"/>
            <w:szCs w:val="24"/>
          </w:rPr>
          <w:t>http://www.tandfonline.com/doi/abs/10.1080/10409289.2015.995454</w:t>
        </w:r>
      </w:hyperlink>
      <w:r w:rsidRPr="00A810E9">
        <w:rPr>
          <w:color w:val="000000" w:themeColor="text1"/>
          <w:szCs w:val="24"/>
        </w:rPr>
        <w:t xml:space="preserve">, </w:t>
      </w:r>
      <w:r w:rsidRPr="00A810E9">
        <w:rPr>
          <w:szCs w:val="24"/>
        </w:rPr>
        <w:t>(</w:t>
      </w:r>
      <w:proofErr w:type="spellStart"/>
      <w:r w:rsidRPr="00A810E9">
        <w:rPr>
          <w:szCs w:val="24"/>
        </w:rPr>
        <w:t>diakses</w:t>
      </w:r>
      <w:proofErr w:type="spellEnd"/>
      <w:r w:rsidRPr="00A810E9">
        <w:rPr>
          <w:szCs w:val="24"/>
        </w:rPr>
        <w:t xml:space="preserve"> 3 April 2017).</w:t>
      </w:r>
    </w:p>
    <w:p w14:paraId="545FDE70" w14:textId="1D4A3B66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A810E9">
        <w:rPr>
          <w:rFonts w:cs="Times New Roman"/>
          <w:szCs w:val="24"/>
        </w:rPr>
        <w:t>Chairunnisyah</w:t>
      </w:r>
      <w:proofErr w:type="spellEnd"/>
      <w:r w:rsidRPr="00A810E9">
        <w:rPr>
          <w:rFonts w:cs="Times New Roman"/>
          <w:szCs w:val="24"/>
        </w:rPr>
        <w:t xml:space="preserve">, R., &amp; </w:t>
      </w:r>
      <w:proofErr w:type="spellStart"/>
      <w:r w:rsidRPr="00A810E9">
        <w:rPr>
          <w:rFonts w:cs="Times New Roman"/>
          <w:szCs w:val="24"/>
        </w:rPr>
        <w:t>Monang</w:t>
      </w:r>
      <w:proofErr w:type="spellEnd"/>
      <w:r w:rsidRPr="00A810E9">
        <w:rPr>
          <w:rFonts w:cs="Times New Roman"/>
          <w:szCs w:val="24"/>
        </w:rPr>
        <w:t xml:space="preserve">, S. (2023). </w:t>
      </w:r>
      <w:proofErr w:type="spellStart"/>
      <w:r w:rsidR="00B02F32" w:rsidRPr="00A810E9">
        <w:rPr>
          <w:rFonts w:cs="Times New Roman"/>
          <w:szCs w:val="24"/>
        </w:rPr>
        <w:t>Kemampuan</w:t>
      </w:r>
      <w:proofErr w:type="spellEnd"/>
      <w:r w:rsidR="00B02F32" w:rsidRPr="00A810E9">
        <w:rPr>
          <w:rFonts w:cs="Times New Roman"/>
          <w:szCs w:val="24"/>
        </w:rPr>
        <w:t xml:space="preserve"> </w:t>
      </w:r>
      <w:proofErr w:type="spellStart"/>
      <w:r w:rsidR="00B02F32" w:rsidRPr="00A810E9">
        <w:rPr>
          <w:rFonts w:cs="Times New Roman"/>
          <w:szCs w:val="24"/>
        </w:rPr>
        <w:t>Komunikasi</w:t>
      </w:r>
      <w:proofErr w:type="spellEnd"/>
      <w:r w:rsidR="00B02F32" w:rsidRPr="00A810E9">
        <w:rPr>
          <w:rFonts w:cs="Times New Roman"/>
          <w:szCs w:val="24"/>
        </w:rPr>
        <w:t xml:space="preserve"> Anak Autis Dalam </w:t>
      </w:r>
      <w:proofErr w:type="spellStart"/>
      <w:r w:rsidR="00B02F32" w:rsidRPr="00A810E9">
        <w:rPr>
          <w:rFonts w:cs="Times New Roman"/>
          <w:szCs w:val="24"/>
        </w:rPr>
        <w:t>Berinteraksi</w:t>
      </w:r>
      <w:proofErr w:type="spellEnd"/>
      <w:r w:rsidR="00B02F32" w:rsidRPr="00A810E9">
        <w:rPr>
          <w:rFonts w:cs="Times New Roman"/>
          <w:szCs w:val="24"/>
        </w:rPr>
        <w:t xml:space="preserve"> Sosial Di </w:t>
      </w:r>
      <w:proofErr w:type="spellStart"/>
      <w:r w:rsidR="00B02F32" w:rsidRPr="00A810E9">
        <w:rPr>
          <w:rFonts w:cs="Times New Roman"/>
          <w:szCs w:val="24"/>
        </w:rPr>
        <w:t>Sekolah</w:t>
      </w:r>
      <w:proofErr w:type="spellEnd"/>
      <w:r w:rsidR="00B02F32" w:rsidRPr="00A810E9">
        <w:rPr>
          <w:rFonts w:cs="Times New Roman"/>
          <w:szCs w:val="24"/>
        </w:rPr>
        <w:t xml:space="preserve"> Luar </w:t>
      </w:r>
      <w:proofErr w:type="spellStart"/>
      <w:r w:rsidR="00B02F32" w:rsidRPr="00A810E9">
        <w:rPr>
          <w:rFonts w:cs="Times New Roman"/>
          <w:szCs w:val="24"/>
        </w:rPr>
        <w:t>Biasa</w:t>
      </w:r>
      <w:proofErr w:type="spellEnd"/>
      <w:r w:rsidR="00B02F32" w:rsidRPr="00A810E9">
        <w:rPr>
          <w:rFonts w:cs="Times New Roman"/>
          <w:szCs w:val="24"/>
        </w:rPr>
        <w:t xml:space="preserve"> Karya </w:t>
      </w:r>
      <w:proofErr w:type="spellStart"/>
      <w:r w:rsidR="00B02F32" w:rsidRPr="00A810E9">
        <w:rPr>
          <w:rFonts w:cs="Times New Roman"/>
          <w:szCs w:val="24"/>
        </w:rPr>
        <w:t>Tulus</w:t>
      </w:r>
      <w:proofErr w:type="spellEnd"/>
      <w:r w:rsidR="00B02F32" w:rsidRPr="00A810E9">
        <w:rPr>
          <w:rFonts w:cs="Times New Roman"/>
          <w:szCs w:val="24"/>
        </w:rPr>
        <w:t xml:space="preserve"> Kota Medan</w:t>
      </w:r>
      <w:r w:rsidRPr="00A810E9">
        <w:rPr>
          <w:rFonts w:cs="Times New Roman"/>
          <w:szCs w:val="24"/>
        </w:rPr>
        <w:t xml:space="preserve">. </w:t>
      </w:r>
      <w:proofErr w:type="spellStart"/>
      <w:r w:rsidRPr="00A810E9">
        <w:rPr>
          <w:rFonts w:cs="Times New Roman"/>
          <w:i/>
          <w:iCs/>
          <w:szCs w:val="24"/>
        </w:rPr>
        <w:t>Jurnal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gramStart"/>
      <w:r w:rsidRPr="00A810E9">
        <w:rPr>
          <w:rFonts w:cs="Times New Roman"/>
          <w:i/>
          <w:iCs/>
          <w:szCs w:val="24"/>
        </w:rPr>
        <w:t>Indonesia :</w:t>
      </w:r>
      <w:proofErr w:type="gram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Manajemen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Informatika</w:t>
      </w:r>
      <w:proofErr w:type="spellEnd"/>
      <w:r w:rsidRPr="00A810E9">
        <w:rPr>
          <w:rFonts w:cs="Times New Roman"/>
          <w:i/>
          <w:iCs/>
          <w:szCs w:val="24"/>
        </w:rPr>
        <w:t xml:space="preserve"> dan </w:t>
      </w:r>
      <w:proofErr w:type="spellStart"/>
      <w:r w:rsidRPr="00A810E9">
        <w:rPr>
          <w:rFonts w:cs="Times New Roman"/>
          <w:i/>
          <w:iCs/>
          <w:szCs w:val="24"/>
        </w:rPr>
        <w:t>Komunikasi</w:t>
      </w:r>
      <w:proofErr w:type="spellEnd"/>
      <w:r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4</w:t>
      </w:r>
      <w:r w:rsidRPr="00A810E9">
        <w:rPr>
          <w:rFonts w:cs="Times New Roman"/>
          <w:szCs w:val="24"/>
        </w:rPr>
        <w:t>(3), 1171–1180. https://doi.org/10.35870/jimik.v4i3.344.</w:t>
      </w:r>
    </w:p>
    <w:p w14:paraId="7CE558A2" w14:textId="2CD2BED4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color w:val="000000" w:themeColor="text1"/>
          <w:szCs w:val="24"/>
        </w:rPr>
      </w:pPr>
      <w:r w:rsidRPr="00A810E9">
        <w:rPr>
          <w:rFonts w:cs="Times New Roman"/>
          <w:szCs w:val="24"/>
        </w:rPr>
        <w:t>Dewi, N. K., &amp; Surani, S. (20</w:t>
      </w:r>
      <w:r w:rsidR="00BA62FD" w:rsidRPr="00A810E9">
        <w:rPr>
          <w:rFonts w:cs="Times New Roman"/>
          <w:szCs w:val="24"/>
        </w:rPr>
        <w:t>20</w:t>
      </w:r>
      <w:r w:rsidRPr="00A810E9">
        <w:rPr>
          <w:rFonts w:cs="Times New Roman"/>
          <w:szCs w:val="24"/>
        </w:rPr>
        <w:t xml:space="preserve">). </w:t>
      </w:r>
      <w:proofErr w:type="spellStart"/>
      <w:r w:rsidRPr="00A810E9">
        <w:rPr>
          <w:rFonts w:cs="Times New Roman"/>
          <w:i/>
          <w:iCs/>
          <w:szCs w:val="24"/>
        </w:rPr>
        <w:t>Stimulasi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Kemampuan</w:t>
      </w:r>
      <w:proofErr w:type="spellEnd"/>
      <w:r w:rsidRPr="00A810E9">
        <w:rPr>
          <w:rFonts w:cs="Times New Roman"/>
          <w:i/>
          <w:iCs/>
          <w:szCs w:val="24"/>
        </w:rPr>
        <w:t xml:space="preserve"> Motorik </w:t>
      </w:r>
      <w:proofErr w:type="spellStart"/>
      <w:r w:rsidRPr="00A810E9">
        <w:rPr>
          <w:rFonts w:cs="Times New Roman"/>
          <w:i/>
          <w:iCs/>
          <w:szCs w:val="24"/>
        </w:rPr>
        <w:t>Halus</w:t>
      </w:r>
      <w:proofErr w:type="spellEnd"/>
      <w:r w:rsidRPr="00A810E9">
        <w:rPr>
          <w:rFonts w:cs="Times New Roman"/>
          <w:i/>
          <w:iCs/>
          <w:szCs w:val="24"/>
        </w:rPr>
        <w:t xml:space="preserve"> Anak </w:t>
      </w:r>
      <w:proofErr w:type="spellStart"/>
      <w:r w:rsidRPr="00A810E9">
        <w:rPr>
          <w:rFonts w:cs="Times New Roman"/>
          <w:i/>
          <w:iCs/>
          <w:szCs w:val="24"/>
        </w:rPr>
        <w:t>Usia</w:t>
      </w:r>
      <w:proofErr w:type="spellEnd"/>
      <w:r w:rsidRPr="00A810E9">
        <w:rPr>
          <w:rFonts w:cs="Times New Roman"/>
          <w:i/>
          <w:iCs/>
          <w:szCs w:val="24"/>
        </w:rPr>
        <w:t xml:space="preserve"> 4-5 </w:t>
      </w:r>
      <w:proofErr w:type="spellStart"/>
      <w:r w:rsidRPr="00A810E9">
        <w:rPr>
          <w:rFonts w:cs="Times New Roman"/>
          <w:i/>
          <w:iCs/>
          <w:szCs w:val="24"/>
        </w:rPr>
        <w:t>Tahun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Melalui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Kegiatan</w:t>
      </w:r>
      <w:proofErr w:type="spellEnd"/>
      <w:r w:rsidRPr="00A810E9">
        <w:rPr>
          <w:rFonts w:cs="Times New Roman"/>
          <w:i/>
          <w:iCs/>
          <w:szCs w:val="24"/>
        </w:rPr>
        <w:t xml:space="preserve"> Seni Rupa</w:t>
      </w:r>
      <w:r w:rsidRPr="00A810E9">
        <w:rPr>
          <w:rFonts w:cs="Times New Roman"/>
          <w:szCs w:val="24"/>
        </w:rPr>
        <w:t xml:space="preserve">. </w:t>
      </w:r>
      <w:proofErr w:type="spellStart"/>
      <w:r w:rsidRPr="00A810E9">
        <w:rPr>
          <w:rFonts w:cs="Times New Roman"/>
          <w:i/>
          <w:iCs/>
          <w:szCs w:val="24"/>
        </w:rPr>
        <w:t>Jurnal</w:t>
      </w:r>
      <w:proofErr w:type="spellEnd"/>
      <w:r w:rsidRPr="00A810E9">
        <w:rPr>
          <w:rFonts w:cs="Times New Roman"/>
          <w:i/>
          <w:iCs/>
          <w:szCs w:val="24"/>
        </w:rPr>
        <w:t xml:space="preserve"> Pendidikan Anak</w:t>
      </w:r>
      <w:r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7</w:t>
      </w:r>
      <w:r w:rsidRPr="00A810E9">
        <w:rPr>
          <w:rFonts w:cs="Times New Roman"/>
          <w:szCs w:val="24"/>
        </w:rPr>
        <w:t xml:space="preserve">(2), 190–195. </w:t>
      </w:r>
      <w:hyperlink r:id="rId10" w:history="1">
        <w:r w:rsidRPr="00A810E9">
          <w:rPr>
            <w:rStyle w:val="Hyperlink"/>
            <w:rFonts w:cs="Times New Roman"/>
            <w:color w:val="000000" w:themeColor="text1"/>
            <w:szCs w:val="24"/>
          </w:rPr>
          <w:t>https://doi.org/10.21831/jpa.v7i2.26333</w:t>
        </w:r>
      </w:hyperlink>
      <w:r w:rsidRPr="00A810E9">
        <w:rPr>
          <w:rFonts w:cs="Times New Roman"/>
          <w:color w:val="000000" w:themeColor="text1"/>
          <w:szCs w:val="24"/>
        </w:rPr>
        <w:t>.</w:t>
      </w:r>
    </w:p>
    <w:p w14:paraId="058638EA" w14:textId="77777777" w:rsidR="008C6CA5" w:rsidRPr="00A810E9" w:rsidRDefault="008C6CA5" w:rsidP="008C6CA5">
      <w:pPr>
        <w:spacing w:line="276" w:lineRule="auto"/>
        <w:ind w:left="851" w:hanging="851"/>
        <w:jc w:val="both"/>
        <w:rPr>
          <w:szCs w:val="24"/>
        </w:rPr>
      </w:pPr>
      <w:proofErr w:type="spellStart"/>
      <w:r w:rsidRPr="00A810E9">
        <w:rPr>
          <w:szCs w:val="24"/>
        </w:rPr>
        <w:t>Djamarah</w:t>
      </w:r>
      <w:proofErr w:type="spellEnd"/>
      <w:r w:rsidRPr="00A810E9">
        <w:rPr>
          <w:szCs w:val="24"/>
        </w:rPr>
        <w:t xml:space="preserve">. 2019. Strategi </w:t>
      </w:r>
      <w:proofErr w:type="spellStart"/>
      <w:r w:rsidRPr="00A810E9">
        <w:rPr>
          <w:szCs w:val="24"/>
        </w:rPr>
        <w:t>Belajar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Mengajar</w:t>
      </w:r>
      <w:proofErr w:type="spellEnd"/>
      <w:r w:rsidRPr="00A810E9">
        <w:rPr>
          <w:szCs w:val="24"/>
        </w:rPr>
        <w:t xml:space="preserve">. </w:t>
      </w:r>
      <w:proofErr w:type="gramStart"/>
      <w:r w:rsidRPr="00A810E9">
        <w:rPr>
          <w:szCs w:val="24"/>
        </w:rPr>
        <w:t>Jakarta :</w:t>
      </w:r>
      <w:proofErr w:type="gramEnd"/>
      <w:r w:rsidRPr="00A810E9">
        <w:rPr>
          <w:szCs w:val="24"/>
        </w:rPr>
        <w:t xml:space="preserve"> PT Rineke Cipta</w:t>
      </w:r>
    </w:p>
    <w:p w14:paraId="09421871" w14:textId="4E1CD181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color w:val="000000" w:themeColor="text1"/>
          <w:szCs w:val="24"/>
        </w:rPr>
      </w:pPr>
      <w:proofErr w:type="spellStart"/>
      <w:r w:rsidRPr="00A810E9">
        <w:rPr>
          <w:rFonts w:cs="Times New Roman"/>
          <w:szCs w:val="24"/>
        </w:rPr>
        <w:t>Fakhiratunnisa</w:t>
      </w:r>
      <w:proofErr w:type="spellEnd"/>
      <w:r w:rsidRPr="00A810E9">
        <w:rPr>
          <w:rFonts w:cs="Times New Roman"/>
          <w:szCs w:val="24"/>
        </w:rPr>
        <w:t xml:space="preserve">, S. A., </w:t>
      </w:r>
      <w:proofErr w:type="spellStart"/>
      <w:r w:rsidRPr="00A810E9">
        <w:rPr>
          <w:rFonts w:cs="Times New Roman"/>
          <w:szCs w:val="24"/>
        </w:rPr>
        <w:t>Pitaloka</w:t>
      </w:r>
      <w:proofErr w:type="spellEnd"/>
      <w:r w:rsidRPr="00A810E9">
        <w:rPr>
          <w:rFonts w:cs="Times New Roman"/>
          <w:szCs w:val="24"/>
        </w:rPr>
        <w:t xml:space="preserve">, A. A. P., &amp; Ningrum, T. K. (2022). </w:t>
      </w:r>
      <w:proofErr w:type="spellStart"/>
      <w:r w:rsidRPr="00A810E9">
        <w:rPr>
          <w:rFonts w:cs="Times New Roman"/>
          <w:szCs w:val="24"/>
        </w:rPr>
        <w:t>Konsep</w:t>
      </w:r>
      <w:proofErr w:type="spellEnd"/>
      <w:r w:rsidRPr="00A810E9">
        <w:rPr>
          <w:rFonts w:cs="Times New Roman"/>
          <w:szCs w:val="24"/>
        </w:rPr>
        <w:t xml:space="preserve"> Dasar Anak </w:t>
      </w:r>
      <w:proofErr w:type="spellStart"/>
      <w:r w:rsidRPr="00A810E9">
        <w:rPr>
          <w:rFonts w:cs="Times New Roman"/>
          <w:szCs w:val="24"/>
        </w:rPr>
        <w:t>Berkebutuhan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Khusus</w:t>
      </w:r>
      <w:proofErr w:type="spellEnd"/>
      <w:r w:rsidRPr="00A810E9">
        <w:rPr>
          <w:rFonts w:cs="Times New Roman"/>
          <w:szCs w:val="24"/>
        </w:rPr>
        <w:t xml:space="preserve">. </w:t>
      </w:r>
      <w:proofErr w:type="spellStart"/>
      <w:r w:rsidR="00A810E9" w:rsidRPr="00A810E9">
        <w:rPr>
          <w:rFonts w:cs="Times New Roman"/>
          <w:i/>
          <w:iCs/>
          <w:szCs w:val="24"/>
        </w:rPr>
        <w:t>Masaliq</w:t>
      </w:r>
      <w:proofErr w:type="spellEnd"/>
      <w:r w:rsidR="00A810E9"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2</w:t>
      </w:r>
      <w:r w:rsidRPr="00A810E9">
        <w:rPr>
          <w:rFonts w:cs="Times New Roman"/>
          <w:szCs w:val="24"/>
        </w:rPr>
        <w:t xml:space="preserve">(1), 26–42. </w:t>
      </w:r>
      <w:hyperlink r:id="rId11" w:history="1">
        <w:r w:rsidRPr="00A810E9">
          <w:rPr>
            <w:rStyle w:val="Hyperlink"/>
            <w:rFonts w:cs="Times New Roman"/>
            <w:color w:val="000000" w:themeColor="text1"/>
            <w:szCs w:val="24"/>
          </w:rPr>
          <w:t>https://doi.org/10.58578/masaliq.v2i1.83</w:t>
        </w:r>
      </w:hyperlink>
      <w:r w:rsidRPr="00A810E9">
        <w:rPr>
          <w:rFonts w:cs="Times New Roman"/>
          <w:color w:val="000000" w:themeColor="text1"/>
          <w:szCs w:val="24"/>
        </w:rPr>
        <w:t>.</w:t>
      </w:r>
    </w:p>
    <w:p w14:paraId="47B059B4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r w:rsidRPr="00A810E9">
        <w:rPr>
          <w:szCs w:val="24"/>
        </w:rPr>
        <w:t xml:space="preserve">Gettman, David. 2019. Metode </w:t>
      </w:r>
      <w:proofErr w:type="spellStart"/>
      <w:r w:rsidRPr="00A810E9">
        <w:rPr>
          <w:szCs w:val="24"/>
        </w:rPr>
        <w:t>Pengajaran</w:t>
      </w:r>
      <w:proofErr w:type="spellEnd"/>
      <w:r w:rsidRPr="00A810E9">
        <w:rPr>
          <w:szCs w:val="24"/>
        </w:rPr>
        <w:t xml:space="preserve"> Montessori Tingkat Dasar. </w:t>
      </w:r>
      <w:proofErr w:type="spellStart"/>
      <w:proofErr w:type="gramStart"/>
      <w:r w:rsidRPr="00A810E9">
        <w:rPr>
          <w:szCs w:val="24"/>
        </w:rPr>
        <w:t>Yogjakarta</w:t>
      </w:r>
      <w:proofErr w:type="spellEnd"/>
      <w:r w:rsidRPr="00A810E9">
        <w:rPr>
          <w:szCs w:val="24"/>
        </w:rPr>
        <w:t xml:space="preserve"> :</w:t>
      </w:r>
      <w:proofErr w:type="gramEnd"/>
      <w:r w:rsidRPr="00A810E9">
        <w:rPr>
          <w:szCs w:val="24"/>
        </w:rPr>
        <w:t xml:space="preserve"> Pustaka </w:t>
      </w:r>
      <w:proofErr w:type="spellStart"/>
      <w:r w:rsidRPr="00A810E9">
        <w:rPr>
          <w:szCs w:val="24"/>
        </w:rPr>
        <w:t>Pelajar</w:t>
      </w:r>
      <w:proofErr w:type="spellEnd"/>
      <w:r w:rsidRPr="00A810E9">
        <w:rPr>
          <w:szCs w:val="24"/>
        </w:rPr>
        <w:t>.</w:t>
      </w:r>
    </w:p>
    <w:p w14:paraId="50560601" w14:textId="714A85C9" w:rsidR="008C6CA5" w:rsidRPr="00A810E9" w:rsidRDefault="008C6CA5" w:rsidP="00B02F32">
      <w:pPr>
        <w:spacing w:line="276" w:lineRule="auto"/>
        <w:ind w:left="709" w:hanging="709"/>
        <w:jc w:val="both"/>
        <w:rPr>
          <w:i/>
          <w:iCs/>
          <w:color w:val="000000" w:themeColor="text1"/>
          <w:szCs w:val="24"/>
        </w:rPr>
      </w:pPr>
      <w:r w:rsidRPr="00A810E9">
        <w:rPr>
          <w:color w:val="000000" w:themeColor="text1"/>
          <w:szCs w:val="24"/>
        </w:rPr>
        <w:lastRenderedPageBreak/>
        <w:t xml:space="preserve">Hasbullah, N. A., Budiman, </w:t>
      </w:r>
      <w:proofErr w:type="gramStart"/>
      <w:r w:rsidRPr="00A810E9">
        <w:rPr>
          <w:color w:val="000000" w:themeColor="text1"/>
          <w:szCs w:val="24"/>
        </w:rPr>
        <w:t>D. .</w:t>
      </w:r>
      <w:proofErr w:type="gramEnd"/>
      <w:r w:rsidRPr="00A810E9">
        <w:rPr>
          <w:color w:val="000000" w:themeColor="text1"/>
          <w:szCs w:val="24"/>
        </w:rPr>
        <w:t xml:space="preserve">, Kes, M., </w:t>
      </w:r>
      <w:proofErr w:type="spellStart"/>
      <w:r w:rsidRPr="00A810E9">
        <w:rPr>
          <w:color w:val="000000" w:themeColor="text1"/>
          <w:szCs w:val="24"/>
        </w:rPr>
        <w:t>Meidina</w:t>
      </w:r>
      <w:proofErr w:type="spellEnd"/>
      <w:r w:rsidRPr="00A810E9">
        <w:rPr>
          <w:color w:val="000000" w:themeColor="text1"/>
          <w:szCs w:val="24"/>
        </w:rPr>
        <w:t>, D. T., &amp; Si, M. (201</w:t>
      </w:r>
      <w:r w:rsidR="00BA62FD" w:rsidRPr="00A810E9">
        <w:rPr>
          <w:color w:val="000000" w:themeColor="text1"/>
          <w:szCs w:val="24"/>
        </w:rPr>
        <w:t>9</w:t>
      </w:r>
      <w:r w:rsidRPr="00A810E9">
        <w:rPr>
          <w:color w:val="000000" w:themeColor="text1"/>
          <w:szCs w:val="24"/>
        </w:rPr>
        <w:t xml:space="preserve">). </w:t>
      </w:r>
      <w:proofErr w:type="spellStart"/>
      <w:r w:rsidRPr="00A810E9">
        <w:rPr>
          <w:i/>
          <w:iCs/>
          <w:color w:val="000000" w:themeColor="text1"/>
          <w:szCs w:val="24"/>
        </w:rPr>
        <w:t>Penerapan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media dressing frame </w:t>
      </w:r>
      <w:proofErr w:type="spellStart"/>
      <w:r w:rsidRPr="00A810E9">
        <w:rPr>
          <w:i/>
          <w:iCs/>
          <w:color w:val="000000" w:themeColor="text1"/>
          <w:szCs w:val="24"/>
        </w:rPr>
        <w:t>untuk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meningkatkan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bina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diri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siswa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autis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di </w:t>
      </w:r>
      <w:proofErr w:type="spellStart"/>
      <w:r w:rsidRPr="00A810E9">
        <w:rPr>
          <w:i/>
          <w:iCs/>
          <w:color w:val="000000" w:themeColor="text1"/>
          <w:szCs w:val="24"/>
        </w:rPr>
        <w:t>kelas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persiapan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slb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negeri </w:t>
      </w:r>
      <w:proofErr w:type="spellStart"/>
      <w:r w:rsidRPr="00A810E9">
        <w:rPr>
          <w:i/>
          <w:iCs/>
          <w:color w:val="000000" w:themeColor="text1"/>
          <w:szCs w:val="24"/>
        </w:rPr>
        <w:t>parepare</w:t>
      </w:r>
      <w:proofErr w:type="spellEnd"/>
      <w:r w:rsidRPr="00A810E9">
        <w:rPr>
          <w:i/>
          <w:iCs/>
          <w:color w:val="000000" w:themeColor="text1"/>
          <w:szCs w:val="24"/>
        </w:rPr>
        <w:t>.</w:t>
      </w:r>
    </w:p>
    <w:p w14:paraId="0F3146DB" w14:textId="77777777" w:rsidR="008C6CA5" w:rsidRPr="00A810E9" w:rsidRDefault="008C6CA5" w:rsidP="008C6CA5">
      <w:pPr>
        <w:spacing w:line="276" w:lineRule="auto"/>
        <w:ind w:left="851" w:hanging="851"/>
        <w:jc w:val="both"/>
        <w:rPr>
          <w:szCs w:val="24"/>
        </w:rPr>
      </w:pPr>
      <w:proofErr w:type="spellStart"/>
      <w:r w:rsidRPr="00A810E9">
        <w:rPr>
          <w:szCs w:val="24"/>
        </w:rPr>
        <w:t>Hasdianah</w:t>
      </w:r>
      <w:proofErr w:type="spellEnd"/>
      <w:r w:rsidRPr="00A810E9">
        <w:rPr>
          <w:szCs w:val="24"/>
        </w:rPr>
        <w:t>. (2019). Autis Pada Anak. Nuha Medika.</w:t>
      </w:r>
    </w:p>
    <w:p w14:paraId="70780803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proofErr w:type="gramStart"/>
      <w:r w:rsidRPr="00A810E9">
        <w:rPr>
          <w:szCs w:val="24"/>
        </w:rPr>
        <w:t>Hidayat,H.A</w:t>
      </w:r>
      <w:proofErr w:type="spellEnd"/>
      <w:r w:rsidRPr="00A810E9">
        <w:rPr>
          <w:szCs w:val="24"/>
        </w:rPr>
        <w:t>.</w:t>
      </w:r>
      <w:proofErr w:type="gramEnd"/>
      <w:r w:rsidRPr="00A810E9">
        <w:rPr>
          <w:szCs w:val="24"/>
        </w:rPr>
        <w:t xml:space="preserve">, &amp; </w:t>
      </w:r>
      <w:proofErr w:type="spellStart"/>
      <w:r w:rsidRPr="00A810E9">
        <w:rPr>
          <w:szCs w:val="24"/>
        </w:rPr>
        <w:t>Astarini</w:t>
      </w:r>
      <w:proofErr w:type="spellEnd"/>
      <w:r w:rsidRPr="00A810E9">
        <w:rPr>
          <w:szCs w:val="24"/>
        </w:rPr>
        <w:t xml:space="preserve"> 2021. </w:t>
      </w:r>
      <w:proofErr w:type="spellStart"/>
      <w:r w:rsidRPr="00A810E9">
        <w:rPr>
          <w:szCs w:val="24"/>
        </w:rPr>
        <w:t>Metodelogi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Penelitian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Keperawatan</w:t>
      </w:r>
      <w:proofErr w:type="spellEnd"/>
      <w:r w:rsidRPr="00A810E9">
        <w:rPr>
          <w:szCs w:val="24"/>
        </w:rPr>
        <w:t xml:space="preserve"> dan Kesehatan. Jakarta: </w:t>
      </w:r>
      <w:proofErr w:type="spellStart"/>
      <w:r w:rsidRPr="00A810E9">
        <w:rPr>
          <w:szCs w:val="24"/>
        </w:rPr>
        <w:t>Salemba</w:t>
      </w:r>
      <w:proofErr w:type="spellEnd"/>
      <w:r w:rsidRPr="00A810E9">
        <w:rPr>
          <w:szCs w:val="24"/>
        </w:rPr>
        <w:t xml:space="preserve"> Hidayat</w:t>
      </w:r>
    </w:p>
    <w:p w14:paraId="47D84DBB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color w:val="000000" w:themeColor="text1"/>
          <w:szCs w:val="24"/>
        </w:rPr>
      </w:pPr>
      <w:r w:rsidRPr="00A810E9">
        <w:rPr>
          <w:szCs w:val="24"/>
        </w:rPr>
        <w:t xml:space="preserve">Ibrahim, F., </w:t>
      </w:r>
      <w:proofErr w:type="spellStart"/>
      <w:r w:rsidRPr="00A810E9">
        <w:rPr>
          <w:szCs w:val="24"/>
        </w:rPr>
        <w:t>Hendrawan</w:t>
      </w:r>
      <w:proofErr w:type="spellEnd"/>
      <w:r w:rsidRPr="00A810E9">
        <w:rPr>
          <w:szCs w:val="24"/>
        </w:rPr>
        <w:t xml:space="preserve">, B., &amp; </w:t>
      </w:r>
      <w:proofErr w:type="spellStart"/>
      <w:r w:rsidRPr="00A810E9">
        <w:rPr>
          <w:szCs w:val="24"/>
        </w:rPr>
        <w:t>Sunanih</w:t>
      </w:r>
      <w:proofErr w:type="spellEnd"/>
      <w:r w:rsidRPr="00A810E9">
        <w:rPr>
          <w:szCs w:val="24"/>
        </w:rPr>
        <w:t xml:space="preserve">, S. (2023). </w:t>
      </w:r>
      <w:proofErr w:type="spellStart"/>
      <w:r w:rsidRPr="00A810E9">
        <w:rPr>
          <w:szCs w:val="24"/>
        </w:rPr>
        <w:t>Pengembangan</w:t>
      </w:r>
      <w:proofErr w:type="spellEnd"/>
      <w:r w:rsidRPr="00A810E9">
        <w:rPr>
          <w:szCs w:val="24"/>
        </w:rPr>
        <w:t xml:space="preserve"> Media </w:t>
      </w:r>
      <w:proofErr w:type="spellStart"/>
      <w:r w:rsidRPr="00A810E9">
        <w:rPr>
          <w:szCs w:val="24"/>
        </w:rPr>
        <w:t>Pembelajaran</w:t>
      </w:r>
      <w:proofErr w:type="spellEnd"/>
      <w:r w:rsidRPr="00A810E9">
        <w:rPr>
          <w:szCs w:val="24"/>
        </w:rPr>
        <w:t xml:space="preserve"> PACAS </w:t>
      </w:r>
      <w:proofErr w:type="spellStart"/>
      <w:r w:rsidRPr="00A810E9">
        <w:rPr>
          <w:szCs w:val="24"/>
        </w:rPr>
        <w:t>Untuk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Meningkatkan</w:t>
      </w:r>
      <w:proofErr w:type="spellEnd"/>
      <w:r w:rsidRPr="00A810E9">
        <w:rPr>
          <w:szCs w:val="24"/>
        </w:rPr>
        <w:t xml:space="preserve"> Hasil </w:t>
      </w:r>
      <w:proofErr w:type="spellStart"/>
      <w:r w:rsidRPr="00A810E9">
        <w:rPr>
          <w:szCs w:val="24"/>
        </w:rPr>
        <w:t>Belajar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Siswa</w:t>
      </w:r>
      <w:proofErr w:type="spellEnd"/>
      <w:r w:rsidRPr="00A810E9">
        <w:rPr>
          <w:i/>
          <w:iCs/>
          <w:szCs w:val="24"/>
        </w:rPr>
        <w:t>. JLEB: Journal of Law, Education and Business,</w:t>
      </w:r>
      <w:r w:rsidRPr="00A810E9">
        <w:rPr>
          <w:szCs w:val="24"/>
        </w:rPr>
        <w:t xml:space="preserve"> 1(2), 102–108. </w:t>
      </w:r>
      <w:hyperlink r:id="rId12" w:history="1">
        <w:r w:rsidRPr="00A810E9">
          <w:rPr>
            <w:rStyle w:val="Hyperlink"/>
            <w:color w:val="000000" w:themeColor="text1"/>
            <w:szCs w:val="24"/>
          </w:rPr>
          <w:t>https://doi.org/10.57235/jleb.v1i2.1192</w:t>
        </w:r>
      </w:hyperlink>
    </w:p>
    <w:p w14:paraId="502AD57A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Kemendikbud</w:t>
      </w:r>
      <w:proofErr w:type="spellEnd"/>
      <w:r w:rsidRPr="00A810E9">
        <w:rPr>
          <w:szCs w:val="24"/>
        </w:rPr>
        <w:t xml:space="preserve"> (2020) </w:t>
      </w:r>
      <w:proofErr w:type="spellStart"/>
      <w:r w:rsidRPr="00A810E9">
        <w:rPr>
          <w:i/>
          <w:iCs/>
          <w:szCs w:val="24"/>
        </w:rPr>
        <w:t>Perkembangan</w:t>
      </w:r>
      <w:proofErr w:type="spellEnd"/>
      <w:r w:rsidRPr="00A810E9">
        <w:rPr>
          <w:i/>
          <w:iCs/>
          <w:szCs w:val="24"/>
        </w:rPr>
        <w:t xml:space="preserve"> Anak </w:t>
      </w:r>
      <w:proofErr w:type="spellStart"/>
      <w:r w:rsidRPr="00A810E9">
        <w:rPr>
          <w:i/>
          <w:iCs/>
          <w:szCs w:val="24"/>
        </w:rPr>
        <w:t>Usia</w:t>
      </w:r>
      <w:proofErr w:type="spellEnd"/>
      <w:r w:rsidRPr="00A810E9">
        <w:rPr>
          <w:i/>
          <w:iCs/>
          <w:szCs w:val="24"/>
        </w:rPr>
        <w:t xml:space="preserve"> Dini (Modul 2</w:t>
      </w:r>
      <w:r w:rsidRPr="00A810E9">
        <w:rPr>
          <w:szCs w:val="24"/>
        </w:rPr>
        <w:t xml:space="preserve">). 1st </w:t>
      </w:r>
      <w:proofErr w:type="spellStart"/>
      <w:r w:rsidRPr="00A810E9">
        <w:rPr>
          <w:szCs w:val="24"/>
        </w:rPr>
        <w:t>edn</w:t>
      </w:r>
      <w:proofErr w:type="spellEnd"/>
      <w:r w:rsidRPr="00A810E9">
        <w:rPr>
          <w:szCs w:val="24"/>
        </w:rPr>
        <w:t>. Jakarta: GTK PAUD.</w:t>
      </w:r>
    </w:p>
    <w:p w14:paraId="164C7B4B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Kemendikbud</w:t>
      </w:r>
      <w:proofErr w:type="spellEnd"/>
      <w:r w:rsidRPr="00A810E9">
        <w:rPr>
          <w:szCs w:val="24"/>
        </w:rPr>
        <w:t xml:space="preserve"> (2023) </w:t>
      </w:r>
      <w:r w:rsidRPr="00A810E9">
        <w:rPr>
          <w:i/>
          <w:iCs/>
          <w:szCs w:val="24"/>
        </w:rPr>
        <w:t xml:space="preserve">Biro Pusat </w:t>
      </w:r>
      <w:proofErr w:type="spellStart"/>
      <w:r w:rsidRPr="00A810E9">
        <w:rPr>
          <w:i/>
          <w:iCs/>
          <w:szCs w:val="24"/>
        </w:rPr>
        <w:t>Statistik</w:t>
      </w:r>
      <w:proofErr w:type="spellEnd"/>
      <w:r w:rsidRPr="00A810E9">
        <w:rPr>
          <w:i/>
          <w:iCs/>
          <w:szCs w:val="24"/>
        </w:rPr>
        <w:t xml:space="preserve"> (bps). </w:t>
      </w:r>
      <w:r w:rsidRPr="00A810E9">
        <w:rPr>
          <w:szCs w:val="24"/>
        </w:rPr>
        <w:t xml:space="preserve">Jakarta: </w:t>
      </w:r>
      <w:proofErr w:type="spellStart"/>
      <w:r w:rsidRPr="00A810E9">
        <w:rPr>
          <w:szCs w:val="24"/>
        </w:rPr>
        <w:t>Kementrian</w:t>
      </w:r>
      <w:proofErr w:type="spellEnd"/>
      <w:r w:rsidRPr="00A810E9">
        <w:rPr>
          <w:szCs w:val="24"/>
        </w:rPr>
        <w:t xml:space="preserve"> Pendidikan dan </w:t>
      </w:r>
      <w:proofErr w:type="spellStart"/>
      <w:r w:rsidRPr="00A810E9">
        <w:rPr>
          <w:szCs w:val="24"/>
        </w:rPr>
        <w:t>kebudayaan</w:t>
      </w:r>
      <w:proofErr w:type="spellEnd"/>
      <w:r w:rsidRPr="00A810E9">
        <w:rPr>
          <w:szCs w:val="24"/>
        </w:rPr>
        <w:t xml:space="preserve"> RI.</w:t>
      </w:r>
    </w:p>
    <w:p w14:paraId="0F22BB26" w14:textId="77777777" w:rsidR="008C6CA5" w:rsidRPr="00A810E9" w:rsidRDefault="008C6CA5" w:rsidP="00B02F32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Kemendikbudristek</w:t>
      </w:r>
      <w:proofErr w:type="spellEnd"/>
      <w:r w:rsidRPr="00A810E9">
        <w:rPr>
          <w:szCs w:val="24"/>
        </w:rPr>
        <w:t xml:space="preserve"> RI. (2024). </w:t>
      </w:r>
      <w:r w:rsidRPr="00A810E9">
        <w:rPr>
          <w:i/>
          <w:iCs/>
          <w:szCs w:val="24"/>
        </w:rPr>
        <w:t xml:space="preserve">Modul </w:t>
      </w:r>
      <w:proofErr w:type="spellStart"/>
      <w:r w:rsidRPr="00A810E9">
        <w:rPr>
          <w:i/>
          <w:iCs/>
          <w:szCs w:val="24"/>
        </w:rPr>
        <w:t>Projek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Penguatan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Profil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Pelajar</w:t>
      </w:r>
      <w:proofErr w:type="spellEnd"/>
      <w:r w:rsidRPr="00A810E9">
        <w:rPr>
          <w:i/>
          <w:iCs/>
          <w:szCs w:val="24"/>
        </w:rPr>
        <w:t xml:space="preserve"> Pancasila: Bina Diri dan </w:t>
      </w:r>
      <w:proofErr w:type="spellStart"/>
      <w:r w:rsidRPr="00A810E9">
        <w:rPr>
          <w:i/>
          <w:iCs/>
          <w:szCs w:val="24"/>
        </w:rPr>
        <w:t>Karakter</w:t>
      </w:r>
      <w:proofErr w:type="spellEnd"/>
      <w:r w:rsidRPr="00A810E9">
        <w:rPr>
          <w:szCs w:val="24"/>
        </w:rPr>
        <w:t xml:space="preserve">. Jakarta: Kementerian Pendidikan, </w:t>
      </w:r>
      <w:proofErr w:type="spellStart"/>
      <w:r w:rsidRPr="00A810E9">
        <w:rPr>
          <w:szCs w:val="24"/>
        </w:rPr>
        <w:t>Kebudayaan</w:t>
      </w:r>
      <w:proofErr w:type="spellEnd"/>
      <w:r w:rsidRPr="00A810E9">
        <w:rPr>
          <w:szCs w:val="24"/>
        </w:rPr>
        <w:t xml:space="preserve">, Riset, dan </w:t>
      </w:r>
      <w:proofErr w:type="spellStart"/>
      <w:r w:rsidRPr="00A810E9">
        <w:rPr>
          <w:szCs w:val="24"/>
        </w:rPr>
        <w:t>Teknologi</w:t>
      </w:r>
      <w:proofErr w:type="spellEnd"/>
    </w:p>
    <w:p w14:paraId="42725E8C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color w:val="000000" w:themeColor="text1"/>
          <w:szCs w:val="24"/>
        </w:rPr>
      </w:pPr>
      <w:bookmarkStart w:id="0" w:name="_Hlk196870580"/>
      <w:proofErr w:type="spellStart"/>
      <w:proofErr w:type="gramStart"/>
      <w:r w:rsidRPr="00A810E9">
        <w:rPr>
          <w:szCs w:val="24"/>
        </w:rPr>
        <w:t>Kiki,R</w:t>
      </w:r>
      <w:proofErr w:type="gramEnd"/>
      <w:r w:rsidRPr="00A810E9">
        <w:rPr>
          <w:szCs w:val="24"/>
        </w:rPr>
        <w:t>,N</w:t>
      </w:r>
      <w:proofErr w:type="spellEnd"/>
      <w:r w:rsidRPr="00A810E9">
        <w:rPr>
          <w:szCs w:val="24"/>
        </w:rPr>
        <w:t xml:space="preserve"> (2020). </w:t>
      </w:r>
      <w:proofErr w:type="spellStart"/>
      <w:r w:rsidRPr="00A810E9">
        <w:rPr>
          <w:i/>
          <w:iCs/>
          <w:color w:val="000000" w:themeColor="text1"/>
          <w:szCs w:val="24"/>
        </w:rPr>
        <w:t>Penggunaan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Dressing Frame </w:t>
      </w:r>
      <w:proofErr w:type="spellStart"/>
      <w:r w:rsidRPr="00A810E9">
        <w:rPr>
          <w:i/>
          <w:iCs/>
          <w:color w:val="000000" w:themeColor="text1"/>
          <w:szCs w:val="24"/>
        </w:rPr>
        <w:t>Untuk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Meningkatkan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Kemampuan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Bina Diri Murid Autis </w:t>
      </w:r>
      <w:proofErr w:type="spellStart"/>
      <w:r w:rsidRPr="00A810E9">
        <w:rPr>
          <w:i/>
          <w:iCs/>
          <w:color w:val="000000" w:themeColor="text1"/>
          <w:szCs w:val="24"/>
        </w:rPr>
        <w:t>Kelas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Ii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Di </w:t>
      </w:r>
      <w:proofErr w:type="spellStart"/>
      <w:r w:rsidRPr="00A810E9">
        <w:rPr>
          <w:i/>
          <w:iCs/>
          <w:color w:val="000000" w:themeColor="text1"/>
          <w:szCs w:val="24"/>
        </w:rPr>
        <w:t>Slb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Negeri </w:t>
      </w:r>
      <w:proofErr w:type="spellStart"/>
      <w:r w:rsidRPr="00A810E9">
        <w:rPr>
          <w:i/>
          <w:iCs/>
          <w:color w:val="000000" w:themeColor="text1"/>
          <w:szCs w:val="24"/>
        </w:rPr>
        <w:t>Mapilli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</w:t>
      </w:r>
      <w:proofErr w:type="spellStart"/>
      <w:r w:rsidRPr="00A810E9">
        <w:rPr>
          <w:i/>
          <w:iCs/>
          <w:color w:val="000000" w:themeColor="text1"/>
          <w:szCs w:val="24"/>
        </w:rPr>
        <w:t>Kab.Polewali</w:t>
      </w:r>
      <w:proofErr w:type="spellEnd"/>
      <w:r w:rsidRPr="00A810E9">
        <w:rPr>
          <w:i/>
          <w:iCs/>
          <w:color w:val="000000" w:themeColor="text1"/>
          <w:szCs w:val="24"/>
        </w:rPr>
        <w:t xml:space="preserve"> Mandar</w:t>
      </w:r>
      <w:r w:rsidRPr="00A810E9">
        <w:rPr>
          <w:color w:val="000000" w:themeColor="text1"/>
          <w:szCs w:val="24"/>
        </w:rPr>
        <w:t>.</w:t>
      </w:r>
    </w:p>
    <w:bookmarkEnd w:id="0"/>
    <w:p w14:paraId="37388C6D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Maghfiroh</w:t>
      </w:r>
      <w:proofErr w:type="spellEnd"/>
      <w:r w:rsidRPr="00A810E9">
        <w:rPr>
          <w:szCs w:val="24"/>
        </w:rPr>
        <w:t xml:space="preserve">, C. A. L (2019). </w:t>
      </w:r>
      <w:proofErr w:type="spellStart"/>
      <w:r w:rsidRPr="00A810E9">
        <w:rPr>
          <w:szCs w:val="24"/>
        </w:rPr>
        <w:t>Pengaruh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Terapi</w:t>
      </w:r>
      <w:proofErr w:type="spellEnd"/>
      <w:r w:rsidRPr="00A810E9">
        <w:rPr>
          <w:szCs w:val="24"/>
        </w:rPr>
        <w:t xml:space="preserve"> “</w:t>
      </w:r>
      <w:r w:rsidRPr="00A810E9">
        <w:rPr>
          <w:i/>
          <w:iCs/>
          <w:szCs w:val="24"/>
        </w:rPr>
        <w:t xml:space="preserve">Fairy Tale” </w:t>
      </w:r>
      <w:proofErr w:type="spellStart"/>
      <w:r w:rsidRPr="00A810E9">
        <w:rPr>
          <w:szCs w:val="24"/>
        </w:rPr>
        <w:t>Terhadap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Kemampuan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Komunikasi</w:t>
      </w:r>
      <w:proofErr w:type="spellEnd"/>
      <w:r w:rsidRPr="00A810E9">
        <w:rPr>
          <w:szCs w:val="24"/>
        </w:rPr>
        <w:t xml:space="preserve"> Verbal dan </w:t>
      </w:r>
      <w:proofErr w:type="gramStart"/>
      <w:r w:rsidRPr="00A810E9">
        <w:rPr>
          <w:szCs w:val="24"/>
        </w:rPr>
        <w:t>Non Verbal</w:t>
      </w:r>
      <w:proofErr w:type="gramEnd"/>
      <w:r w:rsidRPr="00A810E9">
        <w:rPr>
          <w:szCs w:val="24"/>
        </w:rPr>
        <w:t xml:space="preserve"> Pada Anak </w:t>
      </w:r>
      <w:proofErr w:type="spellStart"/>
      <w:r w:rsidRPr="00A810E9">
        <w:rPr>
          <w:szCs w:val="24"/>
        </w:rPr>
        <w:t>Autisme</w:t>
      </w:r>
      <w:proofErr w:type="spellEnd"/>
      <w:r w:rsidRPr="00A810E9">
        <w:rPr>
          <w:szCs w:val="24"/>
        </w:rPr>
        <w:t xml:space="preserve"> di RSJ </w:t>
      </w:r>
      <w:proofErr w:type="spellStart"/>
      <w:r w:rsidRPr="00A810E9">
        <w:rPr>
          <w:szCs w:val="24"/>
        </w:rPr>
        <w:t>Menur</w:t>
      </w:r>
      <w:proofErr w:type="spellEnd"/>
      <w:r w:rsidRPr="00A810E9">
        <w:rPr>
          <w:szCs w:val="24"/>
        </w:rPr>
        <w:t xml:space="preserve"> Surabaya. Universitas Muhammadiyah Surabaya.</w:t>
      </w:r>
    </w:p>
    <w:p w14:paraId="0F700CCA" w14:textId="77777777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A810E9">
        <w:rPr>
          <w:rFonts w:cs="Times New Roman"/>
          <w:szCs w:val="24"/>
        </w:rPr>
        <w:t>Meirisa</w:t>
      </w:r>
      <w:proofErr w:type="spellEnd"/>
      <w:r w:rsidRPr="00A810E9">
        <w:rPr>
          <w:rFonts w:cs="Times New Roman"/>
          <w:szCs w:val="24"/>
        </w:rPr>
        <w:t xml:space="preserve">, A. (2022). </w:t>
      </w:r>
      <w:proofErr w:type="spellStart"/>
      <w:r w:rsidRPr="00A810E9">
        <w:rPr>
          <w:rFonts w:cs="Times New Roman"/>
          <w:i/>
          <w:iCs/>
          <w:szCs w:val="24"/>
        </w:rPr>
        <w:t>Pengkajian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Keperawatan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Aplikasi</w:t>
      </w:r>
      <w:proofErr w:type="spellEnd"/>
      <w:r w:rsidRPr="00A810E9">
        <w:rPr>
          <w:rFonts w:cs="Times New Roman"/>
          <w:i/>
          <w:iCs/>
          <w:szCs w:val="24"/>
        </w:rPr>
        <w:t xml:space="preserve"> pada </w:t>
      </w:r>
      <w:proofErr w:type="spellStart"/>
      <w:r w:rsidRPr="00A810E9">
        <w:rPr>
          <w:rFonts w:cs="Times New Roman"/>
          <w:i/>
          <w:iCs/>
          <w:szCs w:val="24"/>
        </w:rPr>
        <w:t>Praktik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Klinik</w:t>
      </w:r>
      <w:proofErr w:type="spellEnd"/>
      <w:r w:rsidRPr="00A810E9">
        <w:rPr>
          <w:rFonts w:cs="Times New Roman"/>
          <w:i/>
          <w:iCs/>
          <w:szCs w:val="24"/>
        </w:rPr>
        <w:t>.</w:t>
      </w:r>
      <w:r w:rsidRPr="00A810E9">
        <w:rPr>
          <w:rFonts w:cs="Times New Roman"/>
          <w:szCs w:val="24"/>
        </w:rPr>
        <w:t xml:space="preserve"> Jakarta: </w:t>
      </w:r>
      <w:proofErr w:type="spellStart"/>
      <w:r w:rsidRPr="00A810E9">
        <w:rPr>
          <w:rFonts w:cs="Times New Roman"/>
          <w:szCs w:val="24"/>
        </w:rPr>
        <w:t>Salemba</w:t>
      </w:r>
      <w:proofErr w:type="spellEnd"/>
      <w:r w:rsidRPr="00A810E9">
        <w:rPr>
          <w:rFonts w:cs="Times New Roman"/>
          <w:szCs w:val="24"/>
        </w:rPr>
        <w:t xml:space="preserve"> Medika</w:t>
      </w:r>
    </w:p>
    <w:p w14:paraId="58A75708" w14:textId="49B0167F" w:rsidR="008C6CA5" w:rsidRPr="00A810E9" w:rsidRDefault="008C6CA5" w:rsidP="008C6CA5">
      <w:pPr>
        <w:spacing w:line="276" w:lineRule="auto"/>
        <w:ind w:left="851" w:hanging="851"/>
        <w:jc w:val="both"/>
        <w:rPr>
          <w:szCs w:val="24"/>
        </w:rPr>
      </w:pPr>
      <w:r w:rsidRPr="00A810E9">
        <w:rPr>
          <w:szCs w:val="24"/>
        </w:rPr>
        <w:t xml:space="preserve">Montessori, Maria. 2019. The Discovery </w:t>
      </w:r>
      <w:proofErr w:type="gramStart"/>
      <w:r w:rsidRPr="00A810E9">
        <w:rPr>
          <w:szCs w:val="24"/>
        </w:rPr>
        <w:t>Of</w:t>
      </w:r>
      <w:proofErr w:type="gramEnd"/>
      <w:r w:rsidRPr="00A810E9">
        <w:rPr>
          <w:szCs w:val="24"/>
        </w:rPr>
        <w:t xml:space="preserve"> Child. </w:t>
      </w:r>
      <w:proofErr w:type="gramStart"/>
      <w:r w:rsidRPr="00A810E9">
        <w:rPr>
          <w:szCs w:val="24"/>
        </w:rPr>
        <w:t>Delhi :</w:t>
      </w:r>
      <w:proofErr w:type="gramEnd"/>
      <w:r w:rsidRPr="00A810E9">
        <w:rPr>
          <w:szCs w:val="24"/>
        </w:rPr>
        <w:t xml:space="preserve"> </w:t>
      </w:r>
      <w:r w:rsidR="00A810E9" w:rsidRPr="00A810E9">
        <w:rPr>
          <w:szCs w:val="24"/>
        </w:rPr>
        <w:t>Aakar</w:t>
      </w:r>
      <w:r w:rsidRPr="00A810E9">
        <w:rPr>
          <w:szCs w:val="24"/>
        </w:rPr>
        <w:t xml:space="preserve"> Books</w:t>
      </w:r>
    </w:p>
    <w:p w14:paraId="6CB6D9C6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r w:rsidRPr="00A810E9">
        <w:rPr>
          <w:szCs w:val="24"/>
        </w:rPr>
        <w:t xml:space="preserve">Mulyadi, K., </w:t>
      </w:r>
      <w:proofErr w:type="gramStart"/>
      <w:r w:rsidRPr="00A810E9">
        <w:rPr>
          <w:szCs w:val="24"/>
        </w:rPr>
        <w:t xml:space="preserve">&amp;  </w:t>
      </w:r>
      <w:proofErr w:type="spellStart"/>
      <w:r w:rsidRPr="00A810E9">
        <w:rPr>
          <w:szCs w:val="24"/>
        </w:rPr>
        <w:t>Sutadi</w:t>
      </w:r>
      <w:proofErr w:type="spellEnd"/>
      <w:proofErr w:type="gramEnd"/>
      <w:r w:rsidRPr="00A810E9">
        <w:rPr>
          <w:szCs w:val="24"/>
        </w:rPr>
        <w:t xml:space="preserve">, R. (2022). </w:t>
      </w:r>
      <w:r w:rsidRPr="00A810E9">
        <w:rPr>
          <w:i/>
          <w:iCs/>
          <w:szCs w:val="24"/>
        </w:rPr>
        <w:t xml:space="preserve">autism is curable. </w:t>
      </w:r>
      <w:r w:rsidRPr="00A810E9">
        <w:rPr>
          <w:szCs w:val="24"/>
        </w:rPr>
        <w:t xml:space="preserve">Jakarta: PT Alex Media </w:t>
      </w:r>
      <w:proofErr w:type="spellStart"/>
      <w:r w:rsidRPr="00A810E9">
        <w:rPr>
          <w:szCs w:val="24"/>
        </w:rPr>
        <w:t>Komputindo</w:t>
      </w:r>
      <w:proofErr w:type="spellEnd"/>
      <w:r w:rsidRPr="00A810E9">
        <w:rPr>
          <w:szCs w:val="24"/>
        </w:rPr>
        <w:t>.</w:t>
      </w:r>
    </w:p>
    <w:p w14:paraId="3DCD8002" w14:textId="655979A1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Nursalam</w:t>
      </w:r>
      <w:proofErr w:type="spellEnd"/>
      <w:r w:rsidRPr="00A810E9">
        <w:rPr>
          <w:szCs w:val="24"/>
        </w:rPr>
        <w:t>. 20</w:t>
      </w:r>
      <w:r w:rsidR="00D678F3" w:rsidRPr="00A810E9">
        <w:rPr>
          <w:szCs w:val="24"/>
        </w:rPr>
        <w:t>19</w:t>
      </w:r>
      <w:r w:rsidRPr="00A810E9">
        <w:rPr>
          <w:szCs w:val="24"/>
        </w:rPr>
        <w:t xml:space="preserve">. </w:t>
      </w:r>
      <w:proofErr w:type="spellStart"/>
      <w:r w:rsidRPr="00A810E9">
        <w:rPr>
          <w:i/>
          <w:iCs/>
          <w:szCs w:val="24"/>
        </w:rPr>
        <w:t>Metodelogi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Penelitian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Ilmu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Keperawatan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Pendekatan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Praktis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Edisi</w:t>
      </w:r>
      <w:proofErr w:type="spellEnd"/>
      <w:r w:rsidRPr="00A810E9">
        <w:rPr>
          <w:i/>
          <w:iCs/>
          <w:szCs w:val="24"/>
        </w:rPr>
        <w:t xml:space="preserve"> </w:t>
      </w:r>
      <w:r w:rsidRPr="00A810E9">
        <w:rPr>
          <w:szCs w:val="24"/>
        </w:rPr>
        <w:t xml:space="preserve">3. Jakarta: </w:t>
      </w:r>
      <w:proofErr w:type="spellStart"/>
      <w:r w:rsidRPr="00A810E9">
        <w:rPr>
          <w:szCs w:val="24"/>
        </w:rPr>
        <w:t>Salemba</w:t>
      </w:r>
      <w:proofErr w:type="spellEnd"/>
      <w:r w:rsidRPr="00A810E9">
        <w:rPr>
          <w:szCs w:val="24"/>
        </w:rPr>
        <w:t xml:space="preserve"> Medika.</w:t>
      </w:r>
    </w:p>
    <w:p w14:paraId="0FB4A8F7" w14:textId="77777777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szCs w:val="24"/>
        </w:rPr>
      </w:pPr>
      <w:r w:rsidRPr="00A810E9">
        <w:rPr>
          <w:rFonts w:cs="Times New Roman"/>
          <w:szCs w:val="24"/>
        </w:rPr>
        <w:t xml:space="preserve">Oktavia, M., &amp; Sari, M. J. (2024). </w:t>
      </w:r>
      <w:r w:rsidRPr="00A810E9">
        <w:rPr>
          <w:rFonts w:cs="Times New Roman"/>
          <w:i/>
          <w:iCs/>
          <w:szCs w:val="24"/>
        </w:rPr>
        <w:t xml:space="preserve">Pendidikan Anak </w:t>
      </w:r>
      <w:proofErr w:type="spellStart"/>
      <w:r w:rsidRPr="00A810E9">
        <w:rPr>
          <w:rFonts w:cs="Times New Roman"/>
          <w:i/>
          <w:iCs/>
          <w:szCs w:val="24"/>
        </w:rPr>
        <w:t>Berkebutuhan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Khusus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dengan</w:t>
      </w:r>
      <w:proofErr w:type="spellEnd"/>
      <w:r w:rsidRPr="00A810E9">
        <w:rPr>
          <w:rFonts w:cs="Times New Roman"/>
          <w:i/>
          <w:iCs/>
          <w:szCs w:val="24"/>
        </w:rPr>
        <w:t xml:space="preserve"> Anak Autis</w:t>
      </w:r>
      <w:r w:rsidRPr="00A810E9">
        <w:rPr>
          <w:rFonts w:cs="Times New Roman"/>
          <w:szCs w:val="24"/>
        </w:rPr>
        <w:t xml:space="preserve">. </w:t>
      </w:r>
      <w:r w:rsidRPr="00A810E9">
        <w:rPr>
          <w:rFonts w:cs="Times New Roman"/>
          <w:i/>
          <w:iCs/>
          <w:szCs w:val="24"/>
        </w:rPr>
        <w:t>3</w:t>
      </w:r>
      <w:r w:rsidRPr="00A810E9">
        <w:rPr>
          <w:rFonts w:cs="Times New Roman"/>
          <w:szCs w:val="24"/>
        </w:rPr>
        <w:t>.</w:t>
      </w:r>
    </w:p>
    <w:p w14:paraId="20C2D636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color w:val="000000" w:themeColor="text1"/>
          <w:szCs w:val="24"/>
        </w:rPr>
      </w:pPr>
      <w:r w:rsidRPr="00A810E9">
        <w:rPr>
          <w:szCs w:val="24"/>
        </w:rPr>
        <w:t xml:space="preserve">Putri, (2019). Model </w:t>
      </w:r>
      <w:proofErr w:type="spellStart"/>
      <w:r w:rsidRPr="00A810E9">
        <w:rPr>
          <w:szCs w:val="24"/>
        </w:rPr>
        <w:t>Pembelajaran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Keterampilan</w:t>
      </w:r>
      <w:proofErr w:type="spellEnd"/>
      <w:r w:rsidRPr="00A810E9">
        <w:rPr>
          <w:szCs w:val="24"/>
        </w:rPr>
        <w:t xml:space="preserve"> Bina Diri Bagi Anak </w:t>
      </w:r>
      <w:proofErr w:type="spellStart"/>
      <w:r w:rsidRPr="00A810E9">
        <w:rPr>
          <w:szCs w:val="24"/>
        </w:rPr>
        <w:t>Usia</w:t>
      </w:r>
      <w:proofErr w:type="spellEnd"/>
      <w:r w:rsidRPr="00A810E9">
        <w:rPr>
          <w:szCs w:val="24"/>
        </w:rPr>
        <w:t xml:space="preserve"> Dini </w:t>
      </w:r>
      <w:proofErr w:type="spellStart"/>
      <w:r w:rsidRPr="00A810E9">
        <w:rPr>
          <w:szCs w:val="24"/>
        </w:rPr>
        <w:t>Difabel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Intelektual</w:t>
      </w:r>
      <w:proofErr w:type="spellEnd"/>
      <w:r w:rsidRPr="00A810E9">
        <w:rPr>
          <w:szCs w:val="24"/>
        </w:rPr>
        <w:t xml:space="preserve">. </w:t>
      </w:r>
      <w:proofErr w:type="spellStart"/>
      <w:r w:rsidRPr="00A810E9">
        <w:rPr>
          <w:szCs w:val="24"/>
        </w:rPr>
        <w:t>Jurnal</w:t>
      </w:r>
      <w:proofErr w:type="spellEnd"/>
      <w:r w:rsidRPr="00A810E9">
        <w:rPr>
          <w:szCs w:val="24"/>
        </w:rPr>
        <w:t xml:space="preserve"> Parameter, 25(2), 73–85. </w:t>
      </w:r>
      <w:hyperlink r:id="rId13" w:history="1">
        <w:r w:rsidRPr="00A810E9">
          <w:rPr>
            <w:rStyle w:val="Hyperlink"/>
            <w:color w:val="000000" w:themeColor="text1"/>
            <w:szCs w:val="24"/>
          </w:rPr>
          <w:t>https://doi.org/10.21009/parameter.252.03</w:t>
        </w:r>
      </w:hyperlink>
    </w:p>
    <w:p w14:paraId="6DA09E38" w14:textId="77777777" w:rsidR="008C6CA5" w:rsidRPr="00A810E9" w:rsidRDefault="008C6CA5" w:rsidP="008C6CA5">
      <w:pPr>
        <w:spacing w:after="0" w:line="276" w:lineRule="auto"/>
        <w:ind w:left="720" w:hanging="720"/>
        <w:jc w:val="both"/>
        <w:rPr>
          <w:szCs w:val="24"/>
        </w:rPr>
      </w:pPr>
      <w:r w:rsidRPr="00A810E9">
        <w:rPr>
          <w:rFonts w:cs="Times New Roman"/>
          <w:szCs w:val="24"/>
        </w:rPr>
        <w:lastRenderedPageBreak/>
        <w:t xml:space="preserve">Rita Dwi Pratiwi, Agus Dwi Pranata, Gita </w:t>
      </w:r>
      <w:proofErr w:type="spellStart"/>
      <w:r w:rsidRPr="00A810E9">
        <w:rPr>
          <w:rFonts w:cs="Times New Roman"/>
          <w:szCs w:val="24"/>
        </w:rPr>
        <w:t>Ayuningtyas</w:t>
      </w:r>
      <w:proofErr w:type="spellEnd"/>
      <w:r w:rsidRPr="00A810E9">
        <w:rPr>
          <w:rFonts w:cs="Times New Roman"/>
          <w:szCs w:val="24"/>
        </w:rPr>
        <w:t xml:space="preserve">, &amp; Putri Azzahra. (2023). </w:t>
      </w:r>
      <w:proofErr w:type="spellStart"/>
      <w:r w:rsidRPr="00A810E9">
        <w:rPr>
          <w:rFonts w:cs="Times New Roman"/>
          <w:i/>
          <w:iCs/>
          <w:szCs w:val="24"/>
        </w:rPr>
        <w:t>Determinan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Kejadian</w:t>
      </w:r>
      <w:proofErr w:type="spellEnd"/>
      <w:r w:rsidRPr="00A810E9">
        <w:rPr>
          <w:rFonts w:cs="Times New Roman"/>
          <w:i/>
          <w:iCs/>
          <w:szCs w:val="24"/>
        </w:rPr>
        <w:t xml:space="preserve"> Anak Autis Based </w:t>
      </w:r>
      <w:proofErr w:type="gramStart"/>
      <w:r w:rsidRPr="00A810E9">
        <w:rPr>
          <w:rFonts w:cs="Times New Roman"/>
          <w:i/>
          <w:iCs/>
          <w:szCs w:val="24"/>
        </w:rPr>
        <w:t>On</w:t>
      </w:r>
      <w:proofErr w:type="gramEnd"/>
      <w:r w:rsidRPr="00A810E9">
        <w:rPr>
          <w:rFonts w:cs="Times New Roman"/>
          <w:i/>
          <w:iCs/>
          <w:szCs w:val="24"/>
        </w:rPr>
        <w:t xml:space="preserve"> </w:t>
      </w:r>
      <w:proofErr w:type="gramStart"/>
      <w:r w:rsidRPr="00A810E9">
        <w:rPr>
          <w:rFonts w:cs="Times New Roman"/>
          <w:i/>
          <w:iCs/>
          <w:szCs w:val="24"/>
        </w:rPr>
        <w:t>Systematic  Review</w:t>
      </w:r>
      <w:proofErr w:type="gramEnd"/>
      <w:r w:rsidRPr="00A810E9">
        <w:rPr>
          <w:rFonts w:cs="Times New Roman"/>
          <w:i/>
          <w:iCs/>
          <w:szCs w:val="24"/>
        </w:rPr>
        <w:t>.</w:t>
      </w:r>
      <w:r w:rsidRPr="00A810E9">
        <w:rPr>
          <w:rFonts w:cs="Times New Roman"/>
          <w:szCs w:val="24"/>
        </w:rPr>
        <w:t xml:space="preserve"> </w:t>
      </w:r>
      <w:r w:rsidRPr="00A810E9">
        <w:rPr>
          <w:rFonts w:cs="Times New Roman"/>
          <w:i/>
          <w:iCs/>
          <w:szCs w:val="24"/>
        </w:rPr>
        <w:t>Nursing Science Journal (NSJ)</w:t>
      </w:r>
      <w:r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4</w:t>
      </w:r>
      <w:r w:rsidRPr="00A810E9">
        <w:rPr>
          <w:rFonts w:cs="Times New Roman"/>
          <w:szCs w:val="24"/>
        </w:rPr>
        <w:t xml:space="preserve">(2), 183–197. </w:t>
      </w:r>
      <w:hyperlink r:id="rId14" w:history="1">
        <w:r w:rsidRPr="00A810E9">
          <w:rPr>
            <w:rStyle w:val="Hyperlink"/>
            <w:rFonts w:cs="Times New Roman"/>
            <w:color w:val="000000" w:themeColor="text1"/>
            <w:szCs w:val="24"/>
          </w:rPr>
          <w:t>https://doi.org/10.53510/nsj.v4i2.2</w:t>
        </w:r>
      </w:hyperlink>
    </w:p>
    <w:p w14:paraId="45E2CAEC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Rostamailis</w:t>
      </w:r>
      <w:proofErr w:type="spellEnd"/>
      <w:r w:rsidRPr="00A810E9">
        <w:rPr>
          <w:szCs w:val="24"/>
        </w:rPr>
        <w:t xml:space="preserve">. 2021. </w:t>
      </w:r>
      <w:proofErr w:type="spellStart"/>
      <w:r w:rsidRPr="00A810E9">
        <w:rPr>
          <w:i/>
          <w:iCs/>
          <w:szCs w:val="24"/>
        </w:rPr>
        <w:t>Penggunaan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Kosmetik</w:t>
      </w:r>
      <w:proofErr w:type="spellEnd"/>
      <w:r w:rsidRPr="00A810E9">
        <w:rPr>
          <w:i/>
          <w:iCs/>
          <w:szCs w:val="24"/>
        </w:rPr>
        <w:t xml:space="preserve"> Dasar </w:t>
      </w:r>
      <w:proofErr w:type="spellStart"/>
      <w:r w:rsidRPr="00A810E9">
        <w:rPr>
          <w:i/>
          <w:iCs/>
          <w:szCs w:val="24"/>
        </w:rPr>
        <w:t>Kecantikan</w:t>
      </w:r>
      <w:proofErr w:type="spellEnd"/>
      <w:r w:rsidRPr="00A810E9">
        <w:rPr>
          <w:i/>
          <w:iCs/>
          <w:szCs w:val="24"/>
        </w:rPr>
        <w:t xml:space="preserve"> &amp; </w:t>
      </w:r>
      <w:proofErr w:type="spellStart"/>
      <w:r w:rsidRPr="00A810E9">
        <w:rPr>
          <w:i/>
          <w:iCs/>
          <w:szCs w:val="24"/>
        </w:rPr>
        <w:t>Berbusana</w:t>
      </w:r>
      <w:proofErr w:type="spellEnd"/>
      <w:r w:rsidRPr="00A810E9">
        <w:rPr>
          <w:i/>
          <w:iCs/>
          <w:szCs w:val="24"/>
        </w:rPr>
        <w:t xml:space="preserve"> yang </w:t>
      </w:r>
      <w:proofErr w:type="spellStart"/>
      <w:r w:rsidRPr="00A810E9">
        <w:rPr>
          <w:i/>
          <w:iCs/>
          <w:szCs w:val="24"/>
        </w:rPr>
        <w:t>Serasi</w:t>
      </w:r>
      <w:proofErr w:type="spellEnd"/>
      <w:r w:rsidRPr="00A810E9">
        <w:rPr>
          <w:szCs w:val="24"/>
        </w:rPr>
        <w:t xml:space="preserve">. Jakarta: </w:t>
      </w:r>
      <w:proofErr w:type="spellStart"/>
      <w:r w:rsidRPr="00A810E9">
        <w:rPr>
          <w:szCs w:val="24"/>
        </w:rPr>
        <w:t>Rineka</w:t>
      </w:r>
      <w:proofErr w:type="spellEnd"/>
      <w:r w:rsidRPr="00A810E9">
        <w:rPr>
          <w:szCs w:val="24"/>
        </w:rPr>
        <w:t xml:space="preserve"> Cipta</w:t>
      </w:r>
    </w:p>
    <w:p w14:paraId="288F8DE3" w14:textId="77777777" w:rsidR="008C6CA5" w:rsidRPr="00A810E9" w:rsidRDefault="008C6CA5" w:rsidP="008C6CA5">
      <w:pPr>
        <w:spacing w:line="276" w:lineRule="auto"/>
        <w:ind w:left="567" w:hanging="567"/>
        <w:jc w:val="both"/>
        <w:rPr>
          <w:szCs w:val="24"/>
        </w:rPr>
      </w:pPr>
      <w:r w:rsidRPr="00A810E9">
        <w:rPr>
          <w:szCs w:val="24"/>
        </w:rPr>
        <w:t xml:space="preserve">Santrock, J. W. (2019). </w:t>
      </w:r>
      <w:r w:rsidRPr="00A810E9">
        <w:rPr>
          <w:i/>
          <w:iCs/>
          <w:szCs w:val="24"/>
        </w:rPr>
        <w:t>Children (13th ed.)</w:t>
      </w:r>
      <w:r w:rsidRPr="00A810E9">
        <w:rPr>
          <w:szCs w:val="24"/>
        </w:rPr>
        <w:t>. New York: McGraw-Hill Education.</w:t>
      </w:r>
    </w:p>
    <w:p w14:paraId="26430240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r w:rsidRPr="00A810E9">
        <w:rPr>
          <w:szCs w:val="24"/>
        </w:rPr>
        <w:t xml:space="preserve">Selvia (2019). </w:t>
      </w:r>
      <w:proofErr w:type="spellStart"/>
      <w:r w:rsidRPr="00A810E9">
        <w:rPr>
          <w:i/>
          <w:iCs/>
          <w:szCs w:val="24"/>
        </w:rPr>
        <w:t>Implementasi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Keperawatan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Dengan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Pengendalian</w:t>
      </w:r>
      <w:proofErr w:type="spellEnd"/>
      <w:r w:rsidRPr="00A810E9">
        <w:rPr>
          <w:i/>
          <w:iCs/>
          <w:szCs w:val="24"/>
        </w:rPr>
        <w:t xml:space="preserve"> Diri </w:t>
      </w:r>
      <w:proofErr w:type="spellStart"/>
      <w:r w:rsidRPr="00A810E9">
        <w:rPr>
          <w:i/>
          <w:iCs/>
          <w:szCs w:val="24"/>
        </w:rPr>
        <w:t>Pasien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Autisme</w:t>
      </w:r>
      <w:proofErr w:type="spellEnd"/>
      <w:r w:rsidRPr="00A810E9">
        <w:rPr>
          <w:i/>
          <w:iCs/>
          <w:szCs w:val="24"/>
        </w:rPr>
        <w:t>.</w:t>
      </w:r>
      <w:r w:rsidRPr="00A810E9">
        <w:rPr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Jurnal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Kesmas</w:t>
      </w:r>
      <w:proofErr w:type="spellEnd"/>
      <w:r w:rsidRPr="00A810E9">
        <w:rPr>
          <w:i/>
          <w:iCs/>
          <w:szCs w:val="24"/>
        </w:rPr>
        <w:t xml:space="preserve"> Asclepius (JKA).</w:t>
      </w:r>
      <w:r w:rsidRPr="00A810E9">
        <w:rPr>
          <w:szCs w:val="24"/>
        </w:rPr>
        <w:t xml:space="preserve"> Volume 1, </w:t>
      </w:r>
      <w:proofErr w:type="spellStart"/>
      <w:r w:rsidRPr="00A810E9">
        <w:rPr>
          <w:szCs w:val="24"/>
        </w:rPr>
        <w:t>Nomor</w:t>
      </w:r>
      <w:proofErr w:type="spellEnd"/>
      <w:r w:rsidRPr="00A810E9">
        <w:rPr>
          <w:szCs w:val="24"/>
        </w:rPr>
        <w:t xml:space="preserve"> 2, </w:t>
      </w:r>
      <w:proofErr w:type="spellStart"/>
      <w:r w:rsidRPr="00A810E9">
        <w:rPr>
          <w:szCs w:val="24"/>
        </w:rPr>
        <w:t>Tahun</w:t>
      </w:r>
      <w:proofErr w:type="spellEnd"/>
      <w:r w:rsidRPr="00A810E9">
        <w:rPr>
          <w:szCs w:val="24"/>
        </w:rPr>
        <w:t xml:space="preserve"> 2019.</w:t>
      </w:r>
    </w:p>
    <w:p w14:paraId="73BA2158" w14:textId="77777777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color w:val="000000" w:themeColor="text1"/>
          <w:szCs w:val="24"/>
        </w:rPr>
      </w:pPr>
      <w:r w:rsidRPr="00A810E9">
        <w:rPr>
          <w:rFonts w:cs="Times New Roman"/>
          <w:szCs w:val="24"/>
        </w:rPr>
        <w:t xml:space="preserve">Shinta </w:t>
      </w:r>
      <w:proofErr w:type="spellStart"/>
      <w:r w:rsidRPr="00A810E9">
        <w:rPr>
          <w:rFonts w:cs="Times New Roman"/>
          <w:szCs w:val="24"/>
        </w:rPr>
        <w:t>Delfianti</w:t>
      </w:r>
      <w:proofErr w:type="spellEnd"/>
      <w:r w:rsidRPr="00A810E9">
        <w:rPr>
          <w:rFonts w:cs="Times New Roman"/>
          <w:szCs w:val="24"/>
        </w:rPr>
        <w:t xml:space="preserve">, Khalida Ayuni, Alifah </w:t>
      </w:r>
      <w:proofErr w:type="spellStart"/>
      <w:r w:rsidRPr="00A810E9">
        <w:rPr>
          <w:rFonts w:cs="Times New Roman"/>
          <w:szCs w:val="24"/>
        </w:rPr>
        <w:t>Rizki</w:t>
      </w:r>
      <w:proofErr w:type="spellEnd"/>
      <w:r w:rsidRPr="00A810E9">
        <w:rPr>
          <w:rFonts w:cs="Times New Roman"/>
          <w:szCs w:val="24"/>
        </w:rPr>
        <w:t xml:space="preserve">, &amp; </w:t>
      </w:r>
      <w:proofErr w:type="spellStart"/>
      <w:r w:rsidRPr="00A810E9">
        <w:rPr>
          <w:rFonts w:cs="Times New Roman"/>
          <w:szCs w:val="24"/>
        </w:rPr>
        <w:t>Hijriati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Hijriati</w:t>
      </w:r>
      <w:proofErr w:type="spellEnd"/>
      <w:r w:rsidRPr="00A810E9">
        <w:rPr>
          <w:rFonts w:cs="Times New Roman"/>
          <w:szCs w:val="24"/>
        </w:rPr>
        <w:t xml:space="preserve">. (2024). </w:t>
      </w:r>
      <w:proofErr w:type="spellStart"/>
      <w:r w:rsidRPr="00A810E9">
        <w:rPr>
          <w:rFonts w:cs="Times New Roman"/>
          <w:szCs w:val="24"/>
        </w:rPr>
        <w:t>Analisis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Karakteristik</w:t>
      </w:r>
      <w:proofErr w:type="spellEnd"/>
      <w:r w:rsidRPr="00A810E9">
        <w:rPr>
          <w:rFonts w:cs="Times New Roman"/>
          <w:szCs w:val="24"/>
        </w:rPr>
        <w:t xml:space="preserve"> Anak </w:t>
      </w:r>
      <w:proofErr w:type="spellStart"/>
      <w:r w:rsidRPr="00A810E9">
        <w:rPr>
          <w:rFonts w:cs="Times New Roman"/>
          <w:szCs w:val="24"/>
        </w:rPr>
        <w:t>Berkebutuhan</w:t>
      </w:r>
      <w:proofErr w:type="spellEnd"/>
      <w:r w:rsidRPr="00A810E9">
        <w:rPr>
          <w:rFonts w:cs="Times New Roman"/>
          <w:szCs w:val="24"/>
        </w:rPr>
        <w:t xml:space="preserve"> </w:t>
      </w:r>
      <w:proofErr w:type="spellStart"/>
      <w:r w:rsidRPr="00A810E9">
        <w:rPr>
          <w:rFonts w:cs="Times New Roman"/>
          <w:szCs w:val="24"/>
        </w:rPr>
        <w:t>Khusus</w:t>
      </w:r>
      <w:proofErr w:type="spellEnd"/>
      <w:r w:rsidRPr="00A810E9">
        <w:rPr>
          <w:rFonts w:cs="Times New Roman"/>
          <w:szCs w:val="24"/>
        </w:rPr>
        <w:t xml:space="preserve">: </w:t>
      </w:r>
      <w:proofErr w:type="spellStart"/>
      <w:r w:rsidRPr="00A810E9">
        <w:rPr>
          <w:rFonts w:cs="Times New Roman"/>
          <w:szCs w:val="24"/>
        </w:rPr>
        <w:t>Autisme</w:t>
      </w:r>
      <w:proofErr w:type="spellEnd"/>
      <w:r w:rsidRPr="00A810E9">
        <w:rPr>
          <w:rFonts w:cs="Times New Roman"/>
          <w:szCs w:val="24"/>
        </w:rPr>
        <w:t xml:space="preserve"> Di Flexi School Banda. </w:t>
      </w:r>
      <w:proofErr w:type="gramStart"/>
      <w:r w:rsidRPr="00A810E9">
        <w:rPr>
          <w:rFonts w:cs="Times New Roman"/>
          <w:szCs w:val="24"/>
        </w:rPr>
        <w:t>.Aceh</w:t>
      </w:r>
      <w:proofErr w:type="gramEnd"/>
      <w:r w:rsidRPr="00A810E9">
        <w:rPr>
          <w:rFonts w:cs="Times New Roman"/>
          <w:szCs w:val="24"/>
        </w:rPr>
        <w:t xml:space="preserve">. </w:t>
      </w:r>
      <w:proofErr w:type="spellStart"/>
      <w:r w:rsidRPr="00A810E9">
        <w:rPr>
          <w:rFonts w:cs="Times New Roman"/>
          <w:i/>
          <w:iCs/>
          <w:szCs w:val="24"/>
        </w:rPr>
        <w:t>Ta’rim</w:t>
      </w:r>
      <w:proofErr w:type="spellEnd"/>
      <w:r w:rsidRPr="00A810E9">
        <w:rPr>
          <w:rFonts w:cs="Times New Roman"/>
          <w:i/>
          <w:iCs/>
          <w:szCs w:val="24"/>
        </w:rPr>
        <w:t xml:space="preserve">: </w:t>
      </w:r>
      <w:proofErr w:type="spellStart"/>
      <w:r w:rsidRPr="00A810E9">
        <w:rPr>
          <w:rFonts w:cs="Times New Roman"/>
          <w:i/>
          <w:iCs/>
          <w:szCs w:val="24"/>
        </w:rPr>
        <w:t>Jurnal</w:t>
      </w:r>
      <w:proofErr w:type="spellEnd"/>
      <w:r w:rsidRPr="00A810E9">
        <w:rPr>
          <w:rFonts w:cs="Times New Roman"/>
          <w:i/>
          <w:iCs/>
          <w:szCs w:val="24"/>
        </w:rPr>
        <w:t xml:space="preserve"> Pendidikan dan Anak </w:t>
      </w:r>
      <w:proofErr w:type="spellStart"/>
      <w:r w:rsidRPr="00A810E9">
        <w:rPr>
          <w:rFonts w:cs="Times New Roman"/>
          <w:i/>
          <w:iCs/>
          <w:szCs w:val="24"/>
        </w:rPr>
        <w:t>Usia</w:t>
      </w:r>
      <w:proofErr w:type="spellEnd"/>
      <w:r w:rsidRPr="00A810E9">
        <w:rPr>
          <w:rFonts w:cs="Times New Roman"/>
          <w:i/>
          <w:iCs/>
          <w:szCs w:val="24"/>
        </w:rPr>
        <w:t xml:space="preserve"> Dini</w:t>
      </w:r>
      <w:r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5</w:t>
      </w:r>
      <w:r w:rsidRPr="00A810E9">
        <w:rPr>
          <w:rFonts w:cs="Times New Roman"/>
          <w:szCs w:val="24"/>
        </w:rPr>
        <w:t>(2), 97–106.</w:t>
      </w:r>
      <w:hyperlink r:id="rId15" w:history="1">
        <w:r w:rsidRPr="00A810E9">
          <w:rPr>
            <w:rStyle w:val="Hyperlink"/>
            <w:rFonts w:cs="Times New Roman"/>
            <w:color w:val="000000" w:themeColor="text1"/>
            <w:szCs w:val="24"/>
          </w:rPr>
          <w:t>https://doi.org/10.59059/tarim.v5i2.1244</w:t>
        </w:r>
      </w:hyperlink>
      <w:r w:rsidRPr="00A810E9">
        <w:rPr>
          <w:rFonts w:cs="Times New Roman"/>
          <w:color w:val="000000" w:themeColor="text1"/>
          <w:szCs w:val="24"/>
        </w:rPr>
        <w:t>.</w:t>
      </w:r>
    </w:p>
    <w:p w14:paraId="469E33D7" w14:textId="77777777" w:rsidR="008C6CA5" w:rsidRPr="00A810E9" w:rsidRDefault="008C6CA5" w:rsidP="008C6CA5">
      <w:pPr>
        <w:spacing w:line="276" w:lineRule="auto"/>
        <w:ind w:left="851" w:hanging="851"/>
        <w:jc w:val="both"/>
        <w:rPr>
          <w:szCs w:val="24"/>
        </w:rPr>
      </w:pPr>
      <w:proofErr w:type="spellStart"/>
      <w:r w:rsidRPr="00A810E9">
        <w:rPr>
          <w:szCs w:val="24"/>
        </w:rPr>
        <w:t>Simamora</w:t>
      </w:r>
      <w:proofErr w:type="spellEnd"/>
      <w:r w:rsidRPr="00A810E9">
        <w:rPr>
          <w:szCs w:val="24"/>
        </w:rPr>
        <w:t xml:space="preserve">, R.H (2024) </w:t>
      </w:r>
      <w:proofErr w:type="spellStart"/>
      <w:r w:rsidRPr="00A810E9">
        <w:rPr>
          <w:i/>
          <w:iCs/>
          <w:szCs w:val="24"/>
        </w:rPr>
        <w:t>Komunikasi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dalam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keperawatan</w:t>
      </w:r>
      <w:proofErr w:type="spellEnd"/>
      <w:r w:rsidRPr="00A810E9">
        <w:rPr>
          <w:i/>
          <w:iCs/>
          <w:szCs w:val="24"/>
        </w:rPr>
        <w:t xml:space="preserve">. </w:t>
      </w:r>
      <w:r w:rsidRPr="00A810E9">
        <w:rPr>
          <w:szCs w:val="24"/>
        </w:rPr>
        <w:t>Jember University Press</w:t>
      </w:r>
    </w:p>
    <w:p w14:paraId="3E379726" w14:textId="56BC07ED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color w:val="000000" w:themeColor="text1"/>
          <w:szCs w:val="24"/>
        </w:rPr>
      </w:pPr>
      <w:r w:rsidRPr="00A810E9">
        <w:rPr>
          <w:rFonts w:cs="Times New Roman"/>
          <w:szCs w:val="24"/>
        </w:rPr>
        <w:t xml:space="preserve">Sinaga, W., </w:t>
      </w:r>
      <w:proofErr w:type="spellStart"/>
      <w:r w:rsidRPr="00A810E9">
        <w:rPr>
          <w:rFonts w:cs="Times New Roman"/>
          <w:szCs w:val="24"/>
        </w:rPr>
        <w:t>Insani</w:t>
      </w:r>
      <w:proofErr w:type="spellEnd"/>
      <w:r w:rsidRPr="00A810E9">
        <w:rPr>
          <w:rFonts w:cs="Times New Roman"/>
          <w:szCs w:val="24"/>
        </w:rPr>
        <w:t xml:space="preserve">, N., &amp; </w:t>
      </w:r>
      <w:proofErr w:type="spellStart"/>
      <w:r w:rsidRPr="00A810E9">
        <w:rPr>
          <w:rFonts w:cs="Times New Roman"/>
          <w:szCs w:val="24"/>
        </w:rPr>
        <w:t>Renylda</w:t>
      </w:r>
      <w:proofErr w:type="spellEnd"/>
      <w:r w:rsidRPr="00A810E9">
        <w:rPr>
          <w:rFonts w:cs="Times New Roman"/>
          <w:szCs w:val="24"/>
        </w:rPr>
        <w:t xml:space="preserve">, R. (2022). Faktor </w:t>
      </w:r>
      <w:proofErr w:type="spellStart"/>
      <w:r w:rsidRPr="00A810E9">
        <w:rPr>
          <w:rFonts w:cs="Times New Roman"/>
          <w:szCs w:val="24"/>
        </w:rPr>
        <w:t>Interaksi</w:t>
      </w:r>
      <w:proofErr w:type="spellEnd"/>
      <w:r w:rsidRPr="00A810E9">
        <w:rPr>
          <w:rFonts w:cs="Times New Roman"/>
          <w:szCs w:val="24"/>
        </w:rPr>
        <w:t xml:space="preserve"> Sosial pada Anak Autis di Pusat </w:t>
      </w:r>
      <w:proofErr w:type="spellStart"/>
      <w:r w:rsidRPr="00A810E9">
        <w:rPr>
          <w:rFonts w:cs="Times New Roman"/>
          <w:szCs w:val="24"/>
        </w:rPr>
        <w:t>Layanan</w:t>
      </w:r>
      <w:proofErr w:type="spellEnd"/>
      <w:r w:rsidRPr="00A810E9">
        <w:rPr>
          <w:rFonts w:cs="Times New Roman"/>
          <w:szCs w:val="24"/>
        </w:rPr>
        <w:t xml:space="preserve"> Autis. </w:t>
      </w:r>
      <w:r w:rsidRPr="00A810E9">
        <w:rPr>
          <w:rFonts w:cs="Times New Roman"/>
          <w:i/>
          <w:iCs/>
          <w:szCs w:val="24"/>
        </w:rPr>
        <w:t xml:space="preserve">Journal of Telenursing </w:t>
      </w:r>
      <w:r w:rsidR="0003408C" w:rsidRPr="00A810E9">
        <w:rPr>
          <w:rFonts w:cs="Times New Roman"/>
          <w:i/>
          <w:iCs/>
          <w:szCs w:val="24"/>
        </w:rPr>
        <w:t>(</w:t>
      </w:r>
      <w:proofErr w:type="spellStart"/>
      <w:r w:rsidR="0003408C" w:rsidRPr="00A810E9">
        <w:rPr>
          <w:rFonts w:cs="Times New Roman"/>
          <w:i/>
          <w:iCs/>
          <w:szCs w:val="24"/>
        </w:rPr>
        <w:t>Joting</w:t>
      </w:r>
      <w:proofErr w:type="spellEnd"/>
      <w:r w:rsidRPr="00A810E9">
        <w:rPr>
          <w:rFonts w:cs="Times New Roman"/>
          <w:i/>
          <w:iCs/>
          <w:szCs w:val="24"/>
        </w:rPr>
        <w:t>)</w:t>
      </w:r>
      <w:r w:rsidRPr="00A810E9">
        <w:rPr>
          <w:rFonts w:cs="Times New Roman"/>
          <w:szCs w:val="24"/>
        </w:rPr>
        <w:t xml:space="preserve">, </w:t>
      </w:r>
      <w:r w:rsidRPr="00A810E9">
        <w:rPr>
          <w:rFonts w:cs="Times New Roman"/>
          <w:i/>
          <w:iCs/>
          <w:szCs w:val="24"/>
        </w:rPr>
        <w:t>4</w:t>
      </w:r>
      <w:r w:rsidRPr="00A810E9">
        <w:rPr>
          <w:rFonts w:cs="Times New Roman"/>
          <w:szCs w:val="24"/>
        </w:rPr>
        <w:t xml:space="preserve">(2), 636–645. </w:t>
      </w:r>
      <w:hyperlink r:id="rId16" w:history="1">
        <w:r w:rsidRPr="00A810E9">
          <w:rPr>
            <w:rStyle w:val="Hyperlink"/>
            <w:rFonts w:cs="Times New Roman"/>
            <w:color w:val="000000" w:themeColor="text1"/>
            <w:szCs w:val="24"/>
          </w:rPr>
          <w:t>https://doi.org/10.31539/joting.v4i2.4295</w:t>
        </w:r>
      </w:hyperlink>
    </w:p>
    <w:p w14:paraId="75AE50B0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Sudrajat</w:t>
      </w:r>
      <w:proofErr w:type="spellEnd"/>
      <w:r w:rsidRPr="00A810E9">
        <w:rPr>
          <w:szCs w:val="24"/>
        </w:rPr>
        <w:t xml:space="preserve">, Dodo &amp; Lilis Rosida. (2020). </w:t>
      </w:r>
      <w:r w:rsidRPr="00A810E9">
        <w:rPr>
          <w:i/>
          <w:iCs/>
          <w:szCs w:val="24"/>
        </w:rPr>
        <w:t xml:space="preserve">Pendidikan Bina Diri Bagi Anak </w:t>
      </w:r>
      <w:proofErr w:type="spellStart"/>
      <w:r w:rsidRPr="00A810E9">
        <w:rPr>
          <w:i/>
          <w:iCs/>
          <w:szCs w:val="24"/>
        </w:rPr>
        <w:t>Berkebutuhan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Khusus</w:t>
      </w:r>
      <w:r w:rsidRPr="00A810E9">
        <w:rPr>
          <w:szCs w:val="24"/>
        </w:rPr>
        <w:t>.Jakarta</w:t>
      </w:r>
      <w:proofErr w:type="spellEnd"/>
      <w:r w:rsidRPr="00A810E9">
        <w:rPr>
          <w:szCs w:val="24"/>
        </w:rPr>
        <w:t xml:space="preserve"> </w:t>
      </w:r>
      <w:proofErr w:type="gramStart"/>
      <w:r w:rsidRPr="00A810E9">
        <w:rPr>
          <w:szCs w:val="24"/>
        </w:rPr>
        <w:t>Timur :</w:t>
      </w:r>
      <w:proofErr w:type="gram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Luxima</w:t>
      </w:r>
      <w:proofErr w:type="spellEnd"/>
      <w:r w:rsidRPr="00A810E9">
        <w:rPr>
          <w:szCs w:val="24"/>
        </w:rPr>
        <w:t xml:space="preserve"> Metro Media.</w:t>
      </w:r>
    </w:p>
    <w:p w14:paraId="3B5A5F82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Susilana</w:t>
      </w:r>
      <w:proofErr w:type="spellEnd"/>
      <w:r w:rsidRPr="00A810E9">
        <w:rPr>
          <w:szCs w:val="24"/>
        </w:rPr>
        <w:t xml:space="preserve">, Rudi &amp; Riyana </w:t>
      </w:r>
      <w:proofErr w:type="spellStart"/>
      <w:r w:rsidRPr="00A810E9">
        <w:rPr>
          <w:szCs w:val="24"/>
        </w:rPr>
        <w:t>Cepi</w:t>
      </w:r>
      <w:proofErr w:type="spellEnd"/>
      <w:r w:rsidRPr="00A810E9">
        <w:rPr>
          <w:szCs w:val="24"/>
        </w:rPr>
        <w:t xml:space="preserve">. 2020. </w:t>
      </w:r>
      <w:r w:rsidRPr="00A810E9">
        <w:rPr>
          <w:i/>
          <w:iCs/>
          <w:szCs w:val="24"/>
        </w:rPr>
        <w:t xml:space="preserve">Media </w:t>
      </w:r>
      <w:proofErr w:type="spellStart"/>
      <w:r w:rsidRPr="00A810E9">
        <w:rPr>
          <w:i/>
          <w:iCs/>
          <w:szCs w:val="24"/>
        </w:rPr>
        <w:t>Pembelajaran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Hakikat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proofErr w:type="gramStart"/>
      <w:r w:rsidRPr="00A810E9">
        <w:rPr>
          <w:i/>
          <w:iCs/>
          <w:szCs w:val="24"/>
        </w:rPr>
        <w:t>Pengembangan,Pemanfaatan</w:t>
      </w:r>
      <w:proofErr w:type="spellEnd"/>
      <w:proofErr w:type="gramEnd"/>
      <w:r w:rsidRPr="00A810E9">
        <w:rPr>
          <w:i/>
          <w:iCs/>
          <w:szCs w:val="24"/>
        </w:rPr>
        <w:t xml:space="preserve"> dan </w:t>
      </w:r>
      <w:proofErr w:type="spellStart"/>
      <w:r w:rsidRPr="00A810E9">
        <w:rPr>
          <w:i/>
          <w:iCs/>
          <w:szCs w:val="24"/>
        </w:rPr>
        <w:t>Penilaian</w:t>
      </w:r>
      <w:proofErr w:type="spellEnd"/>
      <w:r w:rsidRPr="00A810E9">
        <w:rPr>
          <w:szCs w:val="24"/>
        </w:rPr>
        <w:t xml:space="preserve">. Bandung: </w:t>
      </w:r>
      <w:proofErr w:type="spellStart"/>
      <w:r w:rsidRPr="00A810E9">
        <w:rPr>
          <w:szCs w:val="24"/>
        </w:rPr>
        <w:t>Wacana</w:t>
      </w:r>
      <w:proofErr w:type="spellEnd"/>
      <w:r w:rsidRPr="00A810E9">
        <w:rPr>
          <w:szCs w:val="24"/>
        </w:rPr>
        <w:t xml:space="preserve"> Prima.</w:t>
      </w:r>
    </w:p>
    <w:p w14:paraId="150EC38A" w14:textId="77777777" w:rsidR="008C6CA5" w:rsidRPr="00A810E9" w:rsidRDefault="008C6CA5" w:rsidP="008C6CA5">
      <w:pPr>
        <w:spacing w:after="0" w:line="276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A810E9">
        <w:rPr>
          <w:rFonts w:cs="Times New Roman"/>
          <w:szCs w:val="24"/>
        </w:rPr>
        <w:t>Sutadi</w:t>
      </w:r>
      <w:proofErr w:type="spellEnd"/>
      <w:r w:rsidRPr="00A810E9">
        <w:rPr>
          <w:rFonts w:cs="Times New Roman"/>
          <w:szCs w:val="24"/>
        </w:rPr>
        <w:t xml:space="preserve">, R., </w:t>
      </w:r>
      <w:proofErr w:type="spellStart"/>
      <w:r w:rsidRPr="00A810E9">
        <w:rPr>
          <w:rFonts w:cs="Times New Roman"/>
          <w:szCs w:val="24"/>
        </w:rPr>
        <w:t>Muti’Ah</w:t>
      </w:r>
      <w:proofErr w:type="spellEnd"/>
      <w:r w:rsidRPr="00A810E9">
        <w:rPr>
          <w:rFonts w:cs="Times New Roman"/>
          <w:szCs w:val="24"/>
        </w:rPr>
        <w:t xml:space="preserve">, R., </w:t>
      </w:r>
      <w:proofErr w:type="spellStart"/>
      <w:r w:rsidRPr="00A810E9">
        <w:rPr>
          <w:rFonts w:cs="Times New Roman"/>
          <w:szCs w:val="24"/>
        </w:rPr>
        <w:t>Adetya</w:t>
      </w:r>
      <w:proofErr w:type="spellEnd"/>
      <w:r w:rsidRPr="00A810E9">
        <w:rPr>
          <w:rFonts w:cs="Times New Roman"/>
          <w:szCs w:val="24"/>
        </w:rPr>
        <w:t xml:space="preserve">, S., &amp; </w:t>
      </w:r>
      <w:proofErr w:type="spellStart"/>
      <w:r w:rsidRPr="00A810E9">
        <w:rPr>
          <w:rFonts w:cs="Times New Roman"/>
          <w:szCs w:val="24"/>
        </w:rPr>
        <w:t>Yunanto</w:t>
      </w:r>
      <w:proofErr w:type="spellEnd"/>
      <w:r w:rsidRPr="00A810E9">
        <w:rPr>
          <w:rFonts w:cs="Times New Roman"/>
          <w:szCs w:val="24"/>
        </w:rPr>
        <w:t xml:space="preserve">, K. T. (2024). </w:t>
      </w:r>
      <w:proofErr w:type="spellStart"/>
      <w:r w:rsidRPr="00A810E9">
        <w:rPr>
          <w:rFonts w:cs="Times New Roman"/>
          <w:i/>
          <w:iCs/>
          <w:szCs w:val="24"/>
        </w:rPr>
        <w:t>Deteksi</w:t>
      </w:r>
      <w:proofErr w:type="spellEnd"/>
      <w:r w:rsidRPr="00A810E9">
        <w:rPr>
          <w:rFonts w:cs="Times New Roman"/>
          <w:i/>
          <w:iCs/>
          <w:szCs w:val="24"/>
        </w:rPr>
        <w:t xml:space="preserve"> Dini </w:t>
      </w:r>
      <w:proofErr w:type="spellStart"/>
      <w:r w:rsidRPr="00A810E9">
        <w:rPr>
          <w:rFonts w:cs="Times New Roman"/>
          <w:i/>
          <w:iCs/>
          <w:szCs w:val="24"/>
        </w:rPr>
        <w:t>Autisme</w:t>
      </w:r>
      <w:proofErr w:type="spellEnd"/>
      <w:r w:rsidRPr="00A810E9">
        <w:rPr>
          <w:rFonts w:cs="Times New Roman"/>
          <w:i/>
          <w:iCs/>
          <w:szCs w:val="24"/>
        </w:rPr>
        <w:t xml:space="preserve">: </w:t>
      </w:r>
      <w:proofErr w:type="spellStart"/>
      <w:r w:rsidRPr="00A810E9">
        <w:rPr>
          <w:rFonts w:cs="Times New Roman"/>
          <w:i/>
          <w:iCs/>
          <w:szCs w:val="24"/>
        </w:rPr>
        <w:t>Pembekalan</w:t>
      </w:r>
      <w:proofErr w:type="spellEnd"/>
      <w:r w:rsidRPr="00A810E9">
        <w:rPr>
          <w:rFonts w:cs="Times New Roman"/>
          <w:i/>
          <w:iCs/>
          <w:szCs w:val="24"/>
        </w:rPr>
        <w:t xml:space="preserve"> </w:t>
      </w:r>
      <w:proofErr w:type="spellStart"/>
      <w:r w:rsidRPr="00A810E9">
        <w:rPr>
          <w:rFonts w:cs="Times New Roman"/>
          <w:i/>
          <w:iCs/>
          <w:szCs w:val="24"/>
        </w:rPr>
        <w:t>untuk</w:t>
      </w:r>
      <w:proofErr w:type="spellEnd"/>
      <w:r w:rsidRPr="00A810E9">
        <w:rPr>
          <w:rFonts w:cs="Times New Roman"/>
          <w:i/>
          <w:iCs/>
          <w:szCs w:val="24"/>
        </w:rPr>
        <w:t xml:space="preserve"> Guru di Kota Depok</w:t>
      </w:r>
      <w:r w:rsidRPr="00A810E9">
        <w:rPr>
          <w:rFonts w:cs="Times New Roman"/>
          <w:szCs w:val="24"/>
        </w:rPr>
        <w:t xml:space="preserve">. </w:t>
      </w:r>
      <w:r w:rsidRPr="00A810E9">
        <w:rPr>
          <w:rFonts w:cs="Times New Roman"/>
          <w:i/>
          <w:iCs/>
          <w:szCs w:val="24"/>
        </w:rPr>
        <w:t>4</w:t>
      </w:r>
      <w:r w:rsidRPr="00A810E9">
        <w:rPr>
          <w:rFonts w:cs="Times New Roman"/>
          <w:szCs w:val="24"/>
        </w:rPr>
        <w:t>(6).</w:t>
      </w:r>
    </w:p>
    <w:p w14:paraId="72703948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Tatminingsih</w:t>
      </w:r>
      <w:proofErr w:type="spellEnd"/>
      <w:r w:rsidRPr="00A810E9">
        <w:rPr>
          <w:szCs w:val="24"/>
        </w:rPr>
        <w:t>, S. (2019) ‘</w:t>
      </w:r>
      <w:proofErr w:type="spellStart"/>
      <w:r w:rsidRPr="00A810E9">
        <w:rPr>
          <w:szCs w:val="24"/>
        </w:rPr>
        <w:t>Hakikat</w:t>
      </w:r>
      <w:proofErr w:type="spellEnd"/>
      <w:r w:rsidRPr="00A810E9">
        <w:rPr>
          <w:szCs w:val="24"/>
        </w:rPr>
        <w:t xml:space="preserve"> Anak </w:t>
      </w:r>
      <w:proofErr w:type="spellStart"/>
      <w:r w:rsidRPr="00A810E9">
        <w:rPr>
          <w:szCs w:val="24"/>
        </w:rPr>
        <w:t>Usia</w:t>
      </w:r>
      <w:proofErr w:type="spellEnd"/>
      <w:r w:rsidRPr="00A810E9">
        <w:rPr>
          <w:szCs w:val="24"/>
        </w:rPr>
        <w:t xml:space="preserve"> Dini’, Universitas Terbuka, 2(1), pp.1–31.</w:t>
      </w:r>
    </w:p>
    <w:p w14:paraId="3299E473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r w:rsidRPr="00A810E9">
        <w:rPr>
          <w:szCs w:val="24"/>
        </w:rPr>
        <w:t>Wilar, R. and Mantik, M. F. J. (2020) ‘</w:t>
      </w:r>
      <w:proofErr w:type="spellStart"/>
      <w:r w:rsidRPr="00A810E9">
        <w:rPr>
          <w:szCs w:val="24"/>
        </w:rPr>
        <w:t>Pengetahuan</w:t>
      </w:r>
      <w:proofErr w:type="spellEnd"/>
      <w:r w:rsidRPr="00A810E9">
        <w:rPr>
          <w:szCs w:val="24"/>
        </w:rPr>
        <w:t xml:space="preserve"> Ibu </w:t>
      </w:r>
      <w:proofErr w:type="spellStart"/>
      <w:r w:rsidRPr="00A810E9">
        <w:rPr>
          <w:szCs w:val="24"/>
        </w:rPr>
        <w:t>Mengenai</w:t>
      </w:r>
      <w:proofErr w:type="spellEnd"/>
      <w:r w:rsidRPr="00A810E9">
        <w:rPr>
          <w:szCs w:val="24"/>
        </w:rPr>
        <w:t xml:space="preserve"> Manfaat Asi Pada Bayi’, </w:t>
      </w:r>
      <w:proofErr w:type="spellStart"/>
      <w:r w:rsidRPr="00A810E9">
        <w:rPr>
          <w:szCs w:val="24"/>
        </w:rPr>
        <w:t>Jurnal</w:t>
      </w:r>
      <w:proofErr w:type="spellEnd"/>
      <w:r w:rsidRPr="00A810E9">
        <w:rPr>
          <w:szCs w:val="24"/>
        </w:rPr>
        <w:t xml:space="preserve"> e-</w:t>
      </w:r>
      <w:proofErr w:type="spellStart"/>
      <w:r w:rsidRPr="00A810E9">
        <w:rPr>
          <w:szCs w:val="24"/>
        </w:rPr>
        <w:t>Biomedik</w:t>
      </w:r>
      <w:proofErr w:type="spellEnd"/>
      <w:r w:rsidRPr="00A810E9">
        <w:rPr>
          <w:szCs w:val="24"/>
        </w:rPr>
        <w:t>, 1(1), pp. 210–214. doi:10.35790/ebm.1.1.2013.1620.</w:t>
      </w:r>
    </w:p>
    <w:p w14:paraId="54DDE857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proofErr w:type="spellStart"/>
      <w:r w:rsidRPr="00A810E9">
        <w:rPr>
          <w:szCs w:val="24"/>
        </w:rPr>
        <w:t>Wiyani</w:t>
      </w:r>
      <w:proofErr w:type="spellEnd"/>
      <w:r w:rsidRPr="00A810E9">
        <w:rPr>
          <w:szCs w:val="24"/>
        </w:rPr>
        <w:t xml:space="preserve">, Novan Ardy. 2019. </w:t>
      </w:r>
      <w:proofErr w:type="spellStart"/>
      <w:r w:rsidRPr="00A810E9">
        <w:rPr>
          <w:szCs w:val="24"/>
        </w:rPr>
        <w:t>Buku</w:t>
      </w:r>
      <w:proofErr w:type="spellEnd"/>
      <w:r w:rsidRPr="00A810E9">
        <w:rPr>
          <w:szCs w:val="24"/>
        </w:rPr>
        <w:t xml:space="preserve"> Ajar </w:t>
      </w:r>
      <w:proofErr w:type="spellStart"/>
      <w:r w:rsidRPr="00A810E9">
        <w:rPr>
          <w:szCs w:val="24"/>
        </w:rPr>
        <w:t>Penanganan</w:t>
      </w:r>
      <w:proofErr w:type="spellEnd"/>
      <w:r w:rsidRPr="00A810E9">
        <w:rPr>
          <w:szCs w:val="24"/>
        </w:rPr>
        <w:t xml:space="preserve"> Anak </w:t>
      </w:r>
      <w:proofErr w:type="spellStart"/>
      <w:r w:rsidRPr="00A810E9">
        <w:rPr>
          <w:szCs w:val="24"/>
        </w:rPr>
        <w:t>Usia</w:t>
      </w:r>
      <w:proofErr w:type="spellEnd"/>
      <w:r w:rsidRPr="00A810E9">
        <w:rPr>
          <w:szCs w:val="24"/>
        </w:rPr>
        <w:t xml:space="preserve"> Dini </w:t>
      </w:r>
      <w:proofErr w:type="spellStart"/>
      <w:r w:rsidRPr="00A810E9">
        <w:rPr>
          <w:szCs w:val="24"/>
        </w:rPr>
        <w:t>Berkebutuhan</w:t>
      </w:r>
      <w:proofErr w:type="spell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Khusus</w:t>
      </w:r>
      <w:proofErr w:type="spellEnd"/>
      <w:r w:rsidRPr="00A810E9">
        <w:rPr>
          <w:szCs w:val="24"/>
        </w:rPr>
        <w:t xml:space="preserve">. </w:t>
      </w:r>
      <w:proofErr w:type="gramStart"/>
      <w:r w:rsidRPr="00A810E9">
        <w:rPr>
          <w:szCs w:val="24"/>
        </w:rPr>
        <w:t>Yogyakarta :</w:t>
      </w:r>
      <w:proofErr w:type="gramEnd"/>
      <w:r w:rsidRPr="00A810E9">
        <w:rPr>
          <w:szCs w:val="24"/>
        </w:rPr>
        <w:t xml:space="preserve"> </w:t>
      </w:r>
      <w:proofErr w:type="spellStart"/>
      <w:r w:rsidRPr="00A810E9">
        <w:rPr>
          <w:szCs w:val="24"/>
        </w:rPr>
        <w:t>Ar</w:t>
      </w:r>
      <w:proofErr w:type="spellEnd"/>
      <w:r w:rsidRPr="00A810E9">
        <w:rPr>
          <w:szCs w:val="24"/>
        </w:rPr>
        <w:t>-Ruzz Media</w:t>
      </w:r>
    </w:p>
    <w:p w14:paraId="60274644" w14:textId="77777777" w:rsidR="008C6CA5" w:rsidRPr="00A810E9" w:rsidRDefault="008C6CA5" w:rsidP="008C6CA5">
      <w:pPr>
        <w:spacing w:line="276" w:lineRule="auto"/>
        <w:ind w:left="709" w:hanging="709"/>
        <w:jc w:val="both"/>
        <w:rPr>
          <w:szCs w:val="24"/>
        </w:rPr>
      </w:pPr>
      <w:r w:rsidRPr="00A810E9">
        <w:rPr>
          <w:szCs w:val="24"/>
        </w:rPr>
        <w:t xml:space="preserve">Wulansari, Wisma </w:t>
      </w:r>
      <w:proofErr w:type="spellStart"/>
      <w:r w:rsidRPr="00A810E9">
        <w:rPr>
          <w:szCs w:val="24"/>
        </w:rPr>
        <w:t>Mardika</w:t>
      </w:r>
      <w:proofErr w:type="spellEnd"/>
      <w:r w:rsidRPr="00A810E9">
        <w:rPr>
          <w:szCs w:val="24"/>
        </w:rPr>
        <w:t xml:space="preserve">. 2019. </w:t>
      </w:r>
      <w:proofErr w:type="spellStart"/>
      <w:r w:rsidRPr="00A810E9">
        <w:rPr>
          <w:szCs w:val="24"/>
        </w:rPr>
        <w:t>Jurnal</w:t>
      </w:r>
      <w:proofErr w:type="spellEnd"/>
      <w:r w:rsidRPr="00A810E9">
        <w:rPr>
          <w:szCs w:val="24"/>
        </w:rPr>
        <w:t xml:space="preserve"> Pendidikan </w:t>
      </w:r>
      <w:proofErr w:type="spellStart"/>
      <w:proofErr w:type="gramStart"/>
      <w:r w:rsidRPr="00A810E9">
        <w:rPr>
          <w:szCs w:val="24"/>
        </w:rPr>
        <w:t>Khusus</w:t>
      </w:r>
      <w:proofErr w:type="spellEnd"/>
      <w:r w:rsidRPr="00A810E9">
        <w:rPr>
          <w:szCs w:val="24"/>
        </w:rPr>
        <w:t xml:space="preserve"> :</w:t>
      </w:r>
      <w:proofErr w:type="gramEnd"/>
      <w:r w:rsidRPr="00A810E9">
        <w:rPr>
          <w:szCs w:val="24"/>
        </w:rPr>
        <w:t xml:space="preserve"> </w:t>
      </w:r>
      <w:r w:rsidRPr="00A810E9">
        <w:rPr>
          <w:i/>
          <w:iCs/>
          <w:szCs w:val="24"/>
        </w:rPr>
        <w:t xml:space="preserve">Metode </w:t>
      </w:r>
      <w:proofErr w:type="spellStart"/>
      <w:r w:rsidRPr="00A810E9">
        <w:rPr>
          <w:i/>
          <w:iCs/>
          <w:szCs w:val="24"/>
        </w:rPr>
        <w:t>Resitasi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Bermedia</w:t>
      </w:r>
      <w:proofErr w:type="spellEnd"/>
      <w:r w:rsidRPr="00A810E9">
        <w:rPr>
          <w:i/>
          <w:iCs/>
          <w:szCs w:val="24"/>
        </w:rPr>
        <w:t xml:space="preserve"> Dressing Frame Set pada Anak Autis SLB</w:t>
      </w:r>
      <w:r w:rsidRPr="00A810E9">
        <w:rPr>
          <w:szCs w:val="24"/>
        </w:rPr>
        <w:t xml:space="preserve">. </w:t>
      </w:r>
      <w:proofErr w:type="spellStart"/>
      <w:r w:rsidRPr="00A810E9">
        <w:rPr>
          <w:szCs w:val="24"/>
        </w:rPr>
        <w:t>Skripsi</w:t>
      </w:r>
      <w:proofErr w:type="spellEnd"/>
      <w:r w:rsidRPr="00A810E9">
        <w:rPr>
          <w:szCs w:val="24"/>
        </w:rPr>
        <w:t xml:space="preserve">. </w:t>
      </w:r>
      <w:proofErr w:type="spellStart"/>
      <w:proofErr w:type="gramStart"/>
      <w:r w:rsidRPr="00A810E9">
        <w:rPr>
          <w:szCs w:val="24"/>
        </w:rPr>
        <w:t>Surabaya:Universitas</w:t>
      </w:r>
      <w:proofErr w:type="spellEnd"/>
      <w:proofErr w:type="gramEnd"/>
      <w:r w:rsidRPr="00A810E9">
        <w:rPr>
          <w:szCs w:val="24"/>
        </w:rPr>
        <w:t xml:space="preserve"> Negeri Surabaya.</w:t>
      </w:r>
    </w:p>
    <w:p w14:paraId="5DBF97C9" w14:textId="77777777" w:rsidR="008C6CA5" w:rsidRPr="00A810E9" w:rsidRDefault="008C6CA5" w:rsidP="00B02F32">
      <w:pPr>
        <w:spacing w:line="276" w:lineRule="auto"/>
        <w:ind w:left="709" w:hanging="709"/>
        <w:jc w:val="both"/>
        <w:rPr>
          <w:szCs w:val="24"/>
        </w:rPr>
      </w:pPr>
      <w:r w:rsidRPr="00A810E9">
        <w:rPr>
          <w:szCs w:val="24"/>
        </w:rPr>
        <w:t xml:space="preserve">Yuliani, Nurani. (2022). </w:t>
      </w:r>
      <w:proofErr w:type="spellStart"/>
      <w:r w:rsidRPr="00A810E9">
        <w:rPr>
          <w:i/>
          <w:iCs/>
          <w:szCs w:val="24"/>
        </w:rPr>
        <w:t>Penerapan</w:t>
      </w:r>
      <w:proofErr w:type="spellEnd"/>
      <w:r w:rsidRPr="00A810E9">
        <w:rPr>
          <w:i/>
          <w:iCs/>
          <w:szCs w:val="24"/>
        </w:rPr>
        <w:t xml:space="preserve"> Media Dressing Frame </w:t>
      </w:r>
      <w:proofErr w:type="spellStart"/>
      <w:r w:rsidRPr="00A810E9">
        <w:rPr>
          <w:i/>
          <w:iCs/>
          <w:szCs w:val="24"/>
        </w:rPr>
        <w:t>untuk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proofErr w:type="gramStart"/>
      <w:r w:rsidRPr="00A810E9">
        <w:rPr>
          <w:i/>
          <w:iCs/>
          <w:szCs w:val="24"/>
        </w:rPr>
        <w:t>Meningkatkan</w:t>
      </w:r>
      <w:proofErr w:type="spellEnd"/>
      <w:r w:rsidRPr="00A810E9">
        <w:rPr>
          <w:i/>
          <w:iCs/>
          <w:szCs w:val="24"/>
        </w:rPr>
        <w:t xml:space="preserve">  </w:t>
      </w:r>
      <w:proofErr w:type="spellStart"/>
      <w:r w:rsidRPr="00A810E9">
        <w:rPr>
          <w:i/>
          <w:iCs/>
          <w:szCs w:val="24"/>
        </w:rPr>
        <w:t>Kemandirian</w:t>
      </w:r>
      <w:proofErr w:type="spellEnd"/>
      <w:proofErr w:type="gramEnd"/>
      <w:r w:rsidRPr="00A810E9">
        <w:rPr>
          <w:i/>
          <w:iCs/>
          <w:szCs w:val="24"/>
        </w:rPr>
        <w:t xml:space="preserve"> Anak </w:t>
      </w:r>
      <w:proofErr w:type="spellStart"/>
      <w:r w:rsidRPr="00A810E9">
        <w:rPr>
          <w:i/>
          <w:iCs/>
          <w:szCs w:val="24"/>
        </w:rPr>
        <w:t>Berkebutuhan</w:t>
      </w:r>
      <w:proofErr w:type="spellEnd"/>
      <w:r w:rsidRPr="00A810E9">
        <w:rPr>
          <w:i/>
          <w:iCs/>
          <w:szCs w:val="24"/>
        </w:rPr>
        <w:t xml:space="preserve"> </w:t>
      </w:r>
      <w:proofErr w:type="spellStart"/>
      <w:r w:rsidRPr="00A810E9">
        <w:rPr>
          <w:i/>
          <w:iCs/>
          <w:szCs w:val="24"/>
        </w:rPr>
        <w:t>Khusus</w:t>
      </w:r>
      <w:proofErr w:type="spellEnd"/>
      <w:r w:rsidRPr="00A810E9">
        <w:rPr>
          <w:szCs w:val="24"/>
        </w:rPr>
        <w:t xml:space="preserve">. </w:t>
      </w:r>
      <w:proofErr w:type="spellStart"/>
      <w:r w:rsidRPr="00A810E9">
        <w:rPr>
          <w:szCs w:val="24"/>
        </w:rPr>
        <w:t>Jurnal</w:t>
      </w:r>
      <w:proofErr w:type="spellEnd"/>
      <w:r w:rsidRPr="00A810E9">
        <w:rPr>
          <w:szCs w:val="24"/>
        </w:rPr>
        <w:t xml:space="preserve"> Pendidikan </w:t>
      </w:r>
      <w:proofErr w:type="spellStart"/>
      <w:r w:rsidRPr="00A810E9">
        <w:rPr>
          <w:szCs w:val="24"/>
        </w:rPr>
        <w:t>Khusus</w:t>
      </w:r>
      <w:proofErr w:type="spellEnd"/>
      <w:r w:rsidRPr="00A810E9">
        <w:rPr>
          <w:szCs w:val="24"/>
        </w:rPr>
        <w:t>, 18(1), 45–56.</w:t>
      </w:r>
    </w:p>
    <w:sectPr w:rsidR="008C6CA5" w:rsidRPr="00A810E9" w:rsidSect="00527643">
      <w:headerReference w:type="default" r:id="rId17"/>
      <w:footerReference w:type="first" r:id="rId18"/>
      <w:pgSz w:w="11907" w:h="16840" w:code="9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C404" w14:textId="77777777" w:rsidR="0009594D" w:rsidRDefault="0009594D" w:rsidP="0056009C">
      <w:pPr>
        <w:spacing w:after="0" w:line="240" w:lineRule="auto"/>
      </w:pPr>
      <w:r>
        <w:separator/>
      </w:r>
    </w:p>
  </w:endnote>
  <w:endnote w:type="continuationSeparator" w:id="0">
    <w:p w14:paraId="6BFB016B" w14:textId="77777777" w:rsidR="0009594D" w:rsidRDefault="0009594D" w:rsidP="0056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C6BD" w14:textId="480F3BD9" w:rsidR="0056009C" w:rsidRPr="00D31A09" w:rsidRDefault="0056009C" w:rsidP="0031233B">
    <w:pPr>
      <w:pStyle w:val="Footer"/>
      <w:rPr>
        <w:rFonts w:asciiTheme="minorHAnsi" w:hAnsiTheme="minorHAnsi" w:cstheme="minorHAnsi"/>
        <w:caps/>
        <w:noProof/>
        <w:sz w:val="20"/>
        <w:szCs w:val="24"/>
      </w:rPr>
    </w:pPr>
  </w:p>
  <w:p w14:paraId="41A046CD" w14:textId="77777777" w:rsidR="0056009C" w:rsidRDefault="00560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6825" w14:textId="77777777" w:rsidR="0009594D" w:rsidRDefault="0009594D" w:rsidP="0056009C">
      <w:pPr>
        <w:spacing w:after="0" w:line="240" w:lineRule="auto"/>
      </w:pPr>
      <w:r>
        <w:separator/>
      </w:r>
    </w:p>
  </w:footnote>
  <w:footnote w:type="continuationSeparator" w:id="0">
    <w:p w14:paraId="6AB2D9D0" w14:textId="77777777" w:rsidR="0009594D" w:rsidRDefault="0009594D" w:rsidP="0056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003B" w14:textId="5DA2C292" w:rsidR="00F339B9" w:rsidRDefault="00F339B9">
    <w:pPr>
      <w:pStyle w:val="Header"/>
      <w:jc w:val="right"/>
    </w:pPr>
  </w:p>
  <w:p w14:paraId="422147F1" w14:textId="77777777" w:rsidR="0056009C" w:rsidRPr="0056009C" w:rsidRDefault="0056009C">
    <w:pPr>
      <w:pStyle w:val="Header"/>
      <w:rPr>
        <w:rFonts w:asciiTheme="minorHAnsi" w:hAnsiTheme="minorHAns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EF"/>
    <w:rsid w:val="00006E09"/>
    <w:rsid w:val="00020FBF"/>
    <w:rsid w:val="00022106"/>
    <w:rsid w:val="000221B2"/>
    <w:rsid w:val="0003408C"/>
    <w:rsid w:val="00034201"/>
    <w:rsid w:val="00035C23"/>
    <w:rsid w:val="000420DB"/>
    <w:rsid w:val="00051A88"/>
    <w:rsid w:val="0005287B"/>
    <w:rsid w:val="0006016E"/>
    <w:rsid w:val="00067B4E"/>
    <w:rsid w:val="00074152"/>
    <w:rsid w:val="000769BA"/>
    <w:rsid w:val="0007776C"/>
    <w:rsid w:val="00082A13"/>
    <w:rsid w:val="00082A3D"/>
    <w:rsid w:val="0009594D"/>
    <w:rsid w:val="000977C7"/>
    <w:rsid w:val="000A15EC"/>
    <w:rsid w:val="000A42BB"/>
    <w:rsid w:val="000D1562"/>
    <w:rsid w:val="000D73A8"/>
    <w:rsid w:val="000E6BCA"/>
    <w:rsid w:val="000E7ECA"/>
    <w:rsid w:val="000F02F7"/>
    <w:rsid w:val="001029CD"/>
    <w:rsid w:val="00106364"/>
    <w:rsid w:val="00114562"/>
    <w:rsid w:val="00131EAD"/>
    <w:rsid w:val="00155765"/>
    <w:rsid w:val="001616ED"/>
    <w:rsid w:val="00171698"/>
    <w:rsid w:val="0017262A"/>
    <w:rsid w:val="00180C16"/>
    <w:rsid w:val="001A066F"/>
    <w:rsid w:val="001A14DF"/>
    <w:rsid w:val="001A1B42"/>
    <w:rsid w:val="001A5530"/>
    <w:rsid w:val="001D129A"/>
    <w:rsid w:val="001D2DA1"/>
    <w:rsid w:val="001E6FB6"/>
    <w:rsid w:val="001F5B4A"/>
    <w:rsid w:val="00207305"/>
    <w:rsid w:val="00230490"/>
    <w:rsid w:val="002449B9"/>
    <w:rsid w:val="00277497"/>
    <w:rsid w:val="00281F9C"/>
    <w:rsid w:val="00292F25"/>
    <w:rsid w:val="002B212E"/>
    <w:rsid w:val="002C0076"/>
    <w:rsid w:val="002C4FA8"/>
    <w:rsid w:val="002C749D"/>
    <w:rsid w:val="002D13D0"/>
    <w:rsid w:val="002D754A"/>
    <w:rsid w:val="002E6D2F"/>
    <w:rsid w:val="002F1D02"/>
    <w:rsid w:val="002F3908"/>
    <w:rsid w:val="002F5D38"/>
    <w:rsid w:val="00302FB9"/>
    <w:rsid w:val="003039E4"/>
    <w:rsid w:val="00305B62"/>
    <w:rsid w:val="00307277"/>
    <w:rsid w:val="0031010E"/>
    <w:rsid w:val="0031233B"/>
    <w:rsid w:val="00344370"/>
    <w:rsid w:val="00344560"/>
    <w:rsid w:val="0034593C"/>
    <w:rsid w:val="00345A86"/>
    <w:rsid w:val="00346275"/>
    <w:rsid w:val="003473D0"/>
    <w:rsid w:val="00347A90"/>
    <w:rsid w:val="00352E1E"/>
    <w:rsid w:val="00353818"/>
    <w:rsid w:val="0036360A"/>
    <w:rsid w:val="00371CDA"/>
    <w:rsid w:val="0037578D"/>
    <w:rsid w:val="00376668"/>
    <w:rsid w:val="00385A5D"/>
    <w:rsid w:val="003F3F9C"/>
    <w:rsid w:val="003F65C8"/>
    <w:rsid w:val="003F720D"/>
    <w:rsid w:val="00407832"/>
    <w:rsid w:val="004308EB"/>
    <w:rsid w:val="00460FF8"/>
    <w:rsid w:val="00464EAC"/>
    <w:rsid w:val="00491B1B"/>
    <w:rsid w:val="00496DB8"/>
    <w:rsid w:val="004A1CB3"/>
    <w:rsid w:val="004A56FF"/>
    <w:rsid w:val="004B437A"/>
    <w:rsid w:val="004B548A"/>
    <w:rsid w:val="004E1123"/>
    <w:rsid w:val="004E2097"/>
    <w:rsid w:val="004F5D50"/>
    <w:rsid w:val="005254CF"/>
    <w:rsid w:val="00527643"/>
    <w:rsid w:val="005378CF"/>
    <w:rsid w:val="00541B71"/>
    <w:rsid w:val="00545055"/>
    <w:rsid w:val="00553C9F"/>
    <w:rsid w:val="0056009C"/>
    <w:rsid w:val="00560143"/>
    <w:rsid w:val="00570C53"/>
    <w:rsid w:val="00571195"/>
    <w:rsid w:val="005751E9"/>
    <w:rsid w:val="0059234C"/>
    <w:rsid w:val="005A343C"/>
    <w:rsid w:val="005B1A7B"/>
    <w:rsid w:val="005B4769"/>
    <w:rsid w:val="005C05C8"/>
    <w:rsid w:val="005C5D6B"/>
    <w:rsid w:val="005D39E1"/>
    <w:rsid w:val="005E54E0"/>
    <w:rsid w:val="00603F9D"/>
    <w:rsid w:val="00610626"/>
    <w:rsid w:val="00612BEE"/>
    <w:rsid w:val="00624314"/>
    <w:rsid w:val="0063077D"/>
    <w:rsid w:val="00634842"/>
    <w:rsid w:val="00650539"/>
    <w:rsid w:val="006548C4"/>
    <w:rsid w:val="00670728"/>
    <w:rsid w:val="00682FA1"/>
    <w:rsid w:val="00685BEB"/>
    <w:rsid w:val="00686141"/>
    <w:rsid w:val="006A0188"/>
    <w:rsid w:val="006A0A5C"/>
    <w:rsid w:val="006B11B8"/>
    <w:rsid w:val="006B72AD"/>
    <w:rsid w:val="006C295A"/>
    <w:rsid w:val="006C29B0"/>
    <w:rsid w:val="006C4589"/>
    <w:rsid w:val="006C5B08"/>
    <w:rsid w:val="006E5CDC"/>
    <w:rsid w:val="006E6078"/>
    <w:rsid w:val="006E652C"/>
    <w:rsid w:val="006E7D69"/>
    <w:rsid w:val="006F2094"/>
    <w:rsid w:val="006F45AA"/>
    <w:rsid w:val="00703FFF"/>
    <w:rsid w:val="00736D34"/>
    <w:rsid w:val="00740BCA"/>
    <w:rsid w:val="00741DC6"/>
    <w:rsid w:val="0074619A"/>
    <w:rsid w:val="00761A98"/>
    <w:rsid w:val="00770567"/>
    <w:rsid w:val="00773D02"/>
    <w:rsid w:val="007812AF"/>
    <w:rsid w:val="0078539D"/>
    <w:rsid w:val="007A1B4B"/>
    <w:rsid w:val="007A7D83"/>
    <w:rsid w:val="007B724A"/>
    <w:rsid w:val="007C08A2"/>
    <w:rsid w:val="007C1FCC"/>
    <w:rsid w:val="007D3CEF"/>
    <w:rsid w:val="007E743F"/>
    <w:rsid w:val="007F4880"/>
    <w:rsid w:val="007F5A42"/>
    <w:rsid w:val="0081010C"/>
    <w:rsid w:val="008276B3"/>
    <w:rsid w:val="008322D3"/>
    <w:rsid w:val="00847B5A"/>
    <w:rsid w:val="00850235"/>
    <w:rsid w:val="00886481"/>
    <w:rsid w:val="00894209"/>
    <w:rsid w:val="008A136E"/>
    <w:rsid w:val="008B0EEC"/>
    <w:rsid w:val="008C634B"/>
    <w:rsid w:val="008C6CA5"/>
    <w:rsid w:val="008D5EF9"/>
    <w:rsid w:val="00914D45"/>
    <w:rsid w:val="00937E4A"/>
    <w:rsid w:val="00954C5C"/>
    <w:rsid w:val="009A57A8"/>
    <w:rsid w:val="009A791C"/>
    <w:rsid w:val="009A7A56"/>
    <w:rsid w:val="009B2AD8"/>
    <w:rsid w:val="009B3ACF"/>
    <w:rsid w:val="009C2649"/>
    <w:rsid w:val="009C2B30"/>
    <w:rsid w:val="009D576D"/>
    <w:rsid w:val="009E0E64"/>
    <w:rsid w:val="009E36F7"/>
    <w:rsid w:val="009E520F"/>
    <w:rsid w:val="009F7762"/>
    <w:rsid w:val="00A3100A"/>
    <w:rsid w:val="00A3111F"/>
    <w:rsid w:val="00A32059"/>
    <w:rsid w:val="00A34372"/>
    <w:rsid w:val="00A35B47"/>
    <w:rsid w:val="00A369FF"/>
    <w:rsid w:val="00A625DB"/>
    <w:rsid w:val="00A63D15"/>
    <w:rsid w:val="00A74B1C"/>
    <w:rsid w:val="00A80FF0"/>
    <w:rsid w:val="00A810E9"/>
    <w:rsid w:val="00A86445"/>
    <w:rsid w:val="00A87514"/>
    <w:rsid w:val="00A94C80"/>
    <w:rsid w:val="00AA2C10"/>
    <w:rsid w:val="00AA3AE5"/>
    <w:rsid w:val="00AD049C"/>
    <w:rsid w:val="00AD5692"/>
    <w:rsid w:val="00B02F32"/>
    <w:rsid w:val="00B20A26"/>
    <w:rsid w:val="00B22800"/>
    <w:rsid w:val="00B253C1"/>
    <w:rsid w:val="00B312C6"/>
    <w:rsid w:val="00B34DFF"/>
    <w:rsid w:val="00B4095F"/>
    <w:rsid w:val="00B46C12"/>
    <w:rsid w:val="00B51032"/>
    <w:rsid w:val="00B51BFA"/>
    <w:rsid w:val="00B622B0"/>
    <w:rsid w:val="00B65D32"/>
    <w:rsid w:val="00B707E8"/>
    <w:rsid w:val="00B718F9"/>
    <w:rsid w:val="00B87970"/>
    <w:rsid w:val="00B91EF2"/>
    <w:rsid w:val="00BA62FD"/>
    <w:rsid w:val="00BC1869"/>
    <w:rsid w:val="00BD4F82"/>
    <w:rsid w:val="00BE3628"/>
    <w:rsid w:val="00BE6609"/>
    <w:rsid w:val="00BE6E00"/>
    <w:rsid w:val="00BF00A0"/>
    <w:rsid w:val="00C14F3C"/>
    <w:rsid w:val="00C31840"/>
    <w:rsid w:val="00C3410D"/>
    <w:rsid w:val="00C35267"/>
    <w:rsid w:val="00C36590"/>
    <w:rsid w:val="00C36A06"/>
    <w:rsid w:val="00C44FE3"/>
    <w:rsid w:val="00C53C99"/>
    <w:rsid w:val="00C771A6"/>
    <w:rsid w:val="00C80F96"/>
    <w:rsid w:val="00C822A5"/>
    <w:rsid w:val="00C8253F"/>
    <w:rsid w:val="00C8616B"/>
    <w:rsid w:val="00CC3E55"/>
    <w:rsid w:val="00CC63B3"/>
    <w:rsid w:val="00CD30D6"/>
    <w:rsid w:val="00CE3835"/>
    <w:rsid w:val="00CE5B32"/>
    <w:rsid w:val="00D039E0"/>
    <w:rsid w:val="00D147EA"/>
    <w:rsid w:val="00D21465"/>
    <w:rsid w:val="00D31A09"/>
    <w:rsid w:val="00D3553C"/>
    <w:rsid w:val="00D46EDA"/>
    <w:rsid w:val="00D673A9"/>
    <w:rsid w:val="00D678F3"/>
    <w:rsid w:val="00D81AA6"/>
    <w:rsid w:val="00D9288A"/>
    <w:rsid w:val="00D9374B"/>
    <w:rsid w:val="00D9481D"/>
    <w:rsid w:val="00D952FD"/>
    <w:rsid w:val="00D96F9B"/>
    <w:rsid w:val="00DA3D32"/>
    <w:rsid w:val="00DA4C5A"/>
    <w:rsid w:val="00DB3F07"/>
    <w:rsid w:val="00DC2031"/>
    <w:rsid w:val="00DC39C8"/>
    <w:rsid w:val="00DC7177"/>
    <w:rsid w:val="00DE5396"/>
    <w:rsid w:val="00DE7A0D"/>
    <w:rsid w:val="00E242C4"/>
    <w:rsid w:val="00E35E29"/>
    <w:rsid w:val="00E360FA"/>
    <w:rsid w:val="00E41DE6"/>
    <w:rsid w:val="00E4665E"/>
    <w:rsid w:val="00E86E7E"/>
    <w:rsid w:val="00E92F52"/>
    <w:rsid w:val="00E94169"/>
    <w:rsid w:val="00EB1DFA"/>
    <w:rsid w:val="00EC0576"/>
    <w:rsid w:val="00ED5A94"/>
    <w:rsid w:val="00EF089E"/>
    <w:rsid w:val="00F02E06"/>
    <w:rsid w:val="00F12154"/>
    <w:rsid w:val="00F12A43"/>
    <w:rsid w:val="00F228FC"/>
    <w:rsid w:val="00F27284"/>
    <w:rsid w:val="00F339B9"/>
    <w:rsid w:val="00F7796A"/>
    <w:rsid w:val="00F8160F"/>
    <w:rsid w:val="00F97A26"/>
    <w:rsid w:val="00FC0F03"/>
    <w:rsid w:val="00FC272A"/>
    <w:rsid w:val="00FD2029"/>
    <w:rsid w:val="00FE0C6F"/>
    <w:rsid w:val="00F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65747"/>
  <w15:docId w15:val="{853AE13D-5EB2-4363-89D9-D435EC8D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E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A791C"/>
    <w:pPr>
      <w:spacing w:after="0" w:line="480" w:lineRule="auto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560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9C"/>
  </w:style>
  <w:style w:type="paragraph" w:styleId="Footer">
    <w:name w:val="footer"/>
    <w:basedOn w:val="Normal"/>
    <w:link w:val="FooterChar"/>
    <w:uiPriority w:val="99"/>
    <w:unhideWhenUsed/>
    <w:rsid w:val="00560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9C"/>
  </w:style>
  <w:style w:type="table" w:styleId="TableGrid">
    <w:name w:val="Table Grid"/>
    <w:basedOn w:val="TableNormal"/>
    <w:uiPriority w:val="59"/>
    <w:rsid w:val="00155765"/>
    <w:pPr>
      <w:spacing w:after="0" w:line="240" w:lineRule="auto"/>
    </w:pPr>
    <w:rPr>
      <w:rFonts w:asciiTheme="minorHAnsi" w:hAnsiTheme="minorHAnsi"/>
      <w:kern w:val="0"/>
      <w:sz w:val="22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04/jn.v7i2.16932" TargetMode="External"/><Relationship Id="rId13" Type="http://schemas.openxmlformats.org/officeDocument/2006/relationships/hyperlink" Target="https://doi.org/10.21009/parameter.252.0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6456/special.vol3.no2.a7019" TargetMode="External"/><Relationship Id="rId12" Type="http://schemas.openxmlformats.org/officeDocument/2006/relationships/hyperlink" Target="https://doi.org/10.57235/jleb.v1i2.119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31539/joting.v4i2.429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58578/masaliq.v2i1.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9059/tarim.v5i2.1244" TargetMode="External"/><Relationship Id="rId10" Type="http://schemas.openxmlformats.org/officeDocument/2006/relationships/hyperlink" Target="https://doi.org/10.21831/jpa.v7i2.2633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ndfonline.com/doi/abs/10.1080/10409289.2015.995454" TargetMode="External"/><Relationship Id="rId14" Type="http://schemas.openxmlformats.org/officeDocument/2006/relationships/hyperlink" Target="https://doi.org/10.53510/nsj.v4i2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C45B-8259-49BA-B9E9-9D1B76D1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ASUS ONLY</cp:lastModifiedBy>
  <cp:revision>14</cp:revision>
  <cp:lastPrinted>2024-12-17T06:20:00Z</cp:lastPrinted>
  <dcterms:created xsi:type="dcterms:W3CDTF">2024-12-17T03:46:00Z</dcterms:created>
  <dcterms:modified xsi:type="dcterms:W3CDTF">2025-05-19T14:09:00Z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zotero-version="7.0.11"&gt;&lt;session id="N4Fto3Q2"/&gt;&lt;style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