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PENERAPAN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MASSAGE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PUNGGUNG TERHADAP PENURUNAN SKALA NYERI HAID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(DISMENOREA)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 PADA REMAJA PUTRI DI SMA TRI SUKSES </w:t>
      </w:r>
      <w:r w:rsidRPr="004628D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BOARDING SCHOOL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JAMBI </w:t>
      </w: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  <w:t>Program Studi Diploma III Keperawatan</w:t>
      </w: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  <w:t>Sekolah Tinggi Ilmu Kesehatan Garuda Putih Jambi Tahun 2025</w:t>
      </w: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  <w:t>*Tania Sitanggang**Novida Nengsih***Suryati</w:t>
      </w: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fi-FI"/>
        </w:rPr>
        <w:t xml:space="preserve">Email 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fldChar w:fldCharType="begin"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instrText xml:space="preserve"> HYPERLINK "mailto:</w:instrText>
      </w:r>
      <w:r w:rsidRPr="0044105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instrText>taniasitanggang2016@gmail.com</w:instrTex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instrText xml:space="preserve">" </w:instrTex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fldChar w:fldCharType="separate"/>
      </w:r>
      <w:r w:rsidRPr="009E26B7">
        <w:rPr>
          <w:rStyle w:val="Hyperlink"/>
          <w:rFonts w:ascii="Times New Roman" w:eastAsia="Calibri" w:hAnsi="Times New Roman" w:cs="Times New Roman"/>
          <w:sz w:val="24"/>
          <w:szCs w:val="24"/>
          <w:lang w:val="fi-FI"/>
        </w:rPr>
        <w:t>taniasitanggang2016@gmail.com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  <w:fldChar w:fldCharType="end"/>
      </w:r>
    </w:p>
    <w:p w:rsidR="00A16BEA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fi-FI"/>
        </w:rPr>
      </w:pPr>
    </w:p>
    <w:p w:rsidR="00A16BEA" w:rsidRPr="00494078" w:rsidRDefault="00A16BEA" w:rsidP="00A16B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r w:rsidRPr="004940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>ABSTRAK</w:t>
      </w:r>
    </w:p>
    <w:p w:rsidR="00A16BEA" w:rsidRPr="00441054" w:rsidRDefault="00A16BEA" w:rsidP="00A16B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Latar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3624">
        <w:rPr>
          <w:rFonts w:ascii="Times New Roman" w:hAnsi="Times New Roman" w:cs="Times New Roman"/>
          <w:i/>
          <w:sz w:val="24"/>
          <w:szCs w:val="24"/>
        </w:rPr>
        <w:t>Dismenorea</w:t>
      </w:r>
      <w:r w:rsidRPr="00E736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490FBA">
        <w:rPr>
          <w:rFonts w:ascii="Times New Roman" w:hAnsi="Times New Roman" w:cs="Times New Roman"/>
          <w:sz w:val="24"/>
          <w:szCs w:val="24"/>
        </w:rPr>
        <w:t xml:space="preserve"> kondisi nyeri yang terjadi saat menstruasi, dirasakan di bagian bawah perut, dan dapat muncul sebelum, selama, atau setelah haid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Dismenorea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rutinitas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490FBA">
        <w:rPr>
          <w:rFonts w:ascii="Times New Roman" w:hAnsi="Times New Roman" w:cs="Times New Roman"/>
          <w:sz w:val="24"/>
          <w:szCs w:val="24"/>
        </w:rPr>
        <w:t xml:space="preserve">ntuk mengurangi nyeri haid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0FBA">
        <w:rPr>
          <w:rFonts w:ascii="Times New Roman" w:hAnsi="Times New Roman" w:cs="Times New Roman"/>
          <w:i/>
          <w:sz w:val="24"/>
          <w:szCs w:val="24"/>
        </w:rPr>
        <w:t>massage</w:t>
      </w:r>
      <w:r w:rsidRPr="00490FBA">
        <w:rPr>
          <w:rFonts w:ascii="Times New Roman" w:hAnsi="Times New Roman" w:cs="Times New Roman"/>
          <w:sz w:val="24"/>
          <w:szCs w:val="24"/>
        </w:rPr>
        <w:t xml:space="preserve"> punggung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Tujuan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massage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44805">
        <w:rPr>
          <w:rFonts w:ascii="Times New Roman" w:hAnsi="Times New Roman" w:cs="Times New Roman"/>
          <w:i/>
          <w:sz w:val="24"/>
          <w:szCs w:val="24"/>
          <w:lang w:val="en-US"/>
        </w:rPr>
        <w:t>dismenorea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.</w:t>
      </w: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NRM (</w:t>
      </w:r>
      <w:r w:rsidRPr="00E734D3">
        <w:rPr>
          <w:rFonts w:ascii="Times New Roman" w:hAnsi="Times New Roman" w:cs="Times New Roman"/>
          <w:i/>
          <w:sz w:val="24"/>
          <w:szCs w:val="24"/>
          <w:lang w:val="en-US"/>
        </w:rPr>
        <w:t>Numeric Rating Scale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massage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massage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SMA Tri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36DE">
        <w:rPr>
          <w:rFonts w:ascii="Times New Roman" w:hAnsi="Times New Roman" w:cs="Times New Roman"/>
          <w:i/>
          <w:sz w:val="24"/>
          <w:szCs w:val="24"/>
          <w:lang w:val="en-US"/>
        </w:rPr>
        <w:t>Boarding School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Jambi.</w:t>
      </w: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3D0">
        <w:rPr>
          <w:rFonts w:ascii="Times New Roman" w:hAnsi="Times New Roman" w:cs="Times New Roman"/>
          <w:i/>
          <w:sz w:val="24"/>
          <w:szCs w:val="24"/>
          <w:lang w:val="en-US"/>
        </w:rPr>
        <w:t>Massage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dismenorea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U di SMA Tri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36DE">
        <w:rPr>
          <w:rFonts w:ascii="Times New Roman" w:hAnsi="Times New Roman" w:cs="Times New Roman"/>
          <w:i/>
          <w:sz w:val="24"/>
          <w:szCs w:val="24"/>
          <w:lang w:val="en-US"/>
        </w:rPr>
        <w:t>Boarding School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Jambi.</w:t>
      </w: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805">
        <w:rPr>
          <w:rFonts w:ascii="Times New Roman" w:hAnsi="Times New Roman" w:cs="Times New Roman"/>
          <w:i/>
          <w:sz w:val="24"/>
          <w:szCs w:val="24"/>
          <w:lang w:val="en-US"/>
        </w:rPr>
        <w:t>Dismenorea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4805">
        <w:rPr>
          <w:rFonts w:ascii="Times New Roman" w:hAnsi="Times New Roman" w:cs="Times New Roman"/>
          <w:i/>
          <w:sz w:val="24"/>
          <w:szCs w:val="24"/>
          <w:lang w:val="en-US"/>
        </w:rPr>
        <w:t>Massage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6BEA" w:rsidRDefault="00A16BEA" w:rsidP="00A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>Referensi</w:t>
      </w:r>
      <w:proofErr w:type="spellEnd"/>
      <w:r w:rsidRPr="00494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( 2007-2024) , 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( 2011-2024)</w:t>
      </w:r>
    </w:p>
    <w:p w:rsidR="00B67B43" w:rsidRDefault="00B67B43"/>
    <w:sectPr w:rsidR="00B67B43" w:rsidSect="00A16BEA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40" w:rsidRDefault="00683F40" w:rsidP="00850F9C">
      <w:pPr>
        <w:spacing w:after="0" w:line="240" w:lineRule="auto"/>
      </w:pPr>
      <w:r>
        <w:separator/>
      </w:r>
    </w:p>
  </w:endnote>
  <w:endnote w:type="continuationSeparator" w:id="0">
    <w:p w:rsidR="00683F40" w:rsidRDefault="00683F40" w:rsidP="0085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741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50F9C" w:rsidRPr="00850F9C" w:rsidRDefault="00850F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proofErr w:type="gramStart"/>
        <w:r w:rsidRPr="00850F9C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2C0376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gramEnd"/>
      </w:p>
    </w:sdtContent>
  </w:sdt>
  <w:p w:rsidR="00850F9C" w:rsidRDefault="00850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40" w:rsidRDefault="00683F40" w:rsidP="00850F9C">
      <w:pPr>
        <w:spacing w:after="0" w:line="240" w:lineRule="auto"/>
      </w:pPr>
      <w:r>
        <w:separator/>
      </w:r>
    </w:p>
  </w:footnote>
  <w:footnote w:type="continuationSeparator" w:id="0">
    <w:p w:rsidR="00683F40" w:rsidRDefault="00683F40" w:rsidP="00850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EA"/>
    <w:rsid w:val="002C0376"/>
    <w:rsid w:val="005D3AD4"/>
    <w:rsid w:val="00683F40"/>
    <w:rsid w:val="00850F9C"/>
    <w:rsid w:val="00A16BEA"/>
    <w:rsid w:val="00B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E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B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9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9C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E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B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9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9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2025-05-16T03:44:00Z</dcterms:created>
  <dcterms:modified xsi:type="dcterms:W3CDTF">2025-05-16T03:51:00Z</dcterms:modified>
</cp:coreProperties>
</file>