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2888" w14:textId="3624A29B" w:rsidR="00F30DB6" w:rsidRPr="00E84BBD" w:rsidRDefault="00F30DB6" w:rsidP="00F30DB6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i-FI"/>
        </w:rPr>
        <w:t>DAFTAR PUSTAKA</w:t>
      </w:r>
    </w:p>
    <w:p w14:paraId="3C86305E" w14:textId="77777777" w:rsidR="00F30DB6" w:rsidRPr="00E84BBD" w:rsidRDefault="00F30DB6" w:rsidP="00F30DB6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i-FI"/>
        </w:rPr>
      </w:pPr>
    </w:p>
    <w:p w14:paraId="1E29CF0B" w14:textId="4BD8A120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Adiputra Sudarma, dkk. 2021.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 xml:space="preserve">Metodologi Penelitian Kesehatan. 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Denpasar: Yayasan Kita Menulis.</w:t>
      </w:r>
    </w:p>
    <w:p w14:paraId="44F89264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Adnan Indra Muchlis, Sufian Hanim. 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2014.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Filsafat Ilmu Pengetahuan Penelitian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Yogyakarta: Trussmedia Grafika.</w:t>
      </w:r>
    </w:p>
    <w:p w14:paraId="0F14E56A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Akbar. E. 2020.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METODE BELAJAR ANAK USIA DINI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Jakarta: Kencana. </w:t>
      </w:r>
    </w:p>
    <w:p w14:paraId="2FB1DA3E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Aminingsih, S. (2021). Penerapan Metode Bernyanyi Untuk Meningkatkan Kemampuan Cuci Tangan pada Anak Usia Sekolah.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KOSALA: Jurnal Ilmu Kesehatan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,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9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(1).</w:t>
      </w:r>
    </w:p>
    <w:p w14:paraId="1F0622A3" w14:textId="5895CE92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Bolon Christina Magdalena. 2021.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 xml:space="preserve">Pendidikan Dan Promosi 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Kesehatan. Medan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 xml:space="preserve"> Timur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: UIM Pres.</w:t>
      </w:r>
    </w:p>
    <w:p w14:paraId="496B82A2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Evans Darly, Dina, Patricia. 2019.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Promosi Kesehatan Dan Kesehatan Masyarakat Untuk Mahasiswa Keperawatan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Yogyakarta: Rapha Publishing.</w:t>
      </w:r>
    </w:p>
    <w:p w14:paraId="3C7F5C44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Fitri, F. E. (2022). PENERAPAN METODE BERNYANYI TERHADAP KEMAMPUAN MENCUCI TANGAN PADA ANAK USIA PRA SEKOLAH DI TK AL-AZHAR 16 BANDAR LAMPUNG TAHUN 2021.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Jurnal Kesehatan Baitul Hikmah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,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1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(2), 77-85.</w:t>
      </w:r>
    </w:p>
    <w:p w14:paraId="7D036741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Herawati, N., Astuti, A., &amp; Alim, M. L. (2021). Meningkatkan Motorik Kasar Anak Melalui Metode Bernyanyi dengan Gerakan Berbasis Tema di TK Tunas Harapan. </w:t>
      </w:r>
      <w:proofErr w:type="spellStart"/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Pendidikan </w:t>
      </w:r>
      <w:proofErr w:type="spellStart"/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Terintegrasi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(1).</w:t>
      </w:r>
    </w:p>
    <w:p w14:paraId="069D1E8E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Hudju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F.,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Duyoh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L., &amp;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Masulili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 (2022).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Metode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Cuci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Tangan 6 Langkah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Kepatuhan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Mencuci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Tangan Anak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Usia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Pra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TK Kembang Rogo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Kelurahan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Mamboro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Barat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Kecamatan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Palu Utara.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Jurnal Kolaboratif Sains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,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5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(11), 795-804.</w:t>
      </w:r>
    </w:p>
    <w:p w14:paraId="54A9DD77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Idris. H. 2022.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HAND HYGIENE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Jakarta: Kencana.</w:t>
      </w:r>
    </w:p>
    <w:p w14:paraId="13A1FAB2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Kamtini, K.,&amp; Sitompul, F. A. (2019). Pengaruh Metode Bernyanyi kemampuan Mengingat Huruf dan Angka Pada Anak Usia D: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Pendidikan Anak Usia Dini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, 4(1),141-145.</w:t>
      </w:r>
    </w:p>
    <w:p w14:paraId="481B37AF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Maghfuroh. 2019.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PANDUAN DETEKSI DINI TUMBUH KEMBANG ANAK PRASEKOLAH USIA 3-6 TAHUN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Jawa Tengah: CV. Pena Persada.</w:t>
      </w:r>
    </w:p>
    <w:p w14:paraId="5734172E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Mansur, Arif rohman. 2019.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TUMBUH KEMBANG ANAK USIA PRASEKOLAH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. 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Padang: </w:t>
      </w:r>
      <w:proofErr w:type="spellStart"/>
      <w:r w:rsidRPr="00E84BBD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E84BBD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046A1B0D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Mashuri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&amp; Dewi, M. (2017).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Metode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Bernyanyi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Media Flash Card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Daya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Ingat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Anak Dalam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Pengenalan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Huruf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Hijaiyyah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TPA Darul Falah Gampong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Pineung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MUDARRISUNA: Media Kajian Pendidikan Agama Islam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(2), 346-364</w:t>
      </w:r>
      <w:r w:rsidRPr="00E84BB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59C854E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Muzaenah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T., &amp;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Riyaningrum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 (2020, December).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Edukasi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Cuci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Tangan Enam Langkah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Penyebaran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Menular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Anak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Usia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. In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PROSIDING SEMINAR NASIONAL LPPM UMP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 (Vol. 2, pp. 83-87).</w:t>
      </w:r>
    </w:p>
    <w:p w14:paraId="10B2FB66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Notoadmojo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(2012). 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Promosi kesehatan dan perilaku kesehatan. Jakarta: perpustakaan nasional RI.</w:t>
      </w:r>
    </w:p>
    <w:p w14:paraId="3D63277C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Nurjannah. S. 2022.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BUKU MODUL STANDAR OPERASIONAL PROSEDUR (SOP) KETERAMPILAN KEPERAWATAN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Kediri: Lembaga Omega Medika.</w:t>
      </w:r>
    </w:p>
    <w:p w14:paraId="1FEE9910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Nursalam. 2020.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Metodologi Penelitian Ilmu Keperawatan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Jakarta Selatan: Salemba Medika.</w:t>
      </w:r>
    </w:p>
    <w:p w14:paraId="1F72CC90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Pakpaham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Martina, Deborah Siregar,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dkk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Promosi Kesehatan Dan Prilaku Kesehatan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Yayasan Kita Menulis.</w:t>
      </w:r>
    </w:p>
    <w:p w14:paraId="121E6A4F" w14:textId="77777777" w:rsidR="002F6C3C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Rachmawati Ana. 2021.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Promosi Kesehatan Dan Ilmu Perilaku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Malang: Wineka Media.</w:t>
      </w:r>
    </w:p>
    <w:p w14:paraId="3B373698" w14:textId="523FBC2A" w:rsidR="00E84BBD" w:rsidRPr="00E84BBD" w:rsidRDefault="00E84BBD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09272B">
        <w:rPr>
          <w:rFonts w:ascii="Times New Roman" w:eastAsia="Times New Roman" w:hAnsi="Times New Roman" w:cs="Times New Roman"/>
          <w:kern w:val="0"/>
          <w:sz w:val="24"/>
          <w:szCs w:val="24"/>
          <w:lang w:val="fi-FI"/>
          <w14:ligatures w14:val="none"/>
        </w:rPr>
        <w:t xml:space="preserve">Rahayu, Y. P., Lubis, M. S., &amp; Mambang, D. E. P. (2022). Edukasi Dan </w:t>
      </w:r>
      <w:r w:rsidRPr="00A77F6F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Sosialisasi</w:t>
      </w:r>
      <w:r w:rsidRPr="0009272B">
        <w:rPr>
          <w:rFonts w:ascii="Times New Roman" w:eastAsia="Times New Roman" w:hAnsi="Times New Roman" w:cs="Times New Roman"/>
          <w:kern w:val="0"/>
          <w:sz w:val="24"/>
          <w:szCs w:val="24"/>
          <w:lang w:val="fi-FI"/>
          <w14:ligatures w14:val="none"/>
        </w:rPr>
        <w:t xml:space="preserve"> Mencuci Tangan Dengan Sabun Untuk Mencegah Virus Covid-19 Kepada Siswa Di Sekolah Mis Astoffaina Desa Sidomulyo Kecamatan Biru-Biru. </w:t>
      </w:r>
      <w:r w:rsidRPr="009C7D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i-FI"/>
          <w14:ligatures w14:val="none"/>
        </w:rPr>
        <w:t>Amaliah: Jurnal Pengabdian Kepada Masyarakat</w:t>
      </w:r>
      <w:r w:rsidRPr="009C7D48">
        <w:rPr>
          <w:rFonts w:ascii="Times New Roman" w:eastAsia="Times New Roman" w:hAnsi="Times New Roman" w:cs="Times New Roman"/>
          <w:kern w:val="0"/>
          <w:sz w:val="24"/>
          <w:szCs w:val="24"/>
          <w:lang w:val="fi-FI"/>
          <w14:ligatures w14:val="none"/>
        </w:rPr>
        <w:t>, </w:t>
      </w:r>
      <w:r w:rsidRPr="009C7D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i-FI"/>
          <w14:ligatures w14:val="none"/>
        </w:rPr>
        <w:t>6</w:t>
      </w:r>
      <w:r w:rsidRPr="009C7D48">
        <w:rPr>
          <w:rFonts w:ascii="Times New Roman" w:eastAsia="Times New Roman" w:hAnsi="Times New Roman" w:cs="Times New Roman"/>
          <w:kern w:val="0"/>
          <w:sz w:val="24"/>
          <w:szCs w:val="24"/>
          <w:lang w:val="fi-FI"/>
          <w14:ligatures w14:val="none"/>
        </w:rPr>
        <w:t>(1), 88-97.</w:t>
      </w:r>
    </w:p>
    <w:p w14:paraId="33E122CE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48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Rizqi, B., Hidayah, S. W., &amp; Munawaroh, H. (2023). 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MENINGKATKAN MINAT BELAJAR ANAK USIA DINI MELALUI METODE BERNYANYI.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FASCHO: JURNAL PENELITIAN DAN PENDIDIKAN ANAK USIA DINI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(3), 11-21.</w:t>
      </w:r>
    </w:p>
    <w:p w14:paraId="45284030" w14:textId="3BBEA5C4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Simbolon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D. 2019.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PENCEGAHAN STUNTING MELALUI INTERVENSI GIZI SPESIFIK PADA IBU MENYUSUI ANAK USIA 0-24 BULAN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Jakarta</w:t>
      </w:r>
      <w:proofErr w:type="gram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.:Media</w:t>
      </w:r>
      <w:proofErr w:type="spellEnd"/>
      <w:proofErr w:type="gram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Sahabt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Cendekia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333DB7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Titin Purnama Sari, T. (2020). 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PERBEDAAN PENGGUNAAN METODE FILM DENGAN METODE BERNYANYI LAGU MENCUCI TANGAN DENGAN BENAR TERHADAP KEMAMPUAN MENCUCI TANGAN PADA ANAK PRA SEKOLAH DI TK RA AL ISLAM 03 GEBANG SURAKARTA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(Doctoral dissertation, Universitas Kusuma </w:t>
      </w:r>
      <w:proofErr w:type="spellStart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Husada</w:t>
      </w:r>
      <w:proofErr w:type="spellEnd"/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2CD36BE0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Tsinallah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N., Hana, H., Zahran, A., &amp;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Fajrini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F. (2022, November).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Pengetahuan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Anak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Usia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Dini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Perilaku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Cuci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Tangan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Penerapan</w:t>
      </w:r>
      <w:proofErr w:type="spellEnd"/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Media Modern. In </w:t>
      </w:r>
      <w:proofErr w:type="spellStart"/>
      <w:r w:rsidRPr="00E84B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Prosiding</w:t>
      </w:r>
      <w:proofErr w:type="spellEnd"/>
      <w:r w:rsidRPr="00E84B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Seminar Nasional </w:t>
      </w:r>
      <w:proofErr w:type="spellStart"/>
      <w:r w:rsidRPr="00E84B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Pengabdian</w:t>
      </w:r>
      <w:proofErr w:type="spellEnd"/>
      <w:r w:rsidRPr="00E84B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Masyarakat LPPM UMJ</w:t>
      </w:r>
      <w:r w:rsidRPr="00E84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(Vol. 1, No. 1).</w:t>
      </w:r>
    </w:p>
    <w:p w14:paraId="45DE3469" w14:textId="77777777" w:rsidR="002F6C3C" w:rsidRPr="00E84BBD" w:rsidRDefault="002F6C3C" w:rsidP="00D30CAD">
      <w:pPr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Wahyuni. E. 2023. </w:t>
      </w:r>
      <w:r w:rsidRPr="00E84B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i-FI"/>
        </w:rPr>
        <w:t>INTERVENSI KEPERAWATAN SAAT BENCANA</w:t>
      </w: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. Indramayu: CV. Adanu Abimata.</w:t>
      </w:r>
    </w:p>
    <w:p w14:paraId="788D7748" w14:textId="77777777" w:rsidR="002F6C3C" w:rsidRPr="00E84BBD" w:rsidRDefault="002F6C3C" w:rsidP="00D30CAD">
      <w:pPr>
        <w:tabs>
          <w:tab w:val="left" w:pos="720"/>
        </w:tabs>
        <w:spacing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E84BBD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Yanti, E. K., Dewi, Y., &amp; Nurcahyati, S. (2015). Pengaruh Pendidikan kesehatan dengan menggunakan media audio visual terhadap pengetahuan. Jurnal Kesehatan Masyarakat Vol. 2 No. 2. Oktober 2015.</w:t>
      </w:r>
    </w:p>
    <w:sectPr w:rsidR="002F6C3C" w:rsidRPr="00E84BBD" w:rsidSect="008C045B">
      <w:footerReference w:type="default" r:id="rId6"/>
      <w:pgSz w:w="11907" w:h="16840" w:code="9"/>
      <w:pgMar w:top="1701" w:right="1701" w:bottom="1701" w:left="2268" w:header="720" w:footer="720" w:gutter="0"/>
      <w:pgNumType w:start="46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9ED8" w14:textId="77777777" w:rsidR="00923D9F" w:rsidRDefault="00923D9F" w:rsidP="00B47CB6">
      <w:pPr>
        <w:spacing w:after="0" w:line="240" w:lineRule="auto"/>
      </w:pPr>
      <w:r>
        <w:separator/>
      </w:r>
    </w:p>
  </w:endnote>
  <w:endnote w:type="continuationSeparator" w:id="0">
    <w:p w14:paraId="76F1E84B" w14:textId="77777777" w:rsidR="00923D9F" w:rsidRDefault="00923D9F" w:rsidP="00B4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94F5" w14:textId="77777777" w:rsidR="008C045B" w:rsidRPr="008C045B" w:rsidRDefault="008C045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8C045B">
      <w:rPr>
        <w:caps/>
      </w:rPr>
      <w:fldChar w:fldCharType="begin"/>
    </w:r>
    <w:r w:rsidRPr="008C045B">
      <w:rPr>
        <w:caps/>
      </w:rPr>
      <w:instrText xml:space="preserve"> PAGE   \* MERGEFORMAT </w:instrText>
    </w:r>
    <w:r w:rsidRPr="008C045B">
      <w:rPr>
        <w:caps/>
      </w:rPr>
      <w:fldChar w:fldCharType="separate"/>
    </w:r>
    <w:r w:rsidRPr="008C045B">
      <w:rPr>
        <w:caps/>
        <w:noProof/>
      </w:rPr>
      <w:t>2</w:t>
    </w:r>
    <w:r w:rsidRPr="008C045B">
      <w:rPr>
        <w:caps/>
        <w:noProof/>
      </w:rPr>
      <w:fldChar w:fldCharType="end"/>
    </w:r>
  </w:p>
  <w:p w14:paraId="63D643DF" w14:textId="77777777" w:rsidR="001F09C0" w:rsidRDefault="001F0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FC386" w14:textId="77777777" w:rsidR="00923D9F" w:rsidRDefault="00923D9F" w:rsidP="00B47CB6">
      <w:pPr>
        <w:spacing w:after="0" w:line="240" w:lineRule="auto"/>
      </w:pPr>
      <w:r>
        <w:separator/>
      </w:r>
    </w:p>
  </w:footnote>
  <w:footnote w:type="continuationSeparator" w:id="0">
    <w:p w14:paraId="6E15D298" w14:textId="77777777" w:rsidR="00923D9F" w:rsidRDefault="00923D9F" w:rsidP="00B4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3C"/>
    <w:rsid w:val="000608F1"/>
    <w:rsid w:val="0009272B"/>
    <w:rsid w:val="00100DFC"/>
    <w:rsid w:val="00171782"/>
    <w:rsid w:val="001F09C0"/>
    <w:rsid w:val="002F547A"/>
    <w:rsid w:val="002F6C3C"/>
    <w:rsid w:val="00470DCC"/>
    <w:rsid w:val="005178B3"/>
    <w:rsid w:val="00527E0E"/>
    <w:rsid w:val="005524F6"/>
    <w:rsid w:val="00554BA8"/>
    <w:rsid w:val="006005CF"/>
    <w:rsid w:val="00632461"/>
    <w:rsid w:val="00644D4B"/>
    <w:rsid w:val="006B6590"/>
    <w:rsid w:val="006D798F"/>
    <w:rsid w:val="0072340A"/>
    <w:rsid w:val="00760545"/>
    <w:rsid w:val="007C2EB3"/>
    <w:rsid w:val="008B393D"/>
    <w:rsid w:val="008C045B"/>
    <w:rsid w:val="008E6C65"/>
    <w:rsid w:val="00923D9F"/>
    <w:rsid w:val="009544B2"/>
    <w:rsid w:val="009C7D48"/>
    <w:rsid w:val="00A26A61"/>
    <w:rsid w:val="00A77F6F"/>
    <w:rsid w:val="00AF204E"/>
    <w:rsid w:val="00B05B7C"/>
    <w:rsid w:val="00B47CB6"/>
    <w:rsid w:val="00B50003"/>
    <w:rsid w:val="00C43833"/>
    <w:rsid w:val="00D30CAD"/>
    <w:rsid w:val="00D821AA"/>
    <w:rsid w:val="00DC1AC1"/>
    <w:rsid w:val="00E5212E"/>
    <w:rsid w:val="00E676AF"/>
    <w:rsid w:val="00E84BBD"/>
    <w:rsid w:val="00ED4ABB"/>
    <w:rsid w:val="00F30DB6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B4F93"/>
  <w15:docId w15:val="{D76A10B8-BE76-4A46-907C-0377D8B2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B6"/>
  </w:style>
  <w:style w:type="paragraph" w:styleId="Footer">
    <w:name w:val="footer"/>
    <w:basedOn w:val="Normal"/>
    <w:link w:val="FooterChar"/>
    <w:uiPriority w:val="99"/>
    <w:unhideWhenUsed/>
    <w:rsid w:val="00B4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musollin</dc:creator>
  <cp:keywords/>
  <dc:description/>
  <cp:lastModifiedBy>al musollin</cp:lastModifiedBy>
  <cp:revision>22</cp:revision>
  <dcterms:created xsi:type="dcterms:W3CDTF">2024-05-04T04:30:00Z</dcterms:created>
  <dcterms:modified xsi:type="dcterms:W3CDTF">2024-07-02T09:17:00Z</dcterms:modified>
</cp:coreProperties>
</file>